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D1041">
        <w:rPr>
          <w:rFonts w:ascii="Times New Roman" w:hAnsi="Times New Roman" w:cs="Times New Roman"/>
          <w:b/>
          <w:sz w:val="28"/>
          <w:szCs w:val="28"/>
        </w:rPr>
        <w:t>26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081CE2">
        <w:rPr>
          <w:rFonts w:ascii="Times New Roman" w:hAnsi="Times New Roman" w:cs="Times New Roman"/>
          <w:b/>
          <w:sz w:val="28"/>
          <w:szCs w:val="28"/>
        </w:rPr>
        <w:t>0</w:t>
      </w:r>
      <w:r w:rsidR="00B6171C">
        <w:rPr>
          <w:rFonts w:ascii="Times New Roman" w:hAnsi="Times New Roman" w:cs="Times New Roman"/>
          <w:b/>
          <w:sz w:val="28"/>
          <w:szCs w:val="28"/>
        </w:rPr>
        <w:t>3</w:t>
      </w:r>
      <w:r w:rsidR="00447488">
        <w:rPr>
          <w:rFonts w:ascii="Times New Roman" w:hAnsi="Times New Roman" w:cs="Times New Roman"/>
          <w:b/>
          <w:sz w:val="28"/>
          <w:szCs w:val="28"/>
        </w:rPr>
        <w:t>.201</w:t>
      </w:r>
      <w:r w:rsidR="0026261D">
        <w:rPr>
          <w:rFonts w:ascii="Times New Roman" w:hAnsi="Times New Roman" w:cs="Times New Roman"/>
          <w:b/>
          <w:sz w:val="28"/>
          <w:szCs w:val="28"/>
        </w:rPr>
        <w:t>9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1D1041">
        <w:rPr>
          <w:rFonts w:ascii="Times New Roman" w:hAnsi="Times New Roman" w:cs="Times New Roman"/>
          <w:sz w:val="28"/>
          <w:szCs w:val="28"/>
        </w:rPr>
        <w:t>26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171C">
        <w:rPr>
          <w:rFonts w:ascii="Times New Roman" w:hAnsi="Times New Roman" w:cs="Times New Roman"/>
          <w:sz w:val="28"/>
          <w:szCs w:val="28"/>
        </w:rPr>
        <w:t>марта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447488">
        <w:rPr>
          <w:rFonts w:ascii="Times New Roman" w:hAnsi="Times New Roman" w:cs="Times New Roman"/>
          <w:sz w:val="28"/>
          <w:szCs w:val="28"/>
        </w:rPr>
        <w:t>1</w:t>
      </w:r>
      <w:r w:rsidR="0026261D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одному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 w:rsidR="003A3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м мер по недопущению любой возможности возникновения конфликта интересов в дальнейшем.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15" w:rsidRDefault="006C2815" w:rsidP="002B0C2E">
      <w:pPr>
        <w:spacing w:after="0" w:line="240" w:lineRule="auto"/>
      </w:pPr>
      <w:r>
        <w:separator/>
      </w:r>
    </w:p>
  </w:endnote>
  <w:endnote w:type="continuationSeparator" w:id="1">
    <w:p w:rsidR="006C2815" w:rsidRDefault="006C2815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EF04FE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1D1041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15" w:rsidRDefault="006C2815" w:rsidP="002B0C2E">
      <w:pPr>
        <w:spacing w:after="0" w:line="240" w:lineRule="auto"/>
      </w:pPr>
      <w:r>
        <w:separator/>
      </w:r>
    </w:p>
  </w:footnote>
  <w:footnote w:type="continuationSeparator" w:id="1">
    <w:p w:rsidR="006C2815" w:rsidRDefault="006C2815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B4793"/>
    <w:rsid w:val="001C190C"/>
    <w:rsid w:val="001C3FDE"/>
    <w:rsid w:val="001C760C"/>
    <w:rsid w:val="001D1041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70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C2815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C682E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E0D"/>
    <w:rsid w:val="00B03FE1"/>
    <w:rsid w:val="00B0483F"/>
    <w:rsid w:val="00B12C4F"/>
    <w:rsid w:val="00B2734E"/>
    <w:rsid w:val="00B507AF"/>
    <w:rsid w:val="00B524FA"/>
    <w:rsid w:val="00B56B67"/>
    <w:rsid w:val="00B6171C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5EC8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04FE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3B8"/>
    <w:rsid w:val="00F34C9C"/>
    <w:rsid w:val="00F34D43"/>
    <w:rsid w:val="00F350E9"/>
    <w:rsid w:val="00F623FB"/>
    <w:rsid w:val="00F70698"/>
    <w:rsid w:val="00F86A2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101</cp:revision>
  <cp:lastPrinted>2018-10-24T12:23:00Z</cp:lastPrinted>
  <dcterms:created xsi:type="dcterms:W3CDTF">2017-08-16T09:41:00Z</dcterms:created>
  <dcterms:modified xsi:type="dcterms:W3CDTF">2019-03-29T06:22:00Z</dcterms:modified>
</cp:coreProperties>
</file>