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73B" w:rsidRPr="0000673B" w:rsidRDefault="0000673B" w:rsidP="0000673B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7F7F7F" w:themeColor="text1" w:themeTint="80"/>
          <w:kern w:val="36"/>
          <w:sz w:val="24"/>
          <w:szCs w:val="24"/>
          <w:lang w:eastAsia="ru-RU"/>
        </w:rPr>
      </w:pPr>
      <w:r w:rsidRPr="0000673B">
        <w:rPr>
          <w:rFonts w:ascii="Times New Roman" w:eastAsia="Times New Roman" w:hAnsi="Times New Roman" w:cs="Times New Roman"/>
          <w:b/>
          <w:bCs/>
          <w:color w:val="7F7F7F" w:themeColor="text1" w:themeTint="80"/>
          <w:kern w:val="36"/>
          <w:sz w:val="24"/>
          <w:szCs w:val="24"/>
          <w:lang w:eastAsia="ru-RU"/>
        </w:rPr>
        <w:t>23.03.2023</w:t>
      </w:r>
    </w:p>
    <w:p w:rsidR="0000673B" w:rsidRPr="0000673B" w:rsidRDefault="0000673B" w:rsidP="0000673B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067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В </w:t>
      </w:r>
      <w:proofErr w:type="spellStart"/>
      <w:r w:rsidRPr="000067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Тенькинском</w:t>
      </w:r>
      <w:proofErr w:type="spellEnd"/>
      <w:r w:rsidRPr="000067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районе открыли Центр общения старшего поколения</w:t>
      </w:r>
    </w:p>
    <w:p w:rsidR="0000673B" w:rsidRPr="0000673B" w:rsidRDefault="0000673B" w:rsidP="000067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7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Магаданской области открылся первый в регионе Центр общения старшего поколения</w:t>
      </w:r>
    </w:p>
    <w:p w:rsidR="0000673B" w:rsidRPr="0000673B" w:rsidRDefault="0000673B" w:rsidP="000067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марта состоялось торжественное открытие первого в регионе Центра общения старшего поколения. В мероприятии приняли участие заместитель управляющего Отделением СФР по Магаданской области </w:t>
      </w:r>
      <w:r w:rsidRPr="000067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Надежда </w:t>
      </w:r>
      <w:proofErr w:type="spellStart"/>
      <w:r w:rsidRPr="000067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Езовских</w:t>
      </w:r>
      <w:proofErr w:type="spellEnd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председатель магаданского регионального отделения «Союза пенсионеров России» </w:t>
      </w:r>
      <w:r w:rsidRPr="000067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Марина </w:t>
      </w:r>
      <w:proofErr w:type="spellStart"/>
      <w:r w:rsidRPr="000067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Сиразетдинова</w:t>
      </w:r>
      <w:proofErr w:type="spellEnd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руководитель клуба «Золотой возраст» </w:t>
      </w:r>
      <w:r w:rsidRPr="000067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Наталья </w:t>
      </w:r>
      <w:proofErr w:type="spellStart"/>
      <w:r w:rsidRPr="000067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Бабичева</w:t>
      </w:r>
      <w:proofErr w:type="spellEnd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активные представители </w:t>
      </w:r>
      <w:proofErr w:type="spellStart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Тенькинского</w:t>
      </w:r>
      <w:proofErr w:type="spellEnd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</w:t>
      </w:r>
    </w:p>
    <w:p w:rsidR="0000673B" w:rsidRPr="0000673B" w:rsidRDefault="0000673B" w:rsidP="000067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«Наш Центр – это место не только для отдыха, но и для получения новых </w:t>
      </w:r>
      <w:proofErr w:type="spellStart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знанийв</w:t>
      </w:r>
      <w:proofErr w:type="spellEnd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</w:t>
      </w:r>
      <w:proofErr w:type="gramStart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сферах</w:t>
      </w:r>
      <w:proofErr w:type="gramEnd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жизни. Здесь пенсионеры смогут изучать азы компьютерной грамотности, играть в настольные игры, устраивать киновечера, читать книги и просто интересно и разнообразно проводить свой досуг. Занятия для посетителей запланированы на несколько месяцев вперед. Помимо уже перечисленного, планируется привлечение граждан к волонтерской деятельности и участию в патриотическом воспитании подрастающего поколения», — перерезая красную ленту, сказала Надежда </w:t>
      </w:r>
      <w:proofErr w:type="spellStart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>Езовских</w:t>
      </w:r>
      <w:proofErr w:type="spellEnd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673B" w:rsidRPr="0000673B" w:rsidRDefault="0000673B" w:rsidP="000067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Марина </w:t>
      </w:r>
      <w:proofErr w:type="spellStart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Сиразетдиновав</w:t>
      </w:r>
      <w:proofErr w:type="spellEnd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очередь также поздравила </w:t>
      </w:r>
      <w:proofErr w:type="spellStart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тенькинцев</w:t>
      </w:r>
      <w:proofErr w:type="spellEnd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открытием первого в регионе Центра общения старшего поколения. По ее словам, он будет очень популярен среди пенсионеров. «Замечательно, что теперь у пожилых людей появилось еще одно место, где можно собираться для дружеских встреч.  Я уверена, что Центр будет очень востребованным. Ведь хоть </w:t>
      </w:r>
      <w:proofErr w:type="spellStart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Усть-омчуг</w:t>
      </w:r>
      <w:proofErr w:type="spellEnd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небольшой поселок, он очень быстро развивается. В нем проживают активные пожилые граждане. Также удобно и само место – гости буквально в соседнем кабинете смогут получить нужную услугу СФР. Центр общения станет местом притяжения на Теньке. Со своей стороны, мы готовы поделиться идеями организации интересных активностей, и приглашаем вступить в ряды “Союза пенсионеров”», — добавила она.</w:t>
      </w:r>
    </w:p>
    <w:p w:rsidR="0000673B" w:rsidRPr="0000673B" w:rsidRDefault="0000673B" w:rsidP="000067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-851536</wp:posOffset>
            </wp:positionH>
            <wp:positionV relativeFrom="paragraph">
              <wp:posOffset>385445</wp:posOffset>
            </wp:positionV>
            <wp:extent cx="3847457" cy="2505075"/>
            <wp:effectExtent l="19050" t="0" r="643" b="0"/>
            <wp:wrapNone/>
            <wp:docPr id="1" name="Рисунок 0" descr="tsos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osp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677" cy="2507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385445</wp:posOffset>
            </wp:positionV>
            <wp:extent cx="3467100" cy="2514600"/>
            <wp:effectExtent l="19050" t="0" r="0" b="0"/>
            <wp:wrapNone/>
            <wp:docPr id="2" name="Рисунок 1" descr="tsos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osp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Ждем всех желающих по адресу: </w:t>
      </w:r>
      <w:proofErr w:type="spellStart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Тенькинский</w:t>
      </w:r>
      <w:proofErr w:type="spellEnd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spellStart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Pr="00006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Усть-Омчуг, ул. Мира, д. 18 с 9:00 до 17:00, с понедельника по пятницу.</w:t>
      </w:r>
      <w:r w:rsidRPr="0000673B">
        <w:rPr>
          <w:noProof/>
          <w:lang w:eastAsia="ru-RU"/>
        </w:rPr>
        <w:t xml:space="preserve"> </w:t>
      </w:r>
    </w:p>
    <w:p w:rsidR="00467B80" w:rsidRDefault="0000673B"/>
    <w:sectPr w:rsidR="00467B80" w:rsidSect="006E1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73B"/>
    <w:rsid w:val="0000673B"/>
    <w:rsid w:val="006E15C5"/>
    <w:rsid w:val="00B007CC"/>
    <w:rsid w:val="00E75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5C5"/>
  </w:style>
  <w:style w:type="paragraph" w:styleId="1">
    <w:name w:val="heading 1"/>
    <w:basedOn w:val="a"/>
    <w:link w:val="10"/>
    <w:uiPriority w:val="9"/>
    <w:qFormat/>
    <w:rsid w:val="000067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67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06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67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7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299</Words>
  <Characters>1709</Characters>
  <Application>Microsoft Office Word</Application>
  <DocSecurity>0</DocSecurity>
  <Lines>14</Lines>
  <Paragraphs>4</Paragraphs>
  <ScaleCrop>false</ScaleCrop>
  <Company/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059LokhmanovaEB</dc:creator>
  <cp:lastModifiedBy>059LokhmanovaEB</cp:lastModifiedBy>
  <cp:revision>1</cp:revision>
  <dcterms:created xsi:type="dcterms:W3CDTF">2024-04-04T05:30:00Z</dcterms:created>
  <dcterms:modified xsi:type="dcterms:W3CDTF">2024-04-04T05:34:00Z</dcterms:modified>
</cp:coreProperties>
</file>