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B1" w:rsidRDefault="00C847B1">
      <w:pPr>
        <w:pStyle w:val="ConsPlusTitlePage"/>
      </w:pPr>
      <w:r>
        <w:t xml:space="preserve">Документ предоставлен </w:t>
      </w:r>
      <w:hyperlink r:id="rId4">
        <w:r>
          <w:rPr>
            <w:color w:val="0000FF"/>
          </w:rPr>
          <w:t>КонсультантПлюс</w:t>
        </w:r>
      </w:hyperlink>
      <w:r>
        <w:br/>
      </w:r>
    </w:p>
    <w:p w:rsidR="00C847B1" w:rsidRDefault="00C847B1">
      <w:pPr>
        <w:pStyle w:val="ConsPlusNormal"/>
        <w:jc w:val="both"/>
        <w:outlineLvl w:val="0"/>
      </w:pPr>
    </w:p>
    <w:p w:rsidR="00C847B1" w:rsidRDefault="00C847B1">
      <w:pPr>
        <w:pStyle w:val="ConsPlusNormal"/>
        <w:outlineLvl w:val="0"/>
      </w:pPr>
      <w:r>
        <w:t>Зарегистрировано в Минюсте России 7 октября 2019 г. N 56168</w:t>
      </w:r>
    </w:p>
    <w:p w:rsidR="00C847B1" w:rsidRDefault="00C847B1">
      <w:pPr>
        <w:pStyle w:val="ConsPlusNormal"/>
        <w:pBdr>
          <w:bottom w:val="single" w:sz="6" w:space="0" w:color="auto"/>
        </w:pBdr>
        <w:spacing w:before="100" w:after="100"/>
        <w:jc w:val="both"/>
        <w:rPr>
          <w:sz w:val="2"/>
          <w:szCs w:val="2"/>
        </w:rPr>
      </w:pPr>
    </w:p>
    <w:p w:rsidR="00C847B1" w:rsidRDefault="00C847B1">
      <w:pPr>
        <w:pStyle w:val="ConsPlusNormal"/>
        <w:jc w:val="both"/>
      </w:pPr>
    </w:p>
    <w:p w:rsidR="00C847B1" w:rsidRDefault="00C847B1">
      <w:pPr>
        <w:pStyle w:val="ConsPlusTitle"/>
        <w:jc w:val="center"/>
      </w:pPr>
      <w:r>
        <w:t>ФОНД СОЦИАЛЬНОГО СТРАХОВАНИЯ РОССИЙСКОЙ ФЕДЕРАЦИИ</w:t>
      </w:r>
    </w:p>
    <w:p w:rsidR="00C847B1" w:rsidRDefault="00C847B1">
      <w:pPr>
        <w:pStyle w:val="ConsPlusTitle"/>
        <w:jc w:val="center"/>
      </w:pPr>
    </w:p>
    <w:p w:rsidR="00C847B1" w:rsidRDefault="00C847B1">
      <w:pPr>
        <w:pStyle w:val="ConsPlusTitle"/>
        <w:jc w:val="center"/>
      </w:pPr>
      <w:r>
        <w:t>ПРИКАЗ</w:t>
      </w:r>
    </w:p>
    <w:p w:rsidR="00C847B1" w:rsidRDefault="00C847B1">
      <w:pPr>
        <w:pStyle w:val="ConsPlusTitle"/>
        <w:jc w:val="center"/>
      </w:pPr>
      <w:r>
        <w:t>от 14 мая 2019 г. N 252</w:t>
      </w:r>
    </w:p>
    <w:p w:rsidR="00C847B1" w:rsidRDefault="00C847B1">
      <w:pPr>
        <w:pStyle w:val="ConsPlusTitle"/>
        <w:jc w:val="center"/>
      </w:pPr>
    </w:p>
    <w:p w:rsidR="00C847B1" w:rsidRDefault="00C847B1">
      <w:pPr>
        <w:pStyle w:val="ConsPlusTitle"/>
        <w:jc w:val="center"/>
      </w:pPr>
      <w:r>
        <w:t>ОБ УТВЕРЖДЕНИИ АДМИНИСТРАТИВНОГО РЕГЛАМЕНТА</w:t>
      </w:r>
    </w:p>
    <w:p w:rsidR="00C847B1" w:rsidRDefault="00C847B1">
      <w:pPr>
        <w:pStyle w:val="ConsPlusTitle"/>
        <w:jc w:val="center"/>
      </w:pPr>
      <w:r>
        <w:t>ФОНДА СОЦИАЛЬНОГО СТРАХОВАНИЯ РОССИЙСКОЙ ФЕДЕРАЦИИ</w:t>
      </w:r>
    </w:p>
    <w:p w:rsidR="00C847B1" w:rsidRDefault="00C847B1">
      <w:pPr>
        <w:pStyle w:val="ConsPlusTitle"/>
        <w:jc w:val="center"/>
      </w:pPr>
      <w:r>
        <w:t>ПО ПРЕДОСТАВЛЕНИЮ ГОСУДАРСТВЕННОЙ УСЛУГИ ПО НАЗНАЧЕНИЮ</w:t>
      </w:r>
    </w:p>
    <w:p w:rsidR="00C847B1" w:rsidRDefault="00C847B1">
      <w:pPr>
        <w:pStyle w:val="ConsPlusTitle"/>
        <w:jc w:val="center"/>
      </w:pPr>
      <w:r>
        <w:t>ОБЕСПЕЧЕНИЯ ПО ОБЯЗАТЕЛЬНОМУ СОЦИАЛЬНОМУ СТРАХОВАНИЮ</w:t>
      </w:r>
    </w:p>
    <w:p w:rsidR="00C847B1" w:rsidRDefault="00C847B1">
      <w:pPr>
        <w:pStyle w:val="ConsPlusTitle"/>
        <w:jc w:val="center"/>
      </w:pPr>
      <w:r>
        <w:t>ОТ НЕСЧАСТНЫХ СЛУЧАЕВ НА ПРОИЗВОДСТВЕ И ПРОФЕССИОНАЛЬНЫХ</w:t>
      </w:r>
    </w:p>
    <w:p w:rsidR="00C847B1" w:rsidRDefault="00C847B1">
      <w:pPr>
        <w:pStyle w:val="ConsPlusTitle"/>
        <w:jc w:val="center"/>
      </w:pPr>
      <w:r>
        <w:t>ЗАБОЛЕВАНИЙ В ВИДЕ ОПЛАТЫ ДОПОЛНИТЕЛЬНЫХ РАСХОДОВ,</w:t>
      </w:r>
    </w:p>
    <w:p w:rsidR="00C847B1" w:rsidRDefault="00C847B1">
      <w:pPr>
        <w:pStyle w:val="ConsPlusTitle"/>
        <w:jc w:val="center"/>
      </w:pPr>
      <w:r>
        <w:t>СВЯЗАННЫХ С МЕДИЦИНСКОЙ, СОЦИАЛЬНОЙ И ПРОФЕССИОНАЛЬНОЙ</w:t>
      </w:r>
    </w:p>
    <w:p w:rsidR="00C847B1" w:rsidRDefault="00C847B1">
      <w:pPr>
        <w:pStyle w:val="ConsPlusTitle"/>
        <w:jc w:val="center"/>
      </w:pPr>
      <w:r>
        <w:t>РЕАБИЛИТАЦИЕЙ ЗАСТРАХОВАННОГО ПРИ НАЛИЧИИ ПРЯМЫХ</w:t>
      </w:r>
    </w:p>
    <w:p w:rsidR="00C847B1" w:rsidRDefault="00C847B1">
      <w:pPr>
        <w:pStyle w:val="ConsPlusTitle"/>
        <w:jc w:val="center"/>
      </w:pPr>
      <w:r>
        <w:t>ПОСЛЕДСТВИЙ СТРАХОВОГО СЛУЧАЯ</w:t>
      </w:r>
    </w:p>
    <w:p w:rsidR="00C847B1" w:rsidRDefault="00C84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7B1" w:rsidRDefault="00C84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47B1" w:rsidRDefault="00C847B1">
            <w:pPr>
              <w:pStyle w:val="ConsPlusNormal"/>
              <w:jc w:val="center"/>
            </w:pPr>
            <w:r>
              <w:rPr>
                <w:color w:val="392C69"/>
              </w:rPr>
              <w:t>Список изменяющих документов</w:t>
            </w:r>
          </w:p>
          <w:p w:rsidR="00C847B1" w:rsidRDefault="00C847B1">
            <w:pPr>
              <w:pStyle w:val="ConsPlusNormal"/>
              <w:jc w:val="center"/>
            </w:pPr>
            <w:r>
              <w:rPr>
                <w:color w:val="392C69"/>
              </w:rPr>
              <w:t xml:space="preserve">(в ред. Приказов ФСС РФ от 23.06.2020 </w:t>
            </w:r>
            <w:hyperlink r:id="rId5">
              <w:r>
                <w:rPr>
                  <w:color w:val="0000FF"/>
                </w:rPr>
                <w:t>N 317</w:t>
              </w:r>
            </w:hyperlink>
            <w:r>
              <w:rPr>
                <w:color w:val="392C69"/>
              </w:rPr>
              <w:t>,</w:t>
            </w:r>
          </w:p>
          <w:p w:rsidR="00C847B1" w:rsidRDefault="00C847B1">
            <w:pPr>
              <w:pStyle w:val="ConsPlusNormal"/>
              <w:jc w:val="center"/>
            </w:pPr>
            <w:r>
              <w:rPr>
                <w:color w:val="392C69"/>
              </w:rPr>
              <w:t xml:space="preserve">от 20.09.2022 </w:t>
            </w:r>
            <w:hyperlink r:id="rId6">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r>
    </w:tbl>
    <w:p w:rsidR="00C847B1" w:rsidRDefault="00C847B1">
      <w:pPr>
        <w:pStyle w:val="ConsPlusNormal"/>
        <w:jc w:val="both"/>
      </w:pPr>
    </w:p>
    <w:p w:rsidR="00C847B1" w:rsidRDefault="00C847B1">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8">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C847B1" w:rsidRDefault="00C847B1">
      <w:pPr>
        <w:pStyle w:val="ConsPlusNormal"/>
        <w:spacing w:before="220"/>
        <w:ind w:firstLine="540"/>
        <w:jc w:val="both"/>
      </w:pPr>
      <w:r>
        <w:t xml:space="preserve">утвердить прилагаемый Административный </w:t>
      </w:r>
      <w:hyperlink w:anchor="P37">
        <w:r>
          <w:rPr>
            <w:color w:val="0000FF"/>
          </w:rPr>
          <w:t>регламент</w:t>
        </w:r>
      </w:hyperlink>
      <w:r>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C847B1" w:rsidRDefault="00C847B1">
      <w:pPr>
        <w:pStyle w:val="ConsPlusNormal"/>
        <w:jc w:val="both"/>
      </w:pPr>
    </w:p>
    <w:p w:rsidR="00C847B1" w:rsidRDefault="00C847B1">
      <w:pPr>
        <w:pStyle w:val="ConsPlusNormal"/>
        <w:jc w:val="right"/>
      </w:pPr>
      <w:r>
        <w:t>Председатель Фонда</w:t>
      </w:r>
    </w:p>
    <w:p w:rsidR="00C847B1" w:rsidRDefault="00C847B1">
      <w:pPr>
        <w:pStyle w:val="ConsPlusNormal"/>
        <w:jc w:val="right"/>
      </w:pPr>
      <w:r>
        <w:t>А.С.КИГИМ</w:t>
      </w: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right"/>
        <w:outlineLvl w:val="0"/>
      </w:pPr>
      <w:r>
        <w:t>Утвержден</w:t>
      </w:r>
    </w:p>
    <w:p w:rsidR="00C847B1" w:rsidRDefault="00C847B1">
      <w:pPr>
        <w:pStyle w:val="ConsPlusNormal"/>
        <w:jc w:val="right"/>
      </w:pPr>
      <w:r>
        <w:t>приказом Фонда социального страхования</w:t>
      </w:r>
    </w:p>
    <w:p w:rsidR="00C847B1" w:rsidRDefault="00C847B1">
      <w:pPr>
        <w:pStyle w:val="ConsPlusNormal"/>
        <w:jc w:val="right"/>
      </w:pPr>
      <w:r>
        <w:t>Российской Федерации</w:t>
      </w:r>
    </w:p>
    <w:p w:rsidR="00C847B1" w:rsidRDefault="00C847B1">
      <w:pPr>
        <w:pStyle w:val="ConsPlusNormal"/>
        <w:jc w:val="right"/>
      </w:pPr>
      <w:r>
        <w:t>от 14 мая 2019 г. N 252</w:t>
      </w:r>
    </w:p>
    <w:p w:rsidR="00C847B1" w:rsidRDefault="00C847B1">
      <w:pPr>
        <w:pStyle w:val="ConsPlusNormal"/>
        <w:jc w:val="both"/>
      </w:pPr>
    </w:p>
    <w:p w:rsidR="00C847B1" w:rsidRDefault="00C847B1">
      <w:pPr>
        <w:pStyle w:val="ConsPlusTitle"/>
        <w:jc w:val="center"/>
      </w:pPr>
      <w:bookmarkStart w:id="0" w:name="P37"/>
      <w:bookmarkEnd w:id="0"/>
      <w:r>
        <w:t>АДМИНИСТРАТИВНЫЙ РЕГЛАМЕНТ</w:t>
      </w:r>
    </w:p>
    <w:p w:rsidR="00C847B1" w:rsidRDefault="00C847B1">
      <w:pPr>
        <w:pStyle w:val="ConsPlusTitle"/>
        <w:jc w:val="center"/>
      </w:pPr>
      <w:r>
        <w:lastRenderedPageBreak/>
        <w:t>ФОНДА СОЦИАЛЬНОГО СТРАХОВАНИЯ РОССИЙСКОЙ ФЕДЕРАЦИИ</w:t>
      </w:r>
    </w:p>
    <w:p w:rsidR="00C847B1" w:rsidRDefault="00C847B1">
      <w:pPr>
        <w:pStyle w:val="ConsPlusTitle"/>
        <w:jc w:val="center"/>
      </w:pPr>
      <w:r>
        <w:t>ПО ПРЕДОСТАВЛЕНИЮ ГОСУДАРСТВЕННОЙ УСЛУГИ ПО НАЗНАЧЕНИЮ</w:t>
      </w:r>
    </w:p>
    <w:p w:rsidR="00C847B1" w:rsidRDefault="00C847B1">
      <w:pPr>
        <w:pStyle w:val="ConsPlusTitle"/>
        <w:jc w:val="center"/>
      </w:pPr>
      <w:r>
        <w:t>ОБЕСПЕЧЕНИЯ ПО ОБЯЗАТЕЛЬНОМУ СОЦИАЛЬНОМУ СТРАХОВАНИЮ</w:t>
      </w:r>
    </w:p>
    <w:p w:rsidR="00C847B1" w:rsidRDefault="00C847B1">
      <w:pPr>
        <w:pStyle w:val="ConsPlusTitle"/>
        <w:jc w:val="center"/>
      </w:pPr>
      <w:r>
        <w:t>ОТ НЕСЧАСТНЫХ СЛУЧАЕВ НА ПРОИЗВОДСТВЕ И ПРОФЕССИОНАЛЬНЫХ</w:t>
      </w:r>
    </w:p>
    <w:p w:rsidR="00C847B1" w:rsidRDefault="00C847B1">
      <w:pPr>
        <w:pStyle w:val="ConsPlusTitle"/>
        <w:jc w:val="center"/>
      </w:pPr>
      <w:r>
        <w:t>ЗАБОЛЕВАНИЙ В ВИДЕ ОПЛАТЫ ДОПОЛНИТЕЛЬНЫХ РАСХОДОВ,</w:t>
      </w:r>
    </w:p>
    <w:p w:rsidR="00C847B1" w:rsidRDefault="00C847B1">
      <w:pPr>
        <w:pStyle w:val="ConsPlusTitle"/>
        <w:jc w:val="center"/>
      </w:pPr>
      <w:r>
        <w:t>СВЯЗАННЫХ С МЕДИЦИНСКОЙ, СОЦИАЛЬНОЙ И ПРОФЕССИОНАЛЬНОЙ</w:t>
      </w:r>
    </w:p>
    <w:p w:rsidR="00C847B1" w:rsidRDefault="00C847B1">
      <w:pPr>
        <w:pStyle w:val="ConsPlusTitle"/>
        <w:jc w:val="center"/>
      </w:pPr>
      <w:r>
        <w:t>РЕАБИЛИТАЦИЕЙ ЗАСТРАХОВАННОГО ПРИ НАЛИЧИИ ПРЯМЫХ</w:t>
      </w:r>
    </w:p>
    <w:p w:rsidR="00C847B1" w:rsidRDefault="00C847B1">
      <w:pPr>
        <w:pStyle w:val="ConsPlusTitle"/>
        <w:jc w:val="center"/>
      </w:pPr>
      <w:r>
        <w:t>ПОСЛЕДСТВИЙ СТРАХОВОГО СЛУЧАЯ</w:t>
      </w:r>
    </w:p>
    <w:p w:rsidR="00C847B1" w:rsidRDefault="00C84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7B1" w:rsidRDefault="00C84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47B1" w:rsidRDefault="00C847B1">
            <w:pPr>
              <w:pStyle w:val="ConsPlusNormal"/>
              <w:jc w:val="center"/>
            </w:pPr>
            <w:r>
              <w:rPr>
                <w:color w:val="392C69"/>
              </w:rPr>
              <w:t>Список изменяющих документов</w:t>
            </w:r>
          </w:p>
          <w:p w:rsidR="00C847B1" w:rsidRDefault="00C847B1">
            <w:pPr>
              <w:pStyle w:val="ConsPlusNormal"/>
              <w:jc w:val="center"/>
            </w:pPr>
            <w:r>
              <w:rPr>
                <w:color w:val="392C69"/>
              </w:rPr>
              <w:t xml:space="preserve">(в ред. Приказов ФСС РФ от 23.06.2020 </w:t>
            </w:r>
            <w:hyperlink r:id="rId9">
              <w:r>
                <w:rPr>
                  <w:color w:val="0000FF"/>
                </w:rPr>
                <w:t>N 317</w:t>
              </w:r>
            </w:hyperlink>
            <w:r>
              <w:rPr>
                <w:color w:val="392C69"/>
              </w:rPr>
              <w:t>,</w:t>
            </w:r>
          </w:p>
          <w:p w:rsidR="00C847B1" w:rsidRDefault="00C847B1">
            <w:pPr>
              <w:pStyle w:val="ConsPlusNormal"/>
              <w:jc w:val="center"/>
            </w:pPr>
            <w:r>
              <w:rPr>
                <w:color w:val="392C69"/>
              </w:rPr>
              <w:t xml:space="preserve">от 20.09.2022 </w:t>
            </w:r>
            <w:hyperlink r:id="rId10">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r>
    </w:tbl>
    <w:p w:rsidR="00C847B1" w:rsidRDefault="00C847B1">
      <w:pPr>
        <w:pStyle w:val="ConsPlusNormal"/>
        <w:jc w:val="both"/>
      </w:pPr>
    </w:p>
    <w:p w:rsidR="00C847B1" w:rsidRDefault="00C847B1">
      <w:pPr>
        <w:pStyle w:val="ConsPlusTitle"/>
        <w:jc w:val="center"/>
        <w:outlineLvl w:val="1"/>
      </w:pPr>
      <w:r>
        <w:t>I. Общие положения</w:t>
      </w:r>
    </w:p>
    <w:p w:rsidR="00C847B1" w:rsidRDefault="00C847B1">
      <w:pPr>
        <w:pStyle w:val="ConsPlusNormal"/>
        <w:jc w:val="both"/>
      </w:pPr>
    </w:p>
    <w:p w:rsidR="00C847B1" w:rsidRDefault="00C847B1">
      <w:pPr>
        <w:pStyle w:val="ConsPlusTitle"/>
        <w:jc w:val="center"/>
        <w:outlineLvl w:val="2"/>
      </w:pPr>
      <w:r>
        <w:t>Предмет регулирования регламента</w:t>
      </w:r>
    </w:p>
    <w:p w:rsidR="00C847B1" w:rsidRDefault="00C847B1">
      <w:pPr>
        <w:pStyle w:val="ConsPlusNormal"/>
        <w:jc w:val="both"/>
      </w:pPr>
    </w:p>
    <w:p w:rsidR="00C847B1" w:rsidRDefault="00C847B1">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Регламент), за исключением оплаты дополнительных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C847B1" w:rsidRDefault="00C847B1">
      <w:pPr>
        <w:pStyle w:val="ConsPlusNormal"/>
        <w:jc w:val="both"/>
      </w:pPr>
    </w:p>
    <w:p w:rsidR="00C847B1" w:rsidRDefault="00C847B1">
      <w:pPr>
        <w:pStyle w:val="ConsPlusTitle"/>
        <w:jc w:val="center"/>
        <w:outlineLvl w:val="2"/>
      </w:pPr>
      <w:r>
        <w:t>Круг заявителей</w:t>
      </w:r>
    </w:p>
    <w:p w:rsidR="00C847B1" w:rsidRDefault="00C847B1">
      <w:pPr>
        <w:pStyle w:val="ConsPlusNormal"/>
        <w:jc w:val="both"/>
      </w:pPr>
    </w:p>
    <w:p w:rsidR="00C847B1" w:rsidRDefault="00C847B1">
      <w:pPr>
        <w:pStyle w:val="ConsPlusNormal"/>
        <w:ind w:firstLine="540"/>
        <w:jc w:val="both"/>
      </w:pPr>
      <w:r>
        <w:t xml:space="preserve">2. Заявителями на получение государственной услуги (далее - заявители) в соответствии с Федеральным </w:t>
      </w:r>
      <w:hyperlink r:id="rId1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подтвержденное в соответствии с законодательством Российской Федерации и повлекшее утрату профессиональной трудоспособности, в том числе:</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&lt;1&gt; Собрание законодательства Российской Федерации, 1998, N 31, ст. 3803; 2018, N 11, ст. 1591.</w:t>
      </w:r>
    </w:p>
    <w:p w:rsidR="00C847B1" w:rsidRDefault="00C847B1">
      <w:pPr>
        <w:pStyle w:val="ConsPlusNormal"/>
        <w:jc w:val="both"/>
      </w:pPr>
    </w:p>
    <w:p w:rsidR="00C847B1" w:rsidRDefault="00C847B1">
      <w:pPr>
        <w:pStyle w:val="ConsPlusNormal"/>
        <w:ind w:firstLine="540"/>
        <w:jc w:val="both"/>
      </w:pPr>
      <w:r>
        <w:lastRenderedPageBreak/>
        <w:t>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
    <w:p w:rsidR="00C847B1" w:rsidRDefault="00C847B1">
      <w:pPr>
        <w:pStyle w:val="ConsPlusNormal"/>
        <w:spacing w:before="220"/>
        <w:ind w:firstLine="540"/>
        <w:jc w:val="both"/>
      </w:pPr>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12">
        <w:r>
          <w:rPr>
            <w:color w:val="0000FF"/>
          </w:rPr>
          <w:t>подпунктами "а"</w:t>
        </w:r>
      </w:hyperlink>
      <w:r>
        <w:t xml:space="preserve"> и </w:t>
      </w:r>
      <w:hyperlink w:anchor="P115">
        <w:r>
          <w:rPr>
            <w:color w:val="0000FF"/>
          </w:rPr>
          <w:t>"г" пункта 10</w:t>
        </w:r>
      </w:hyperlink>
      <w:r>
        <w:t xml:space="preserve"> настоящего Регламента;</w:t>
      </w:r>
    </w:p>
    <w:p w:rsidR="00C847B1" w:rsidRDefault="00C847B1">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на обязательное социальное страхование от несчастных случаев на производстве и профессиональных заболеваний.</w:t>
      </w:r>
    </w:p>
    <w:p w:rsidR="00C847B1" w:rsidRDefault="00C847B1">
      <w:pPr>
        <w:pStyle w:val="ConsPlusNormal"/>
        <w:spacing w:before="220"/>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C847B1" w:rsidRDefault="00C847B1">
      <w:pPr>
        <w:pStyle w:val="ConsPlusNormal"/>
        <w:jc w:val="both"/>
      </w:pPr>
    </w:p>
    <w:p w:rsidR="00C847B1" w:rsidRDefault="00C847B1">
      <w:pPr>
        <w:pStyle w:val="ConsPlusTitle"/>
        <w:jc w:val="center"/>
        <w:outlineLvl w:val="2"/>
      </w:pPr>
      <w:r>
        <w:t>Требования к порядку информирования о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bookmarkStart w:id="1" w:name="P70"/>
      <w:bookmarkEnd w:id="1"/>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C847B1" w:rsidRDefault="00C847B1">
      <w:pPr>
        <w:pStyle w:val="ConsPlusNormal"/>
        <w:spacing w:before="220"/>
        <w:ind w:firstLine="540"/>
        <w:jc w:val="both"/>
      </w:pPr>
      <w:r>
        <w:t xml:space="preserve">Заявителю независимо от способа подачи заявления в личный кабинет на Едином портале направляются сведения о ходе предоставления государственной услуги, а также решение о предоставлении государственной услуги, документы, связанные с предоставлением государственной услуги (в том числе копии), или решение об отказе в предоставлении государственной услуги в соответствии с </w:t>
      </w:r>
      <w:hyperlink r:id="rId12">
        <w:r>
          <w:rPr>
            <w:color w:val="0000FF"/>
          </w:rPr>
          <w:t>постановлением</w:t>
        </w:r>
      </w:hyperlink>
      <w:r>
        <w:t xml:space="preserve">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(Собрание законодательства Российской Федерации, 2022, N 10, ст. 1530).</w:t>
      </w:r>
    </w:p>
    <w:p w:rsidR="00C847B1" w:rsidRDefault="00C847B1">
      <w:pPr>
        <w:pStyle w:val="ConsPlusNormal"/>
        <w:jc w:val="both"/>
      </w:pPr>
      <w:r>
        <w:lastRenderedPageBreak/>
        <w:t xml:space="preserve">(абзац введен </w:t>
      </w:r>
      <w:hyperlink r:id="rId13">
        <w:r>
          <w:rPr>
            <w:color w:val="0000FF"/>
          </w:rPr>
          <w:t>Приказом</w:t>
        </w:r>
      </w:hyperlink>
      <w:r>
        <w:t xml:space="preserve"> ФСС РФ от 20.09.2022 N 325)</w:t>
      </w:r>
    </w:p>
    <w:p w:rsidR="00C847B1" w:rsidRDefault="00C847B1">
      <w:pPr>
        <w:pStyle w:val="ConsPlusNormal"/>
        <w:spacing w:before="220"/>
        <w:ind w:firstLine="540"/>
        <w:jc w:val="both"/>
      </w:pPr>
      <w:r>
        <w:t>5.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C847B1" w:rsidRDefault="00C847B1">
      <w:pPr>
        <w:pStyle w:val="ConsPlusNormal"/>
        <w:spacing w:before="220"/>
        <w:ind w:firstLine="540"/>
        <w:jc w:val="both"/>
      </w:pPr>
      <w:r>
        <w:t>а) время приема заявителей;</w:t>
      </w:r>
    </w:p>
    <w:p w:rsidR="00C847B1" w:rsidRDefault="00C847B1">
      <w:pPr>
        <w:pStyle w:val="ConsPlusNormal"/>
        <w:spacing w:before="220"/>
        <w:ind w:firstLine="540"/>
        <w:jc w:val="both"/>
      </w:pPr>
      <w:r>
        <w:t>б) порядок информирования о ходе предоставления государственной услуги;</w:t>
      </w:r>
    </w:p>
    <w:p w:rsidR="00C847B1" w:rsidRDefault="00C847B1">
      <w:pPr>
        <w:pStyle w:val="ConsPlusNormal"/>
        <w:spacing w:before="220"/>
        <w:ind w:firstLine="540"/>
        <w:jc w:val="both"/>
      </w:pPr>
      <w:r>
        <w:t>в) порядок получения государственной услуги;</w:t>
      </w:r>
    </w:p>
    <w:p w:rsidR="00C847B1" w:rsidRDefault="00C847B1">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C847B1" w:rsidRDefault="00C847B1">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C847B1" w:rsidRDefault="00C847B1">
      <w:pPr>
        <w:pStyle w:val="ConsPlusNormal"/>
        <w:spacing w:before="220"/>
        <w:ind w:firstLine="540"/>
        <w:jc w:val="both"/>
      </w:pPr>
      <w:r>
        <w:t>е) круг заявителей;</w:t>
      </w:r>
    </w:p>
    <w:p w:rsidR="00C847B1" w:rsidRDefault="00C847B1">
      <w:pPr>
        <w:pStyle w:val="ConsPlusNormal"/>
        <w:spacing w:before="220"/>
        <w:ind w:firstLine="540"/>
        <w:jc w:val="both"/>
      </w:pPr>
      <w:r>
        <w:t>ж) срок предоставления государственной услуги;</w:t>
      </w:r>
    </w:p>
    <w:p w:rsidR="00C847B1" w:rsidRDefault="00C847B1">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7B1" w:rsidRDefault="00C847B1">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847B1" w:rsidRDefault="00C847B1">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C847B1" w:rsidRDefault="00C847B1">
      <w:pPr>
        <w:pStyle w:val="ConsPlusNormal"/>
        <w:spacing w:before="220"/>
        <w:ind w:firstLine="540"/>
        <w:jc w:val="both"/>
      </w:pPr>
      <w:r>
        <w:t>л) формы заявлений, используемые при предоставлении услуги, и образцы их заполнения;</w:t>
      </w:r>
    </w:p>
    <w:p w:rsidR="00C847B1" w:rsidRDefault="00C847B1">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C847B1" w:rsidRDefault="00C847B1">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C847B1" w:rsidRDefault="00C847B1">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47B1" w:rsidRDefault="00C847B1">
      <w:pPr>
        <w:pStyle w:val="ConsPlusNormal"/>
        <w:spacing w:before="22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C847B1" w:rsidRDefault="00C847B1">
      <w:pPr>
        <w:pStyle w:val="ConsPlusNormal"/>
        <w:jc w:val="both"/>
      </w:pPr>
    </w:p>
    <w:p w:rsidR="00C847B1" w:rsidRDefault="00C847B1">
      <w:pPr>
        <w:pStyle w:val="ConsPlusTitle"/>
        <w:jc w:val="center"/>
        <w:outlineLvl w:val="1"/>
      </w:pPr>
      <w:r>
        <w:t>II. Стандарт предоставления государственной услуги</w:t>
      </w:r>
    </w:p>
    <w:p w:rsidR="00C847B1" w:rsidRDefault="00C847B1">
      <w:pPr>
        <w:pStyle w:val="ConsPlusNormal"/>
        <w:jc w:val="both"/>
      </w:pPr>
    </w:p>
    <w:p w:rsidR="00C847B1" w:rsidRDefault="00C847B1">
      <w:pPr>
        <w:pStyle w:val="ConsPlusTitle"/>
        <w:jc w:val="center"/>
        <w:outlineLvl w:val="2"/>
      </w:pPr>
      <w:r>
        <w:t>Наименование государственной услуги</w:t>
      </w:r>
    </w:p>
    <w:p w:rsidR="00C847B1" w:rsidRDefault="00C847B1">
      <w:pPr>
        <w:pStyle w:val="ConsPlusNormal"/>
        <w:jc w:val="both"/>
      </w:pPr>
    </w:p>
    <w:p w:rsidR="00C847B1" w:rsidRDefault="00C847B1">
      <w:pPr>
        <w:pStyle w:val="ConsPlusNormal"/>
        <w:ind w:firstLine="540"/>
        <w:jc w:val="both"/>
      </w:pPr>
      <w:r>
        <w:t>8.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C847B1" w:rsidRDefault="00C847B1">
      <w:pPr>
        <w:pStyle w:val="ConsPlusNormal"/>
        <w:jc w:val="both"/>
      </w:pPr>
    </w:p>
    <w:p w:rsidR="00C847B1" w:rsidRDefault="00C847B1">
      <w:pPr>
        <w:pStyle w:val="ConsPlusTitle"/>
        <w:jc w:val="center"/>
        <w:outlineLvl w:val="2"/>
      </w:pPr>
      <w:r>
        <w:t>Наименование органа, предоставляющего</w:t>
      </w:r>
    </w:p>
    <w:p w:rsidR="00C847B1" w:rsidRDefault="00C847B1">
      <w:pPr>
        <w:pStyle w:val="ConsPlusTitle"/>
        <w:jc w:val="center"/>
      </w:pPr>
      <w:r>
        <w:t>государственную услугу</w:t>
      </w:r>
    </w:p>
    <w:p w:rsidR="00C847B1" w:rsidRDefault="00C847B1">
      <w:pPr>
        <w:pStyle w:val="ConsPlusNormal"/>
        <w:jc w:val="both"/>
      </w:pPr>
    </w:p>
    <w:p w:rsidR="00C847B1" w:rsidRDefault="00C847B1">
      <w:pPr>
        <w:pStyle w:val="ConsPlusNormal"/>
        <w:ind w:firstLine="540"/>
        <w:jc w:val="both"/>
      </w:pPr>
      <w:r>
        <w:t>9. Предоставление государственной услуги осуществляется территориальными органами Фонда по месту нахождения личного (учетного) дела пострадавшего.</w:t>
      </w:r>
    </w:p>
    <w:p w:rsidR="00C847B1" w:rsidRDefault="00C847B1">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&lt;2&gt; Собрание законодательства Российской Федерации, 2011, N 20, ст. 2829; 2019, N 5, ст. 390.</w:t>
      </w:r>
    </w:p>
    <w:p w:rsidR="00C847B1" w:rsidRDefault="00C847B1">
      <w:pPr>
        <w:pStyle w:val="ConsPlusNormal"/>
        <w:jc w:val="both"/>
      </w:pPr>
    </w:p>
    <w:p w:rsidR="00C847B1" w:rsidRDefault="00C847B1">
      <w:pPr>
        <w:pStyle w:val="ConsPlusTitle"/>
        <w:jc w:val="center"/>
        <w:outlineLvl w:val="2"/>
      </w:pPr>
      <w:r>
        <w:t>Описание результата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bookmarkStart w:id="2" w:name="P106"/>
      <w:bookmarkEnd w:id="2"/>
      <w:r>
        <w:t xml:space="preserve">10. 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15">
        <w:r>
          <w:rPr>
            <w:color w:val="0000FF"/>
          </w:rPr>
          <w:t>приложением N 1</w:t>
        </w:r>
      </w:hyperlink>
      <w:r>
        <w:t xml:space="preserve"> к приказу к Министерства труда и социальной защиты Российской Федерации от 30 декабря 2020 г. N 982н "Об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 &lt;3&gt;:</w:t>
      </w:r>
    </w:p>
    <w:p w:rsidR="00C847B1" w:rsidRDefault="00C847B1">
      <w:pPr>
        <w:pStyle w:val="ConsPlusNormal"/>
        <w:jc w:val="both"/>
      </w:pPr>
      <w:r>
        <w:t xml:space="preserve">(в ред. </w:t>
      </w:r>
      <w:hyperlink r:id="rId16">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&lt;3&gt; Зарегистрирован Министерством юстиции Российской Федерации 17 мая 2021 г., регистрационный N 63488.</w:t>
      </w:r>
    </w:p>
    <w:p w:rsidR="00C847B1" w:rsidRDefault="00C847B1">
      <w:pPr>
        <w:pStyle w:val="ConsPlusNormal"/>
        <w:jc w:val="both"/>
      </w:pPr>
      <w:r>
        <w:t xml:space="preserve">(сноска в ред. </w:t>
      </w:r>
      <w:hyperlink r:id="rId17">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bookmarkStart w:id="3" w:name="P112"/>
      <w:bookmarkEnd w:id="3"/>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C847B1" w:rsidRDefault="00C847B1">
      <w:pPr>
        <w:pStyle w:val="ConsPlusNormal"/>
        <w:spacing w:before="220"/>
        <w:ind w:firstLine="540"/>
        <w:jc w:val="both"/>
      </w:pPr>
      <w:bookmarkStart w:id="4" w:name="P113"/>
      <w:bookmarkEnd w:id="4"/>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C847B1" w:rsidRDefault="00C847B1">
      <w:pPr>
        <w:pStyle w:val="ConsPlusNormal"/>
        <w:spacing w:before="220"/>
        <w:ind w:firstLine="540"/>
        <w:jc w:val="both"/>
      </w:pPr>
      <w:bookmarkStart w:id="5" w:name="P114"/>
      <w:bookmarkEnd w:id="5"/>
      <w:r>
        <w:t xml:space="preserve">в) оплата расходов на санаторно-курортное лечение заявителя, включая оплату медицинской помощи, осуществляемой в профилактических, лечебных и реабилитационных целях на основе </w:t>
      </w:r>
      <w:r>
        <w:lastRenderedPageBreak/>
        <w:t>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 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C847B1" w:rsidRDefault="00C847B1">
      <w:pPr>
        <w:pStyle w:val="ConsPlusNormal"/>
        <w:spacing w:before="220"/>
        <w:ind w:firstLine="540"/>
        <w:jc w:val="both"/>
      </w:pPr>
      <w:bookmarkStart w:id="6" w:name="P115"/>
      <w:bookmarkEnd w:id="6"/>
      <w:r>
        <w:t>г)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C847B1" w:rsidRDefault="00C847B1">
      <w:pPr>
        <w:pStyle w:val="ConsPlusNormal"/>
        <w:spacing w:before="220"/>
        <w:ind w:firstLine="540"/>
        <w:jc w:val="both"/>
      </w:pPr>
      <w:bookmarkStart w:id="7" w:name="P116"/>
      <w:bookmarkEnd w:id="7"/>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C847B1" w:rsidRDefault="00C847B1">
      <w:pPr>
        <w:pStyle w:val="ConsPlusNormal"/>
        <w:spacing w:before="220"/>
        <w:ind w:firstLine="540"/>
        <w:jc w:val="both"/>
      </w:pPr>
      <w:bookmarkStart w:id="8" w:name="P117"/>
      <w:bookmarkEnd w:id="8"/>
      <w:r>
        <w:t>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C847B1" w:rsidRDefault="00C847B1">
      <w:pPr>
        <w:pStyle w:val="ConsPlusNormal"/>
        <w:spacing w:before="220"/>
        <w:ind w:firstLine="540"/>
        <w:jc w:val="both"/>
      </w:pPr>
      <w:bookmarkStart w:id="9" w:name="P118"/>
      <w:bookmarkEnd w:id="9"/>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C847B1" w:rsidRDefault="00C847B1">
      <w:pPr>
        <w:pStyle w:val="ConsPlusNormal"/>
        <w:spacing w:before="220"/>
        <w:ind w:firstLine="540"/>
        <w:jc w:val="both"/>
      </w:pPr>
      <w:bookmarkStart w:id="10" w:name="P119"/>
      <w:bookmarkEnd w:id="10"/>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C847B1" w:rsidRDefault="00C847B1">
      <w:pPr>
        <w:pStyle w:val="ConsPlusNormal"/>
        <w:spacing w:before="220"/>
        <w:ind w:firstLine="540"/>
        <w:jc w:val="both"/>
      </w:pPr>
      <w:bookmarkStart w:id="11" w:name="P120"/>
      <w:bookmarkEnd w:id="11"/>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C847B1" w:rsidRDefault="00C847B1">
      <w:pPr>
        <w:pStyle w:val="ConsPlusNormal"/>
        <w:spacing w:before="220"/>
        <w:ind w:firstLine="540"/>
        <w:jc w:val="both"/>
      </w:pPr>
      <w:bookmarkStart w:id="12" w:name="P121"/>
      <w:bookmarkEnd w:id="12"/>
      <w:r>
        <w:t>к) оплата расходов на профессиональное обучение (дополнительное профессиональное образование) в соответствии с договорами, заключаемыми территориальным органом Фонда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w:t>
      </w:r>
    </w:p>
    <w:p w:rsidR="00C847B1" w:rsidRDefault="00C847B1">
      <w:pPr>
        <w:pStyle w:val="ConsPlusNormal"/>
        <w:spacing w:before="220"/>
        <w:ind w:firstLine="540"/>
        <w:jc w:val="both"/>
      </w:pPr>
      <w:bookmarkStart w:id="13" w:name="P122"/>
      <w:bookmarkEnd w:id="13"/>
      <w:r>
        <w:t xml:space="preserve">л)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w:t>
      </w:r>
      <w:r>
        <w:lastRenderedPageBreak/>
        <w:t>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C847B1" w:rsidRDefault="00C847B1">
      <w:pPr>
        <w:pStyle w:val="ConsPlusNormal"/>
        <w:spacing w:before="220"/>
        <w:ind w:firstLine="540"/>
        <w:jc w:val="both"/>
      </w:pPr>
      <w:bookmarkStart w:id="14" w:name="P123"/>
      <w:bookmarkEnd w:id="14"/>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C847B1" w:rsidRDefault="00C847B1">
      <w:pPr>
        <w:pStyle w:val="ConsPlusNormal"/>
        <w:spacing w:before="220"/>
        <w:ind w:firstLine="540"/>
        <w:jc w:val="both"/>
      </w:pPr>
      <w:bookmarkStart w:id="15" w:name="P124"/>
      <w:bookmarkEnd w:id="15"/>
      <w:r>
        <w:t>н)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с использованием электронного сертификата - путем выдачи (направления) заявителю уведомления о принятом решении о предоставлении государственной услуги с использованием электронного сертификата.</w:t>
      </w:r>
    </w:p>
    <w:p w:rsidR="00C847B1" w:rsidRDefault="00C847B1">
      <w:pPr>
        <w:pStyle w:val="ConsPlusNormal"/>
        <w:jc w:val="both"/>
      </w:pPr>
      <w:r>
        <w:t xml:space="preserve">(пп. "н" введен </w:t>
      </w:r>
      <w:hyperlink r:id="rId18">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Срок предоставления государственной услуги,</w:t>
      </w:r>
    </w:p>
    <w:p w:rsidR="00C847B1" w:rsidRDefault="00C847B1">
      <w:pPr>
        <w:pStyle w:val="ConsPlusTitle"/>
        <w:jc w:val="center"/>
      </w:pPr>
      <w:r>
        <w:t>в том числе с учетом необходимости обращения в организации,</w:t>
      </w:r>
    </w:p>
    <w:p w:rsidR="00C847B1" w:rsidRDefault="00C847B1">
      <w:pPr>
        <w:pStyle w:val="ConsPlusTitle"/>
        <w:jc w:val="center"/>
      </w:pPr>
      <w:r>
        <w:t>участвующие в предоставлении государственной услуги, срок</w:t>
      </w:r>
    </w:p>
    <w:p w:rsidR="00C847B1" w:rsidRDefault="00C847B1">
      <w:pPr>
        <w:pStyle w:val="ConsPlusTitle"/>
        <w:jc w:val="center"/>
      </w:pPr>
      <w:r>
        <w:t>приостановления предоставления государственной услуги</w:t>
      </w:r>
    </w:p>
    <w:p w:rsidR="00C847B1" w:rsidRDefault="00C847B1">
      <w:pPr>
        <w:pStyle w:val="ConsPlusTitle"/>
        <w:jc w:val="center"/>
      </w:pPr>
      <w:r>
        <w:t>в случае, если возможность приостановления предусмотрена</w:t>
      </w:r>
    </w:p>
    <w:p w:rsidR="00C847B1" w:rsidRDefault="00C847B1">
      <w:pPr>
        <w:pStyle w:val="ConsPlusTitle"/>
        <w:jc w:val="center"/>
      </w:pPr>
      <w:r>
        <w:t>законодательством Российской Федерации, срок выдачи</w:t>
      </w:r>
    </w:p>
    <w:p w:rsidR="00C847B1" w:rsidRDefault="00C847B1">
      <w:pPr>
        <w:pStyle w:val="ConsPlusTitle"/>
        <w:jc w:val="center"/>
      </w:pPr>
      <w:r>
        <w:t>(направления) документов, являющихся результатом</w:t>
      </w:r>
    </w:p>
    <w:p w:rsidR="00C847B1" w:rsidRDefault="00C847B1">
      <w:pPr>
        <w:pStyle w:val="ConsPlusTitle"/>
        <w:jc w:val="center"/>
      </w:pPr>
      <w:r>
        <w:t>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11. Сроки выполнения административных процедур (действий) при предоставлении государственной услуги исчисляются в календарных днях, если иное не предусмотрено настоящим Регламентом.</w:t>
      </w:r>
    </w:p>
    <w:p w:rsidR="00C847B1" w:rsidRDefault="00C847B1">
      <w:pPr>
        <w:pStyle w:val="ConsPlusNormal"/>
        <w:spacing w:before="220"/>
        <w:ind w:firstLine="540"/>
        <w:jc w:val="both"/>
      </w:pPr>
      <w:r>
        <w:t>12. В случае, если последний день срока выполнения административных процедур (действий) приходится на нерабочий день, днем окончания указанного срока считается первый следующий за ним рабочий день.</w:t>
      </w:r>
    </w:p>
    <w:p w:rsidR="00C847B1" w:rsidRDefault="00C847B1">
      <w:pPr>
        <w:pStyle w:val="ConsPlusNormal"/>
        <w:spacing w:before="220"/>
        <w:ind w:firstLine="540"/>
        <w:jc w:val="both"/>
      </w:pPr>
      <w:r>
        <w:t>13. 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C847B1" w:rsidRDefault="00C847B1">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C847B1" w:rsidRDefault="00C847B1">
      <w:pPr>
        <w:pStyle w:val="ConsPlusNormal"/>
        <w:spacing w:before="220"/>
        <w:ind w:firstLine="540"/>
        <w:jc w:val="both"/>
      </w:pPr>
      <w:bookmarkStart w:id="16" w:name="P140"/>
      <w:bookmarkEnd w:id="16"/>
      <w:r>
        <w:t xml:space="preserve">14. Срок принятия территориальным органом Фонда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106">
        <w:r>
          <w:rPr>
            <w:color w:val="0000FF"/>
          </w:rPr>
          <w:t>пунктом 10</w:t>
        </w:r>
      </w:hyperlink>
      <w:r>
        <w:t xml:space="preserve"> настоящего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842">
        <w:r>
          <w:rPr>
            <w:color w:val="0000FF"/>
          </w:rPr>
          <w:t>приложением</w:t>
        </w:r>
      </w:hyperlink>
      <w:r>
        <w:t xml:space="preserve"> к настоящему Регламенту (далее - заявление), и полного комплекта документов, указанных в пунктах 21, 22, 25 настоящего Регламента.</w:t>
      </w:r>
    </w:p>
    <w:p w:rsidR="00C847B1" w:rsidRDefault="00C847B1">
      <w:pPr>
        <w:pStyle w:val="ConsPlusNormal"/>
        <w:jc w:val="both"/>
      </w:pPr>
      <w:r>
        <w:t xml:space="preserve">(п. 14 в ред. </w:t>
      </w:r>
      <w:hyperlink r:id="rId19">
        <w:r>
          <w:rPr>
            <w:color w:val="0000FF"/>
          </w:rPr>
          <w:t>Приказа</w:t>
        </w:r>
      </w:hyperlink>
      <w:r>
        <w:t xml:space="preserve"> ФСС РФ от 20.09.2022 N 325)</w:t>
      </w:r>
    </w:p>
    <w:p w:rsidR="00C847B1" w:rsidRDefault="00C847B1">
      <w:pPr>
        <w:pStyle w:val="ConsPlusNormal"/>
        <w:spacing w:before="220"/>
        <w:ind w:firstLine="540"/>
        <w:jc w:val="both"/>
      </w:pPr>
      <w:bookmarkStart w:id="17" w:name="P142"/>
      <w:bookmarkEnd w:id="17"/>
      <w:r>
        <w:t xml:space="preserve">15. 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пунктом 10 (за исключением подпункта "н") </w:t>
      </w:r>
      <w:r>
        <w:lastRenderedPageBreak/>
        <w:t>настоящего Регламента, составляет 3 дня с даты принятия соответствующего решения.</w:t>
      </w:r>
    </w:p>
    <w:p w:rsidR="00C847B1" w:rsidRDefault="00C847B1">
      <w:pPr>
        <w:pStyle w:val="ConsPlusNormal"/>
        <w:spacing w:before="220"/>
        <w:ind w:firstLine="540"/>
        <w:jc w:val="both"/>
      </w:pPr>
      <w:r>
        <w:t xml:space="preserve">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124">
        <w:r>
          <w:rPr>
            <w:color w:val="0000FF"/>
          </w:rPr>
          <w:t>подпунктом "н" пункта 10</w:t>
        </w:r>
      </w:hyperlink>
      <w:r>
        <w:t xml:space="preserve"> настоящего Регламента, составляет 11 рабочих дней с даты поступления заявления.</w:t>
      </w:r>
    </w:p>
    <w:p w:rsidR="00C847B1" w:rsidRDefault="00C847B1">
      <w:pPr>
        <w:pStyle w:val="ConsPlusNormal"/>
        <w:jc w:val="both"/>
      </w:pPr>
      <w:r>
        <w:t xml:space="preserve">(п. 15 в ред. </w:t>
      </w:r>
      <w:hyperlink r:id="rId20">
        <w:r>
          <w:rPr>
            <w:color w:val="0000FF"/>
          </w:rPr>
          <w:t>Приказа</w:t>
        </w:r>
      </w:hyperlink>
      <w:r>
        <w:t xml:space="preserve"> ФСС РФ от 20.09.2022 N 325)</w:t>
      </w:r>
    </w:p>
    <w:p w:rsidR="00C847B1" w:rsidRDefault="00C847B1">
      <w:pPr>
        <w:pStyle w:val="ConsPlusNormal"/>
        <w:spacing w:before="220"/>
        <w:ind w:firstLine="540"/>
        <w:jc w:val="both"/>
      </w:pPr>
      <w:bookmarkStart w:id="18" w:name="P145"/>
      <w:bookmarkEnd w:id="18"/>
      <w:r>
        <w:t xml:space="preserve">16. Оплата дополнительных расходов, связанных с медицинской, социальной и профессиональной реабилитацией заявителя, предусмотренных </w:t>
      </w:r>
      <w:hyperlink w:anchor="P112">
        <w:r>
          <w:rPr>
            <w:color w:val="0000FF"/>
          </w:rPr>
          <w:t>подпунктами "а"</w:t>
        </w:r>
      </w:hyperlink>
      <w:r>
        <w:t xml:space="preserve">, </w:t>
      </w:r>
      <w:hyperlink w:anchor="P116">
        <w:r>
          <w:rPr>
            <w:color w:val="0000FF"/>
          </w:rPr>
          <w:t>"д"</w:t>
        </w:r>
      </w:hyperlink>
      <w:r>
        <w:t xml:space="preserve">, </w:t>
      </w:r>
      <w:hyperlink w:anchor="P118">
        <w:r>
          <w:rPr>
            <w:color w:val="0000FF"/>
          </w:rPr>
          <w:t>"ж"</w:t>
        </w:r>
      </w:hyperlink>
      <w:r>
        <w:t xml:space="preserve">, </w:t>
      </w:r>
      <w:hyperlink w:anchor="P120">
        <w:r>
          <w:rPr>
            <w:color w:val="0000FF"/>
          </w:rPr>
          <w:t>"и"</w:t>
        </w:r>
      </w:hyperlink>
      <w:r>
        <w:t xml:space="preserve">, </w:t>
      </w:r>
      <w:hyperlink w:anchor="P123">
        <w:r>
          <w:rPr>
            <w:color w:val="0000FF"/>
          </w:rPr>
          <w:t>"м" пункта 10</w:t>
        </w:r>
      </w:hyperlink>
      <w:r>
        <w:t xml:space="preserve"> настоящего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C847B1" w:rsidRDefault="00C847B1">
      <w:pPr>
        <w:pStyle w:val="ConsPlusNormal"/>
        <w:spacing w:before="220"/>
        <w:ind w:firstLine="540"/>
        <w:jc w:val="both"/>
      </w:pPr>
      <w:r>
        <w:t xml:space="preserve">Оплата дополнительных расходов, связанных с медицинской, социальной и профессиональной реабилитацией заявителя, предусмотренных </w:t>
      </w:r>
      <w:hyperlink w:anchor="P124">
        <w:r>
          <w:rPr>
            <w:color w:val="0000FF"/>
          </w:rPr>
          <w:t>подпунктом "н" пункта 10</w:t>
        </w:r>
      </w:hyperlink>
      <w:r>
        <w:t xml:space="preserve"> настоящего Регламента, осуществляется территориальным органом Фонда в срок не позднее 10 дней с даты принятия решения о предоставлении государственной услуги.</w:t>
      </w:r>
    </w:p>
    <w:p w:rsidR="00C847B1" w:rsidRDefault="00C847B1">
      <w:pPr>
        <w:pStyle w:val="ConsPlusNormal"/>
        <w:jc w:val="both"/>
      </w:pPr>
      <w:r>
        <w:t xml:space="preserve">(абзац введен </w:t>
      </w:r>
      <w:hyperlink r:id="rId21">
        <w:r>
          <w:rPr>
            <w:color w:val="0000FF"/>
          </w:rPr>
          <w:t>Приказом</w:t>
        </w:r>
      </w:hyperlink>
      <w:r>
        <w:t xml:space="preserve"> ФСС РФ от 20.09.2022 N 325)</w:t>
      </w:r>
    </w:p>
    <w:p w:rsidR="00C847B1" w:rsidRDefault="00C847B1">
      <w:pPr>
        <w:pStyle w:val="ConsPlusNormal"/>
        <w:spacing w:before="220"/>
        <w:ind w:firstLine="540"/>
        <w:jc w:val="both"/>
      </w:pPr>
      <w:r>
        <w:t xml:space="preserve">17. Оплата дополнительных расходов, связанных с медицинской, социальной и профессиональной реабилитацией заявителя, предусмотренных </w:t>
      </w:r>
      <w:hyperlink w:anchor="P114">
        <w:r>
          <w:rPr>
            <w:color w:val="0000FF"/>
          </w:rPr>
          <w:t>пунктами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
    <w:p w:rsidR="00C847B1" w:rsidRDefault="00C847B1">
      <w:pPr>
        <w:pStyle w:val="ConsPlusNormal"/>
        <w:spacing w:before="220"/>
        <w:ind w:firstLine="540"/>
        <w:jc w:val="both"/>
      </w:pPr>
      <w:bookmarkStart w:id="19" w:name="P149"/>
      <w:bookmarkEnd w:id="19"/>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13">
        <w:r>
          <w:rPr>
            <w:color w:val="0000FF"/>
          </w:rPr>
          <w:t>подпунктом "б" пункта 10</w:t>
        </w:r>
      </w:hyperlink>
      <w:r>
        <w:t xml:space="preserve"> настоящего Регламента, осуществляется территориальными органами Фонда ежемесячно, не позднее истечения месяца, за который они начислены.</w:t>
      </w:r>
    </w:p>
    <w:p w:rsidR="00C847B1" w:rsidRDefault="00C847B1">
      <w:pPr>
        <w:pStyle w:val="ConsPlusNormal"/>
        <w:spacing w:before="220"/>
        <w:ind w:firstLine="540"/>
        <w:jc w:val="both"/>
      </w:pPr>
      <w:bookmarkStart w:id="20" w:name="P150"/>
      <w:bookmarkEnd w:id="20"/>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19">
        <w:r>
          <w:rPr>
            <w:color w:val="0000FF"/>
          </w:rPr>
          <w:t>подпунктом "з" пункта 10</w:t>
        </w:r>
      </w:hyperlink>
      <w:r>
        <w:t xml:space="preserve"> настоящего Регламента, путем выплаты ежегодно равными частями ежеквартально денежной компенсации.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C847B1" w:rsidRDefault="00C847B1">
      <w:pPr>
        <w:pStyle w:val="ConsPlusNormal"/>
        <w:jc w:val="both"/>
      </w:pPr>
    </w:p>
    <w:p w:rsidR="00C847B1" w:rsidRDefault="00C847B1">
      <w:pPr>
        <w:pStyle w:val="ConsPlusTitle"/>
        <w:jc w:val="center"/>
        <w:outlineLvl w:val="2"/>
      </w:pPr>
      <w:r>
        <w:t>Нормативные правовые акты, регулирующие предоставление</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C847B1" w:rsidRDefault="00C847B1">
      <w:pPr>
        <w:pStyle w:val="ConsPlusNormal"/>
        <w:jc w:val="both"/>
      </w:pPr>
    </w:p>
    <w:p w:rsidR="00C847B1" w:rsidRDefault="00C847B1">
      <w:pPr>
        <w:pStyle w:val="ConsPlusTitle"/>
        <w:jc w:val="center"/>
        <w:outlineLvl w:val="2"/>
      </w:pPr>
      <w:r>
        <w:t>Исчерпывающий перечень документов, необходимых</w:t>
      </w:r>
    </w:p>
    <w:p w:rsidR="00C847B1" w:rsidRDefault="00C847B1">
      <w:pPr>
        <w:pStyle w:val="ConsPlusTitle"/>
        <w:jc w:val="center"/>
      </w:pPr>
      <w:r>
        <w:t>в соответствии с нормативными правовыми актами</w:t>
      </w:r>
    </w:p>
    <w:p w:rsidR="00C847B1" w:rsidRDefault="00C847B1">
      <w:pPr>
        <w:pStyle w:val="ConsPlusTitle"/>
        <w:jc w:val="center"/>
      </w:pPr>
      <w:r>
        <w:t>для предоставления государственной услуги, и услуг, которые</w:t>
      </w:r>
    </w:p>
    <w:p w:rsidR="00C847B1" w:rsidRDefault="00C847B1">
      <w:pPr>
        <w:pStyle w:val="ConsPlusTitle"/>
        <w:jc w:val="center"/>
      </w:pPr>
      <w:r>
        <w:t>являются необходимыми и обязательными для предоставления</w:t>
      </w:r>
    </w:p>
    <w:p w:rsidR="00C847B1" w:rsidRDefault="00C847B1">
      <w:pPr>
        <w:pStyle w:val="ConsPlusTitle"/>
        <w:jc w:val="center"/>
      </w:pPr>
      <w:r>
        <w:t>государственной услуги, подлежащих представлению</w:t>
      </w:r>
    </w:p>
    <w:p w:rsidR="00C847B1" w:rsidRDefault="00C847B1">
      <w:pPr>
        <w:pStyle w:val="ConsPlusTitle"/>
        <w:jc w:val="center"/>
      </w:pPr>
      <w:r>
        <w:t>заявителем, способы их получения заявителем,</w:t>
      </w:r>
    </w:p>
    <w:p w:rsidR="00C847B1" w:rsidRDefault="00C847B1">
      <w:pPr>
        <w:pStyle w:val="ConsPlusTitle"/>
        <w:jc w:val="center"/>
      </w:pPr>
      <w:r>
        <w:t>в том числе в электронной форме, порядок их представления</w:t>
      </w:r>
    </w:p>
    <w:p w:rsidR="00C847B1" w:rsidRDefault="00C847B1">
      <w:pPr>
        <w:pStyle w:val="ConsPlusNormal"/>
        <w:jc w:val="both"/>
      </w:pPr>
    </w:p>
    <w:p w:rsidR="00C847B1" w:rsidRDefault="00C847B1">
      <w:pPr>
        <w:pStyle w:val="ConsPlusNormal"/>
        <w:ind w:firstLine="540"/>
        <w:jc w:val="both"/>
      </w:pPr>
      <w:bookmarkStart w:id="21" w:name="P165"/>
      <w:bookmarkEnd w:id="21"/>
      <w:r>
        <w:t xml:space="preserve">21. Предоставление территориальным органом Фонда государственной услуги </w:t>
      </w:r>
      <w:r>
        <w:lastRenderedPageBreak/>
        <w:t xml:space="preserve">осуществляется на основании программы реабилитации пострадавшего и </w:t>
      </w:r>
      <w:hyperlink w:anchor="P842">
        <w:r>
          <w:rPr>
            <w:color w:val="0000FF"/>
          </w:rPr>
          <w:t>заявления</w:t>
        </w:r>
      </w:hyperlink>
      <w:r>
        <w:t>.</w:t>
      </w:r>
    </w:p>
    <w:p w:rsidR="00C847B1" w:rsidRDefault="00C847B1">
      <w:pPr>
        <w:pStyle w:val="ConsPlusNormal"/>
        <w:spacing w:before="220"/>
        <w:ind w:firstLine="540"/>
        <w:jc w:val="both"/>
      </w:pPr>
      <w:r>
        <w:t xml:space="preserve">При подаче заявления предъявляется </w:t>
      </w:r>
      <w:hyperlink r:id="rId22">
        <w:r>
          <w:rPr>
            <w:color w:val="0000FF"/>
          </w:rPr>
          <w:t>документ</w:t>
        </w:r>
      </w:hyperlink>
      <w:r>
        <w:t>, удостоверяющий личность заявителя (представителя). В случае,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C847B1" w:rsidRDefault="00C847B1">
      <w:pPr>
        <w:pStyle w:val="ConsPlusNormal"/>
        <w:spacing w:before="220"/>
        <w:ind w:firstLine="540"/>
        <w:jc w:val="both"/>
      </w:pPr>
      <w:r>
        <w:t>При подаче заявления в электронной форме, подписанного простой электронной подписью (при условии, что идентификация и аутентификация заявителя (представителя)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документа, удостоверяющего личность заявителя (представителя), не требуется.</w:t>
      </w:r>
    </w:p>
    <w:p w:rsidR="00C847B1" w:rsidRDefault="00C847B1">
      <w:pPr>
        <w:pStyle w:val="ConsPlusNormal"/>
        <w:spacing w:before="220"/>
        <w:ind w:firstLine="540"/>
        <w:jc w:val="both"/>
      </w:pPr>
      <w:bookmarkStart w:id="22" w:name="P168"/>
      <w:bookmarkEnd w:id="22"/>
      <w:r>
        <w:t xml:space="preserve">22. Заявителем (представителем) помимо документов, предусмотренных </w:t>
      </w:r>
      <w:hyperlink w:anchor="P165">
        <w:r>
          <w:rPr>
            <w:color w:val="0000FF"/>
          </w:rPr>
          <w:t>пунктом 21</w:t>
        </w:r>
      </w:hyperlink>
      <w:r>
        <w:t xml:space="preserve"> настоящего Регламента, в территориальные органы Фонда представляются также следующие документы:</w:t>
      </w:r>
    </w:p>
    <w:p w:rsidR="00C847B1" w:rsidRDefault="00C847B1">
      <w:pPr>
        <w:pStyle w:val="ConsPlusNormal"/>
        <w:spacing w:before="220"/>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для медицинского применения и медицинских изделий:</w:t>
      </w:r>
    </w:p>
    <w:p w:rsidR="00C847B1" w:rsidRDefault="00C847B1">
      <w:pPr>
        <w:pStyle w:val="ConsPlusNormal"/>
        <w:spacing w:before="220"/>
        <w:ind w:firstLine="540"/>
        <w:jc w:val="both"/>
      </w:pPr>
      <w:r>
        <w:t>рецепты (или копии рецептов, если они подлежат изъятию);</w:t>
      </w:r>
    </w:p>
    <w:p w:rsidR="00C847B1" w:rsidRDefault="00C847B1">
      <w:pPr>
        <w:pStyle w:val="ConsPlusNormal"/>
        <w:spacing w:before="220"/>
        <w:ind w:firstLine="540"/>
        <w:jc w:val="both"/>
      </w:pPr>
      <w:r>
        <w:t>товарные и (или) кассовые чеки либо иные документы, подтверждающие оплату товаров;</w:t>
      </w:r>
    </w:p>
    <w:p w:rsidR="00C847B1" w:rsidRDefault="00C847B1">
      <w:pPr>
        <w:pStyle w:val="ConsPlusNormal"/>
        <w:spacing w:before="220"/>
        <w:ind w:firstLine="540"/>
        <w:jc w:val="both"/>
      </w:pPr>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к определенному курсу санаторно-курортного лечения;</w:t>
      </w:r>
    </w:p>
    <w:p w:rsidR="00C847B1" w:rsidRDefault="00C847B1">
      <w:pPr>
        <w:pStyle w:val="ConsPlusNormal"/>
        <w:spacing w:before="220"/>
        <w:ind w:firstLine="540"/>
        <w:jc w:val="both"/>
      </w:pPr>
      <w:r>
        <w:t>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ортезов - документы, подтверждающие расходы на оплату товаров и (или) услуг (представляются в случае оплаты изготовления или ремонта протезов, протезно-ортопедических изделий и ортезов заявителем за счет собственных средств);</w:t>
      </w:r>
    </w:p>
    <w:p w:rsidR="00C847B1" w:rsidRDefault="00C847B1">
      <w:pPr>
        <w:pStyle w:val="ConsPlusNormal"/>
        <w:spacing w:before="220"/>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их ремонт и замену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C847B1" w:rsidRDefault="00C847B1">
      <w:pPr>
        <w:pStyle w:val="ConsPlusNormal"/>
        <w:spacing w:before="220"/>
        <w:ind w:firstLine="540"/>
        <w:jc w:val="both"/>
      </w:pPr>
      <w:r>
        <w:t>д) для предоставления государственной услуги по назначению обеспечения в виде оплаты расходов на обеспечение транспортным средством:</w:t>
      </w:r>
    </w:p>
    <w:p w:rsidR="00C847B1" w:rsidRDefault="00C847B1">
      <w:pPr>
        <w:pStyle w:val="ConsPlusNormal"/>
        <w:spacing w:before="220"/>
        <w:ind w:firstLine="540"/>
        <w:jc w:val="both"/>
      </w:pPr>
      <w:r>
        <w:t>решение бюро (главного бюро, Федерального бюро) медико-социальной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C847B1" w:rsidRDefault="00C847B1">
      <w:pPr>
        <w:pStyle w:val="ConsPlusNormal"/>
        <w:spacing w:before="220"/>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C847B1" w:rsidRDefault="00C847B1">
      <w:pPr>
        <w:pStyle w:val="ConsPlusNormal"/>
        <w:spacing w:before="220"/>
        <w:ind w:firstLine="540"/>
        <w:jc w:val="both"/>
      </w:pPr>
      <w:r>
        <w:t xml:space="preserve">е) для предоставления государственной услуги по назначению обеспечения в виде оплаты </w:t>
      </w:r>
      <w:r>
        <w:lastRenderedPageBreak/>
        <w:t>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C847B1" w:rsidRDefault="00C847B1">
      <w:pPr>
        <w:pStyle w:val="ConsPlusNormal"/>
        <w:spacing w:before="220"/>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C847B1" w:rsidRDefault="00C847B1">
      <w:pPr>
        <w:pStyle w:val="ConsPlusNormal"/>
        <w:spacing w:before="220"/>
        <w:ind w:firstLine="540"/>
        <w:jc w:val="both"/>
      </w:pPr>
      <w:r>
        <w:t>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C847B1" w:rsidRDefault="00C847B1">
      <w:pPr>
        <w:pStyle w:val="ConsPlusNormal"/>
        <w:spacing w:before="220"/>
        <w:ind w:firstLine="540"/>
        <w:jc w:val="both"/>
      </w:pPr>
      <w:r>
        <w:t>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медико-социальной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C847B1" w:rsidRDefault="00C847B1">
      <w:pPr>
        <w:pStyle w:val="ConsPlusNormal"/>
        <w:spacing w:before="220"/>
        <w:ind w:firstLine="540"/>
        <w:jc w:val="both"/>
      </w:pPr>
      <w:r>
        <w:t>проездные или иные документы, подтверждающие произведенные расходы на проезд;</w:t>
      </w:r>
    </w:p>
    <w:p w:rsidR="00C847B1" w:rsidRDefault="00C847B1">
      <w:pPr>
        <w:pStyle w:val="ConsPlusNormal"/>
        <w:spacing w:before="220"/>
        <w:ind w:firstLine="540"/>
        <w:jc w:val="both"/>
      </w:pPr>
      <w:r>
        <w:t>документы, подтверждающие произведенные расходы на горючее при проезде заявителя на личном автотранспорте.</w:t>
      </w:r>
    </w:p>
    <w:p w:rsidR="00C847B1" w:rsidRDefault="00C847B1">
      <w:pPr>
        <w:pStyle w:val="ConsPlusNormal"/>
        <w:spacing w:before="220"/>
        <w:ind w:firstLine="540"/>
        <w:jc w:val="both"/>
      </w:pPr>
      <w:r>
        <w:t xml:space="preserve">23. Заявление и документы (их копии), указанные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могут быть поданы заявителем (представителем):</w:t>
      </w:r>
    </w:p>
    <w:p w:rsidR="00C847B1" w:rsidRDefault="00C847B1">
      <w:pPr>
        <w:pStyle w:val="ConsPlusNormal"/>
        <w:spacing w:before="220"/>
        <w:ind w:firstLine="540"/>
        <w:jc w:val="both"/>
      </w:pPr>
      <w:r>
        <w:t>а) на личном приеме;</w:t>
      </w:r>
    </w:p>
    <w:p w:rsidR="00C847B1" w:rsidRDefault="00C847B1">
      <w:pPr>
        <w:pStyle w:val="ConsPlusNormal"/>
        <w:spacing w:before="220"/>
        <w:ind w:firstLine="540"/>
        <w:jc w:val="both"/>
      </w:pPr>
      <w:r>
        <w:t>б) по почте;</w:t>
      </w:r>
    </w:p>
    <w:p w:rsidR="00C847B1" w:rsidRDefault="00C847B1">
      <w:pPr>
        <w:pStyle w:val="ConsPlusNormal"/>
        <w:spacing w:before="220"/>
        <w:ind w:firstLine="540"/>
        <w:jc w:val="both"/>
      </w:pPr>
      <w:r>
        <w:t>в) в электронной форме;</w:t>
      </w:r>
    </w:p>
    <w:p w:rsidR="00C847B1" w:rsidRDefault="00C847B1">
      <w:pPr>
        <w:pStyle w:val="ConsPlusNormal"/>
        <w:spacing w:before="220"/>
        <w:ind w:firstLine="540"/>
        <w:jc w:val="both"/>
      </w:pPr>
      <w:r>
        <w:t>г) через многофункциональный центр (при наличии государственной услуги в соглашении о взаимодействии).</w:t>
      </w:r>
    </w:p>
    <w:p w:rsidR="00C847B1" w:rsidRDefault="00C847B1">
      <w:pPr>
        <w:pStyle w:val="ConsPlusNormal"/>
        <w:spacing w:before="220"/>
        <w:ind w:firstLine="540"/>
        <w:jc w:val="both"/>
      </w:pPr>
      <w:r>
        <w:t xml:space="preserve">24. Документы, указанные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могут быть поданы заявителем в электронной форме с использованием Единого портала в соответствии с </w:t>
      </w:r>
      <w:hyperlink w:anchor="P382">
        <w:r>
          <w:rPr>
            <w:color w:val="0000FF"/>
          </w:rPr>
          <w:t>пунктом 49</w:t>
        </w:r>
      </w:hyperlink>
      <w:r>
        <w:t xml:space="preserve"> настоящего Регламента.</w:t>
      </w:r>
    </w:p>
    <w:p w:rsidR="00C847B1" w:rsidRDefault="00C847B1">
      <w:pPr>
        <w:pStyle w:val="ConsPlusNormal"/>
        <w:spacing w:before="220"/>
        <w:ind w:firstLine="540"/>
        <w:jc w:val="both"/>
      </w:pPr>
      <w:r>
        <w:t xml:space="preserve">Копии документов, предусмотренные </w:t>
      </w:r>
      <w:hyperlink w:anchor="P165">
        <w:r>
          <w:rPr>
            <w:color w:val="0000FF"/>
          </w:rPr>
          <w:t>пунктами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поступившие по почте или в форме электронного документа, рассматриваются при представлении заявителем (представителем) в территориальный орган Фонда подлинников указанных документов.</w:t>
      </w:r>
    </w:p>
    <w:p w:rsidR="00C847B1" w:rsidRDefault="00C847B1">
      <w:pPr>
        <w:pStyle w:val="ConsPlusNormal"/>
        <w:jc w:val="both"/>
      </w:pPr>
    </w:p>
    <w:p w:rsidR="00C847B1" w:rsidRDefault="00C847B1">
      <w:pPr>
        <w:pStyle w:val="ConsPlusTitle"/>
        <w:jc w:val="center"/>
        <w:outlineLvl w:val="2"/>
      </w:pPr>
      <w:r>
        <w:t>Исчерпывающий перечень документов, необходимых</w:t>
      </w:r>
    </w:p>
    <w:p w:rsidR="00C847B1" w:rsidRDefault="00C847B1">
      <w:pPr>
        <w:pStyle w:val="ConsPlusTitle"/>
        <w:jc w:val="center"/>
      </w:pPr>
      <w:r>
        <w:t>в соответствии с нормативными правовыми актами</w:t>
      </w:r>
    </w:p>
    <w:p w:rsidR="00C847B1" w:rsidRDefault="00C847B1">
      <w:pPr>
        <w:pStyle w:val="ConsPlusTitle"/>
        <w:jc w:val="center"/>
      </w:pPr>
      <w:r>
        <w:t>для предоставления государственной услуги, которые</w:t>
      </w:r>
    </w:p>
    <w:p w:rsidR="00C847B1" w:rsidRDefault="00C847B1">
      <w:pPr>
        <w:pStyle w:val="ConsPlusTitle"/>
        <w:jc w:val="center"/>
      </w:pPr>
      <w:r>
        <w:t>находятся в распоряжении государственных органов, органов</w:t>
      </w:r>
    </w:p>
    <w:p w:rsidR="00C847B1" w:rsidRDefault="00C847B1">
      <w:pPr>
        <w:pStyle w:val="ConsPlusTitle"/>
        <w:jc w:val="center"/>
      </w:pPr>
      <w:r>
        <w:t>местного самоуправления и иных органов, участвующих</w:t>
      </w:r>
    </w:p>
    <w:p w:rsidR="00C847B1" w:rsidRDefault="00C847B1">
      <w:pPr>
        <w:pStyle w:val="ConsPlusTitle"/>
        <w:jc w:val="center"/>
      </w:pPr>
      <w:r>
        <w:t>в предоставлении государственных или муниципальных услуг,</w:t>
      </w:r>
    </w:p>
    <w:p w:rsidR="00C847B1" w:rsidRDefault="00C847B1">
      <w:pPr>
        <w:pStyle w:val="ConsPlusTitle"/>
        <w:jc w:val="center"/>
      </w:pPr>
      <w:r>
        <w:t>и которые заявитель вправе представить, а также способы</w:t>
      </w:r>
    </w:p>
    <w:p w:rsidR="00C847B1" w:rsidRDefault="00C847B1">
      <w:pPr>
        <w:pStyle w:val="ConsPlusTitle"/>
        <w:jc w:val="center"/>
      </w:pPr>
      <w:r>
        <w:t>их получения заявителями, в том числе в электронной</w:t>
      </w:r>
    </w:p>
    <w:p w:rsidR="00C847B1" w:rsidRDefault="00C847B1">
      <w:pPr>
        <w:pStyle w:val="ConsPlusTitle"/>
        <w:jc w:val="center"/>
      </w:pPr>
      <w:r>
        <w:t>форме, порядок их представления</w:t>
      </w:r>
    </w:p>
    <w:p w:rsidR="00C847B1" w:rsidRDefault="00C847B1">
      <w:pPr>
        <w:pStyle w:val="ConsPlusNormal"/>
        <w:jc w:val="both"/>
      </w:pPr>
    </w:p>
    <w:p w:rsidR="00C847B1" w:rsidRDefault="00C847B1">
      <w:pPr>
        <w:pStyle w:val="ConsPlusNormal"/>
        <w:ind w:firstLine="540"/>
        <w:jc w:val="both"/>
      </w:pPr>
      <w:bookmarkStart w:id="23" w:name="P202"/>
      <w:bookmarkEnd w:id="23"/>
      <w:r>
        <w:t>25. Для предоставления государственной услуги заявитель (представитель) может самостоятельно представить в территориальный орган Фонда следующие документы:</w:t>
      </w:r>
    </w:p>
    <w:p w:rsidR="00C847B1" w:rsidRDefault="00C847B1">
      <w:pPr>
        <w:pStyle w:val="ConsPlusNormal"/>
        <w:spacing w:before="220"/>
        <w:ind w:firstLine="540"/>
        <w:jc w:val="both"/>
      </w:pPr>
      <w:bookmarkStart w:id="24" w:name="P203"/>
      <w:bookmarkEnd w:id="24"/>
      <w:r>
        <w:t>а) программу реабилитации пострадавшего;</w:t>
      </w:r>
    </w:p>
    <w:p w:rsidR="00C847B1" w:rsidRDefault="00C847B1">
      <w:pPr>
        <w:pStyle w:val="ConsPlusNormal"/>
        <w:jc w:val="both"/>
      </w:pPr>
      <w:r>
        <w:t xml:space="preserve">(пп. "а" в ред. </w:t>
      </w:r>
      <w:hyperlink r:id="rId23">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 xml:space="preserve">&lt;4&gt; - &lt;5&gt; Сноски исключены. - </w:t>
      </w:r>
      <w:hyperlink r:id="rId24">
        <w:r>
          <w:rPr>
            <w:color w:val="0000FF"/>
          </w:rPr>
          <w:t>Приказ</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r>
        <w:t xml:space="preserve">б) </w:t>
      </w:r>
      <w:hyperlink r:id="rId25">
        <w:r>
          <w:rPr>
            <w:color w:val="0000FF"/>
          </w:rPr>
          <w:t>заключение</w:t>
        </w:r>
      </w:hyperlink>
      <w:r>
        <w:t xml:space="preserve"> медико-технической экспертизы по установлению необходимости ремонта или досрочной замены протезов, протезно-ортопедических изделий, ортезов, технических средств реабилитации,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соответствии с законодательством Российской Федерации для предоставления государственной услуги в части оплаты дополнительных расходов на ремонт и замену протезов, протезно-ортопедических изделий, ортезов, технических средств реабилитации.</w:t>
      </w:r>
    </w:p>
    <w:p w:rsidR="00C847B1" w:rsidRDefault="00C847B1">
      <w:pPr>
        <w:pStyle w:val="ConsPlusNormal"/>
        <w:spacing w:before="220"/>
        <w:ind w:firstLine="540"/>
        <w:jc w:val="both"/>
      </w:pPr>
      <w:r>
        <w:t xml:space="preserve">Абзац утратил силу. - </w:t>
      </w:r>
      <w:hyperlink r:id="rId26">
        <w:r>
          <w:rPr>
            <w:color w:val="0000FF"/>
          </w:rPr>
          <w:t>Приказ</w:t>
        </w:r>
      </w:hyperlink>
      <w:r>
        <w:t xml:space="preserve"> ФСС РФ от 20.09.2022 N 325.</w:t>
      </w:r>
    </w:p>
    <w:p w:rsidR="00C847B1" w:rsidRDefault="00C847B1">
      <w:pPr>
        <w:pStyle w:val="ConsPlusNormal"/>
        <w:spacing w:before="220"/>
        <w:ind w:firstLine="540"/>
        <w:jc w:val="both"/>
      </w:pPr>
      <w:r>
        <w:t>Непредставление заявителем (представителем) документов, указанных в настоящем пункте, не является основанием для отказа в предоставлении заявителю (представителю) государственной услуги;</w:t>
      </w:r>
    </w:p>
    <w:p w:rsidR="00C847B1" w:rsidRDefault="00C847B1">
      <w:pPr>
        <w:pStyle w:val="ConsPlusNormal"/>
        <w:spacing w:before="220"/>
        <w:ind w:firstLine="540"/>
        <w:jc w:val="both"/>
      </w:pPr>
      <w:bookmarkStart w:id="25" w:name="P211"/>
      <w:bookmarkEnd w:id="25"/>
      <w:r>
        <w:t>в) документ, подтверждающий регистрацию застрахованного лица в системе индивидуального (персонифицированного) учета.</w:t>
      </w:r>
    </w:p>
    <w:p w:rsidR="00C847B1" w:rsidRDefault="00C847B1">
      <w:pPr>
        <w:pStyle w:val="ConsPlusNormal"/>
        <w:jc w:val="both"/>
      </w:pPr>
      <w:r>
        <w:t xml:space="preserve">(пп. "в" введен </w:t>
      </w:r>
      <w:hyperlink r:id="rId27">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Запрет требовать от заявителя предоставления документов,</w:t>
      </w:r>
    </w:p>
    <w:p w:rsidR="00C847B1" w:rsidRDefault="00C847B1">
      <w:pPr>
        <w:pStyle w:val="ConsPlusTitle"/>
        <w:jc w:val="center"/>
      </w:pPr>
      <w:r>
        <w:t>информации или осуществления действий</w:t>
      </w:r>
    </w:p>
    <w:p w:rsidR="00C847B1" w:rsidRDefault="00C847B1">
      <w:pPr>
        <w:pStyle w:val="ConsPlusNormal"/>
        <w:jc w:val="both"/>
      </w:pPr>
    </w:p>
    <w:p w:rsidR="00C847B1" w:rsidRDefault="00C847B1">
      <w:pPr>
        <w:pStyle w:val="ConsPlusNormal"/>
        <w:ind w:firstLine="540"/>
        <w:jc w:val="both"/>
      </w:pPr>
      <w:r>
        <w:t>26. Запрещается требовать от заявителей:</w:t>
      </w:r>
    </w:p>
    <w:p w:rsidR="00C847B1" w:rsidRDefault="00C847B1">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47B1" w:rsidRDefault="00C847B1">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&lt;6&gt;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&lt;7&gt; Федерального </w:t>
      </w:r>
      <w:hyperlink r:id="rId30">
        <w:r>
          <w:rPr>
            <w:color w:val="0000FF"/>
          </w:rPr>
          <w:t>закона</w:t>
        </w:r>
      </w:hyperlink>
      <w:r>
        <w:t xml:space="preserve"> от 27 июля 2010 г. N 210-ФЗ перечень документов;</w:t>
      </w:r>
    </w:p>
    <w:p w:rsidR="00C847B1" w:rsidRDefault="00C847B1">
      <w:pPr>
        <w:pStyle w:val="ConsPlusNormal"/>
        <w:jc w:val="both"/>
      </w:pPr>
      <w:r>
        <w:t xml:space="preserve">(пп. "б" в ред. </w:t>
      </w:r>
      <w:hyperlink r:id="rId31">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&lt;6&gt; Собрание законодательства Российской Федерации, 2010, N 31, ст. 4179; 2018, N 49, ст. 4858.</w:t>
      </w:r>
    </w:p>
    <w:p w:rsidR="00C847B1" w:rsidRDefault="00C847B1">
      <w:pPr>
        <w:pStyle w:val="ConsPlusNormal"/>
        <w:spacing w:before="220"/>
        <w:ind w:firstLine="540"/>
        <w:jc w:val="both"/>
      </w:pPr>
      <w:r>
        <w:lastRenderedPageBreak/>
        <w:t>&lt;7&gt; Собрание законодательства Российской Федерации, 2010, N 31, ст. 4179; 2011, N 27, ст. 3880, N 49, ст. 7061, 2012; N 31, ст. 4322; 2013, N 27, ст. 3477, N 52, ст. 6952; 2015, N 10, ст. 1393; 2016, N 27, ст. 4294, N 52, ст. 7428; 2018, N 30, ст. 4539, N 31, ст. 4858.</w:t>
      </w:r>
    </w:p>
    <w:p w:rsidR="00C847B1" w:rsidRDefault="00C847B1">
      <w:pPr>
        <w:pStyle w:val="ConsPlusNormal"/>
        <w:jc w:val="both"/>
      </w:pPr>
    </w:p>
    <w:p w:rsidR="00C847B1" w:rsidRDefault="00C847B1">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C847B1" w:rsidRDefault="00C847B1">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847B1" w:rsidRDefault="00C847B1">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847B1" w:rsidRDefault="00C847B1">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847B1" w:rsidRDefault="00C847B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47B1" w:rsidRDefault="00C847B1">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847B1" w:rsidRDefault="00C847B1">
      <w:pPr>
        <w:pStyle w:val="ConsPlusNormal"/>
        <w:spacing w:before="220"/>
        <w:ind w:firstLine="540"/>
        <w:jc w:val="both"/>
      </w:pPr>
      <w:r>
        <w:t xml:space="preserve">д) предоставления на бумажном носителе документов и информации, электронные образы которых ранее были заверены в соответствии с </w:t>
      </w:r>
      <w:hyperlink r:id="rId32">
        <w:r>
          <w:rPr>
            <w:color w:val="0000FF"/>
          </w:rPr>
          <w:t>пунктом 7.2 части 1 статьи 16</w:t>
        </w:r>
      </w:hyperlink>
      <w:r>
        <w:t xml:space="preserve"> Федерального закона от 27 июля 2010 г. N 210-ФЗ &lt;8&gt;,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47B1" w:rsidRDefault="00C847B1">
      <w:pPr>
        <w:pStyle w:val="ConsPlusNormal"/>
        <w:jc w:val="both"/>
      </w:pPr>
      <w:r>
        <w:t xml:space="preserve">(пп. "д" введен </w:t>
      </w:r>
      <w:hyperlink r:id="rId33">
        <w:r>
          <w:rPr>
            <w:color w:val="0000FF"/>
          </w:rPr>
          <w:t>Приказом</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&lt;8&gt; Собрание законодательства Российской Федерации, 2010, N 31, ст. 4179; 2021, N 1, ст. 48.</w:t>
      </w:r>
    </w:p>
    <w:p w:rsidR="00C847B1" w:rsidRDefault="00C847B1">
      <w:pPr>
        <w:pStyle w:val="ConsPlusNormal"/>
        <w:jc w:val="both"/>
      </w:pPr>
      <w:r>
        <w:t xml:space="preserve">(сноска введена </w:t>
      </w:r>
      <w:hyperlink r:id="rId34">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r>
        <w:t>27. Территориальные органы Фонда не вправе:</w:t>
      </w:r>
    </w:p>
    <w:p w:rsidR="00C847B1" w:rsidRDefault="00C847B1">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C847B1" w:rsidRDefault="00C847B1">
      <w:pPr>
        <w:pStyle w:val="ConsPlusNormal"/>
        <w:spacing w:before="220"/>
        <w:ind w:firstLine="540"/>
        <w:jc w:val="both"/>
      </w:pPr>
      <w:r>
        <w:t xml:space="preserve">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w:t>
      </w:r>
      <w:r>
        <w:lastRenderedPageBreak/>
        <w:t>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C847B1" w:rsidRDefault="00C847B1">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35">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&lt;9&gt;;</w:t>
      </w:r>
    </w:p>
    <w:p w:rsidR="00C847B1" w:rsidRDefault="00C847B1">
      <w:pPr>
        <w:pStyle w:val="ConsPlusNormal"/>
        <w:jc w:val="both"/>
      </w:pPr>
      <w:r>
        <w:t xml:space="preserve">(в ред. </w:t>
      </w:r>
      <w:hyperlink r:id="rId36">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37">
        <w:r>
          <w:rPr>
            <w:color w:val="0000FF"/>
          </w:rPr>
          <w:t>&lt;9&gt;</w:t>
        </w:r>
      </w:hyperlink>
      <w:r>
        <w:t xml:space="preserve"> Собрание законодательства Российской Федерации, 2012, N 27, ст. 3744; 2018, N 36, ст. 5623.</w:t>
      </w:r>
    </w:p>
    <w:p w:rsidR="00C847B1" w:rsidRDefault="00C847B1">
      <w:pPr>
        <w:pStyle w:val="ConsPlusNormal"/>
        <w:jc w:val="both"/>
      </w:pPr>
    </w:p>
    <w:p w:rsidR="00C847B1" w:rsidRDefault="00C847B1">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47B1" w:rsidRDefault="00C847B1">
      <w:pPr>
        <w:pStyle w:val="ConsPlusNormal"/>
        <w:jc w:val="both"/>
      </w:pPr>
    </w:p>
    <w:p w:rsidR="00C847B1" w:rsidRDefault="00C847B1">
      <w:pPr>
        <w:pStyle w:val="ConsPlusTitle"/>
        <w:jc w:val="center"/>
        <w:outlineLvl w:val="2"/>
      </w:pPr>
      <w:r>
        <w:t>Исчерпывающий перечень оснований для отказа в приеме</w:t>
      </w:r>
    </w:p>
    <w:p w:rsidR="00C847B1" w:rsidRDefault="00C847B1">
      <w:pPr>
        <w:pStyle w:val="ConsPlusTitle"/>
        <w:jc w:val="center"/>
      </w:pPr>
      <w:r>
        <w:t>документов, необходимых для предоставления</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 xml:space="preserve">28.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38">
        <w:r>
          <w:rPr>
            <w:color w:val="0000FF"/>
          </w:rPr>
          <w:t>законом</w:t>
        </w:r>
      </w:hyperlink>
      <w:r>
        <w:t xml:space="preserve"> от 6 апреля 2011 г. N 63-ФЗ "Об электронной подписи" &lt;10&gt;, выявленное в результате ее проверки, о чем заявитель уведомляется в порядке, установленном </w:t>
      </w:r>
      <w:hyperlink r:id="rId39">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&lt;11&gt;.</w:t>
      </w:r>
    </w:p>
    <w:p w:rsidR="00C847B1" w:rsidRDefault="00C847B1">
      <w:pPr>
        <w:pStyle w:val="ConsPlusNormal"/>
        <w:jc w:val="both"/>
      </w:pPr>
      <w:r>
        <w:t xml:space="preserve">(в ред. </w:t>
      </w:r>
      <w:hyperlink r:id="rId40">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41">
        <w:r>
          <w:rPr>
            <w:color w:val="0000FF"/>
          </w:rPr>
          <w:t>&lt;10&gt;</w:t>
        </w:r>
      </w:hyperlink>
      <w:r>
        <w:t xml:space="preserve"> Собрание законодательства Российской Федерации, 2012, N 15, ст. 2036; 2016, N 26, ст. 3889.</w:t>
      </w:r>
    </w:p>
    <w:p w:rsidR="00C847B1" w:rsidRDefault="00C847B1">
      <w:pPr>
        <w:pStyle w:val="ConsPlusNormal"/>
        <w:spacing w:before="220"/>
        <w:ind w:firstLine="540"/>
        <w:jc w:val="both"/>
      </w:pPr>
      <w:hyperlink r:id="rId42">
        <w:r>
          <w:rPr>
            <w:color w:val="0000FF"/>
          </w:rPr>
          <w:t>&lt;11&gt;</w:t>
        </w:r>
      </w:hyperlink>
      <w:r>
        <w:t xml:space="preserve"> Собрание законодательства Российской Федерации, 2012, N 36, ст. 4903; 2017, N 44, ст. 6523.</w:t>
      </w:r>
    </w:p>
    <w:p w:rsidR="00C847B1" w:rsidRDefault="00C847B1">
      <w:pPr>
        <w:pStyle w:val="ConsPlusNormal"/>
        <w:jc w:val="both"/>
      </w:pPr>
    </w:p>
    <w:p w:rsidR="00C847B1" w:rsidRDefault="00C847B1">
      <w:pPr>
        <w:pStyle w:val="ConsPlusTitle"/>
        <w:jc w:val="center"/>
        <w:outlineLvl w:val="2"/>
      </w:pPr>
      <w:r>
        <w:t>Исчерпывающий перечень оснований для приостановления</w:t>
      </w:r>
    </w:p>
    <w:p w:rsidR="00C847B1" w:rsidRDefault="00C847B1">
      <w:pPr>
        <w:pStyle w:val="ConsPlusTitle"/>
        <w:jc w:val="center"/>
      </w:pPr>
      <w:r>
        <w:t>или отказа в предоставлении государственной услуги</w:t>
      </w:r>
    </w:p>
    <w:p w:rsidR="00C847B1" w:rsidRDefault="00C847B1">
      <w:pPr>
        <w:pStyle w:val="ConsPlusNormal"/>
        <w:jc w:val="both"/>
      </w:pPr>
    </w:p>
    <w:p w:rsidR="00C847B1" w:rsidRDefault="00C847B1">
      <w:pPr>
        <w:pStyle w:val="ConsPlusNormal"/>
        <w:ind w:firstLine="540"/>
        <w:jc w:val="both"/>
      </w:pPr>
      <w:r>
        <w:t>29. Основания для приостановления предоставления государственной услуги отсутствуют.</w:t>
      </w:r>
    </w:p>
    <w:p w:rsidR="00C847B1" w:rsidRDefault="00C847B1">
      <w:pPr>
        <w:pStyle w:val="ConsPlusNormal"/>
        <w:spacing w:before="220"/>
        <w:ind w:firstLine="540"/>
        <w:jc w:val="both"/>
      </w:pPr>
      <w:bookmarkStart w:id="26" w:name="P261"/>
      <w:bookmarkEnd w:id="26"/>
      <w:r>
        <w:t>30. Основаниями для отказа в предоставлении государственной услуги являются:</w:t>
      </w:r>
    </w:p>
    <w:p w:rsidR="00C847B1" w:rsidRDefault="00C847B1">
      <w:pPr>
        <w:pStyle w:val="ConsPlusNormal"/>
        <w:spacing w:before="220"/>
        <w:ind w:firstLine="540"/>
        <w:jc w:val="both"/>
      </w:pPr>
      <w:r>
        <w:t>а) отсутствие освидетельствования (переосвидетельствования) в установленные бюро (главным бюро, Федеральным бюро) медико-социальной экспертизы сроки;</w:t>
      </w:r>
    </w:p>
    <w:p w:rsidR="00C847B1" w:rsidRDefault="00C847B1">
      <w:pPr>
        <w:pStyle w:val="ConsPlusNormal"/>
        <w:jc w:val="both"/>
      </w:pPr>
      <w:r>
        <w:t xml:space="preserve">(в ред. </w:t>
      </w:r>
      <w:hyperlink r:id="rId43">
        <w:r>
          <w:rPr>
            <w:color w:val="0000FF"/>
          </w:rPr>
          <w:t>Приказа</w:t>
        </w:r>
      </w:hyperlink>
      <w:r>
        <w:t xml:space="preserve"> ФСС РФ от 20.09.2022 N 325)</w:t>
      </w:r>
    </w:p>
    <w:p w:rsidR="00C847B1" w:rsidRDefault="00C847B1">
      <w:pPr>
        <w:pStyle w:val="ConsPlusNormal"/>
        <w:spacing w:before="220"/>
        <w:ind w:firstLine="540"/>
        <w:jc w:val="both"/>
      </w:pPr>
      <w:r>
        <w:lastRenderedPageBreak/>
        <w:t>б) отказ заявителя от выполнения рекомендованных в программе реабилитации пострадавшего мероприятий;</w:t>
      </w:r>
    </w:p>
    <w:p w:rsidR="00C847B1" w:rsidRDefault="00C847B1">
      <w:pPr>
        <w:pStyle w:val="ConsPlusNormal"/>
        <w:spacing w:before="220"/>
        <w:ind w:firstLine="540"/>
        <w:jc w:val="both"/>
      </w:pPr>
      <w:r>
        <w:t>в) смерть заявителя;</w:t>
      </w:r>
    </w:p>
    <w:p w:rsidR="00C847B1" w:rsidRDefault="00C847B1">
      <w:pPr>
        <w:pStyle w:val="ConsPlusNormal"/>
        <w:spacing w:before="220"/>
        <w:ind w:firstLine="540"/>
        <w:jc w:val="both"/>
      </w:pPr>
      <w:r>
        <w:t xml:space="preserve">г) непредставление заявителем (представителем) документов, указанных в уведомлении о необходимости предоставления документов (далее - уведомление), направленном в соответствии с </w:t>
      </w:r>
      <w:hyperlink w:anchor="P472">
        <w:r>
          <w:rPr>
            <w:color w:val="0000FF"/>
          </w:rPr>
          <w:t>пунктом 66</w:t>
        </w:r>
      </w:hyperlink>
      <w:r>
        <w:t xml:space="preserve"> настоящего Регламента, в сроки, установленные в уведомлении;</w:t>
      </w:r>
    </w:p>
    <w:p w:rsidR="00C847B1" w:rsidRDefault="00C847B1">
      <w:pPr>
        <w:pStyle w:val="ConsPlusNormal"/>
        <w:spacing w:before="220"/>
        <w:ind w:firstLine="540"/>
        <w:jc w:val="both"/>
      </w:pPr>
      <w:r>
        <w:t>д) непредставление заявителем сведений о номере национального платежного инструмента, предусмотренного законодательством Российской Федерации о национальной платежной системе, в части оплаты расходов с использованием электронного сертификата;</w:t>
      </w:r>
    </w:p>
    <w:p w:rsidR="00C847B1" w:rsidRDefault="00C847B1">
      <w:pPr>
        <w:pStyle w:val="ConsPlusNormal"/>
        <w:jc w:val="both"/>
      </w:pPr>
      <w:r>
        <w:t xml:space="preserve">(пп. "д" введен </w:t>
      </w:r>
      <w:hyperlink r:id="rId44">
        <w:r>
          <w:rPr>
            <w:color w:val="0000FF"/>
          </w:rPr>
          <w:t>Приказом</w:t>
        </w:r>
      </w:hyperlink>
      <w:r>
        <w:t xml:space="preserve"> ФСС РФ от 20.09.2022 N 325)</w:t>
      </w:r>
    </w:p>
    <w:p w:rsidR="00C847B1" w:rsidRDefault="00C847B1">
      <w:pPr>
        <w:pStyle w:val="ConsPlusNormal"/>
        <w:spacing w:before="220"/>
        <w:ind w:firstLine="540"/>
        <w:jc w:val="both"/>
      </w:pPr>
      <w:r>
        <w:t>е) обращение заявителя за предоставлением государственной услуги при наличии действующего или реализованного электронного сертификата на соответствующий вид обеспечения.</w:t>
      </w:r>
    </w:p>
    <w:p w:rsidR="00C847B1" w:rsidRDefault="00C847B1">
      <w:pPr>
        <w:pStyle w:val="ConsPlusNormal"/>
        <w:jc w:val="both"/>
      </w:pPr>
      <w:r>
        <w:t xml:space="preserve">(пп. "е" введен </w:t>
      </w:r>
      <w:hyperlink r:id="rId45">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Перечень услуг, которые являются необходимыми</w:t>
      </w:r>
    </w:p>
    <w:p w:rsidR="00C847B1" w:rsidRDefault="00C847B1">
      <w:pPr>
        <w:pStyle w:val="ConsPlusTitle"/>
        <w:jc w:val="center"/>
      </w:pPr>
      <w:r>
        <w:t>и обязательными для предоставления государственной услуги,</w:t>
      </w:r>
    </w:p>
    <w:p w:rsidR="00C847B1" w:rsidRDefault="00C847B1">
      <w:pPr>
        <w:pStyle w:val="ConsPlusTitle"/>
        <w:jc w:val="center"/>
      </w:pPr>
      <w:r>
        <w:t>в том числе сведения о документе (документах), выдаваемом</w:t>
      </w:r>
    </w:p>
    <w:p w:rsidR="00C847B1" w:rsidRDefault="00C847B1">
      <w:pPr>
        <w:pStyle w:val="ConsPlusTitle"/>
        <w:jc w:val="center"/>
      </w:pPr>
      <w:r>
        <w:t>(выдаваемых) организациями, участвующими в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31.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847B1" w:rsidRDefault="00C847B1">
      <w:pPr>
        <w:pStyle w:val="ConsPlusNormal"/>
        <w:jc w:val="both"/>
      </w:pPr>
    </w:p>
    <w:p w:rsidR="00C847B1" w:rsidRDefault="00C847B1">
      <w:pPr>
        <w:pStyle w:val="ConsPlusTitle"/>
        <w:jc w:val="center"/>
        <w:outlineLvl w:val="2"/>
      </w:pPr>
      <w:r>
        <w:t>Порядок, размер и основания взимания государственной</w:t>
      </w:r>
    </w:p>
    <w:p w:rsidR="00C847B1" w:rsidRDefault="00C847B1">
      <w:pPr>
        <w:pStyle w:val="ConsPlusTitle"/>
        <w:jc w:val="center"/>
      </w:pPr>
      <w:r>
        <w:t>пошлины или иной платы, взимаемой за предоставление</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32. Предоставление государственной услуги осуществляется бесплатно.</w:t>
      </w:r>
    </w:p>
    <w:p w:rsidR="00C847B1" w:rsidRDefault="00C847B1">
      <w:pPr>
        <w:pStyle w:val="ConsPlusNormal"/>
        <w:jc w:val="both"/>
      </w:pPr>
    </w:p>
    <w:p w:rsidR="00C847B1" w:rsidRDefault="00C847B1">
      <w:pPr>
        <w:pStyle w:val="ConsPlusTitle"/>
        <w:jc w:val="center"/>
        <w:outlineLvl w:val="2"/>
      </w:pPr>
      <w:r>
        <w:t>Порядок, размер и основания взимания платы</w:t>
      </w:r>
    </w:p>
    <w:p w:rsidR="00C847B1" w:rsidRDefault="00C847B1">
      <w:pPr>
        <w:pStyle w:val="ConsPlusTitle"/>
        <w:jc w:val="center"/>
      </w:pPr>
      <w:r>
        <w:t>за предоставление услуг, которые являются необходимыми</w:t>
      </w:r>
    </w:p>
    <w:p w:rsidR="00C847B1" w:rsidRDefault="00C847B1">
      <w:pPr>
        <w:pStyle w:val="ConsPlusTitle"/>
        <w:jc w:val="center"/>
      </w:pPr>
      <w:r>
        <w:t>и обязательными для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33.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847B1" w:rsidRDefault="00C847B1">
      <w:pPr>
        <w:pStyle w:val="ConsPlusNormal"/>
        <w:jc w:val="both"/>
      </w:pPr>
    </w:p>
    <w:p w:rsidR="00C847B1" w:rsidRDefault="00C847B1">
      <w:pPr>
        <w:pStyle w:val="ConsPlusTitle"/>
        <w:jc w:val="center"/>
        <w:outlineLvl w:val="2"/>
      </w:pPr>
      <w:r>
        <w:t>Максимальный срок ожидания в очереди при подаче заявления</w:t>
      </w:r>
    </w:p>
    <w:p w:rsidR="00C847B1" w:rsidRDefault="00C847B1">
      <w:pPr>
        <w:pStyle w:val="ConsPlusTitle"/>
        <w:jc w:val="center"/>
      </w:pPr>
      <w:r>
        <w:t>о предоставлении государственной услуги и при получении</w:t>
      </w:r>
    </w:p>
    <w:p w:rsidR="00C847B1" w:rsidRDefault="00C847B1">
      <w:pPr>
        <w:pStyle w:val="ConsPlusTitle"/>
        <w:jc w:val="center"/>
      </w:pPr>
      <w:r>
        <w:t>результата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34. Максимальный срок ожидания в очереди при подаче заявителем (представителем)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C847B1" w:rsidRDefault="00C847B1">
      <w:pPr>
        <w:pStyle w:val="ConsPlusNormal"/>
        <w:jc w:val="both"/>
      </w:pPr>
    </w:p>
    <w:p w:rsidR="00C847B1" w:rsidRDefault="00C847B1">
      <w:pPr>
        <w:pStyle w:val="ConsPlusTitle"/>
        <w:jc w:val="center"/>
        <w:outlineLvl w:val="2"/>
      </w:pPr>
      <w:r>
        <w:t>Срок и порядок регистрации заявления заявителя</w:t>
      </w:r>
    </w:p>
    <w:p w:rsidR="00C847B1" w:rsidRDefault="00C847B1">
      <w:pPr>
        <w:pStyle w:val="ConsPlusTitle"/>
        <w:jc w:val="center"/>
      </w:pPr>
      <w:r>
        <w:t>о предоставлении государственной услуги,</w:t>
      </w:r>
    </w:p>
    <w:p w:rsidR="00C847B1" w:rsidRDefault="00C847B1">
      <w:pPr>
        <w:pStyle w:val="ConsPlusTitle"/>
        <w:jc w:val="center"/>
      </w:pPr>
      <w:r>
        <w:t>в том числе в электронной форме</w:t>
      </w:r>
    </w:p>
    <w:p w:rsidR="00C847B1" w:rsidRDefault="00C847B1">
      <w:pPr>
        <w:pStyle w:val="ConsPlusNormal"/>
        <w:jc w:val="both"/>
      </w:pPr>
    </w:p>
    <w:p w:rsidR="00C847B1" w:rsidRDefault="00C847B1">
      <w:pPr>
        <w:pStyle w:val="ConsPlusNormal"/>
        <w:ind w:firstLine="540"/>
        <w:jc w:val="both"/>
      </w:pPr>
      <w:bookmarkStart w:id="27" w:name="P302"/>
      <w:bookmarkEnd w:id="27"/>
      <w:r>
        <w:lastRenderedPageBreak/>
        <w:t>35. Регистрация заявления и документов, необходимых для предоставления государственной услуги, представленных заявителем (представителем)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C847B1" w:rsidRDefault="00C847B1">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C847B1" w:rsidRDefault="00C847B1">
      <w:pPr>
        <w:pStyle w:val="ConsPlusNormal"/>
        <w:spacing w:before="220"/>
        <w:ind w:firstLine="540"/>
        <w:jc w:val="both"/>
      </w:pPr>
      <w:bookmarkStart w:id="28" w:name="P304"/>
      <w:bookmarkEnd w:id="28"/>
      <w:r>
        <w:t>36. Регистрация заявления и документов, необходимых для предоставления государственной услуги, направленных заявителем (представителем)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(или) документов.</w:t>
      </w:r>
    </w:p>
    <w:p w:rsidR="00C847B1" w:rsidRDefault="00C847B1">
      <w:pPr>
        <w:pStyle w:val="ConsPlusNormal"/>
        <w:spacing w:before="220"/>
        <w:ind w:firstLine="540"/>
        <w:jc w:val="both"/>
      </w:pPr>
      <w:r>
        <w:t>37. Регистрация заявления и документов, необходимых для предоставления государственной услуги, представленных заявителем (представителем), осуществляется должностным лицом территориального органа Фонда, ответственным за предоставление государственной услуги.</w:t>
      </w:r>
    </w:p>
    <w:p w:rsidR="00C847B1" w:rsidRDefault="00C847B1">
      <w:pPr>
        <w:pStyle w:val="ConsPlusNormal"/>
        <w:jc w:val="both"/>
      </w:pPr>
    </w:p>
    <w:p w:rsidR="00C847B1" w:rsidRDefault="00C847B1">
      <w:pPr>
        <w:pStyle w:val="ConsPlusTitle"/>
        <w:jc w:val="center"/>
        <w:outlineLvl w:val="2"/>
      </w:pPr>
      <w:r>
        <w:t>Требования к помещениям, в которых предоставляется</w:t>
      </w:r>
    </w:p>
    <w:p w:rsidR="00C847B1" w:rsidRDefault="00C847B1">
      <w:pPr>
        <w:pStyle w:val="ConsPlusTitle"/>
        <w:jc w:val="center"/>
      </w:pPr>
      <w:r>
        <w:t>государственная услуга, к залу ожидания, местам</w:t>
      </w:r>
    </w:p>
    <w:p w:rsidR="00C847B1" w:rsidRDefault="00C847B1">
      <w:pPr>
        <w:pStyle w:val="ConsPlusTitle"/>
        <w:jc w:val="center"/>
      </w:pPr>
      <w:r>
        <w:t>для заполнения заявлений о предоставлении государственной</w:t>
      </w:r>
    </w:p>
    <w:p w:rsidR="00C847B1" w:rsidRDefault="00C847B1">
      <w:pPr>
        <w:pStyle w:val="ConsPlusTitle"/>
        <w:jc w:val="center"/>
      </w:pPr>
      <w:r>
        <w:t>услуги, информационным стендам с образцами их заполнения</w:t>
      </w:r>
    </w:p>
    <w:p w:rsidR="00C847B1" w:rsidRDefault="00C847B1">
      <w:pPr>
        <w:pStyle w:val="ConsPlusTitle"/>
        <w:jc w:val="center"/>
      </w:pPr>
      <w:r>
        <w:t>и перечнем документов, необходимых для предоставления</w:t>
      </w:r>
    </w:p>
    <w:p w:rsidR="00C847B1" w:rsidRDefault="00C847B1">
      <w:pPr>
        <w:pStyle w:val="ConsPlusTitle"/>
        <w:jc w:val="center"/>
      </w:pPr>
      <w:r>
        <w:t>каждой государственной услуги, размещению и оформлению</w:t>
      </w:r>
    </w:p>
    <w:p w:rsidR="00C847B1" w:rsidRDefault="00C847B1">
      <w:pPr>
        <w:pStyle w:val="ConsPlusTitle"/>
        <w:jc w:val="center"/>
      </w:pPr>
      <w:r>
        <w:t>визуальной, текстовой и мультимедийной информации о порядке</w:t>
      </w:r>
    </w:p>
    <w:p w:rsidR="00C847B1" w:rsidRDefault="00C847B1">
      <w:pPr>
        <w:pStyle w:val="ConsPlusTitle"/>
        <w:jc w:val="center"/>
      </w:pPr>
      <w:r>
        <w:t>предоставления такой услуги, в том числе к обеспечению</w:t>
      </w:r>
    </w:p>
    <w:p w:rsidR="00C847B1" w:rsidRDefault="00C847B1">
      <w:pPr>
        <w:pStyle w:val="ConsPlusTitle"/>
        <w:jc w:val="center"/>
      </w:pPr>
      <w:r>
        <w:t>доступности для инвалидов указанных объектов</w:t>
      </w:r>
    </w:p>
    <w:p w:rsidR="00C847B1" w:rsidRDefault="00C847B1">
      <w:pPr>
        <w:pStyle w:val="ConsPlusTitle"/>
        <w:jc w:val="center"/>
      </w:pPr>
      <w:r>
        <w:t>в соответствии с законодательством Российской</w:t>
      </w:r>
    </w:p>
    <w:p w:rsidR="00C847B1" w:rsidRDefault="00C847B1">
      <w:pPr>
        <w:pStyle w:val="ConsPlusTitle"/>
        <w:jc w:val="center"/>
      </w:pPr>
      <w:r>
        <w:t>Федерации о социальной защите инвалидов</w:t>
      </w:r>
    </w:p>
    <w:p w:rsidR="00C847B1" w:rsidRDefault="00C847B1">
      <w:pPr>
        <w:pStyle w:val="ConsPlusNormal"/>
        <w:jc w:val="both"/>
      </w:pPr>
    </w:p>
    <w:p w:rsidR="00C847B1" w:rsidRDefault="00C847B1">
      <w:pPr>
        <w:pStyle w:val="ConsPlusNormal"/>
        <w:ind w:firstLine="540"/>
        <w:jc w:val="both"/>
      </w:pPr>
      <w:r>
        <w:t>38.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C847B1" w:rsidRDefault="00C847B1">
      <w:pPr>
        <w:pStyle w:val="ConsPlusNormal"/>
        <w:spacing w:before="220"/>
        <w:ind w:firstLine="540"/>
        <w:jc w:val="both"/>
      </w:pPr>
      <w:r>
        <w:t>39. Прием заявителей осуществляется в специально оборудованных помещениях или отведенных для этого кабинетах.</w:t>
      </w:r>
    </w:p>
    <w:p w:rsidR="00C847B1" w:rsidRDefault="00C847B1">
      <w:pPr>
        <w:pStyle w:val="ConsPlusNormal"/>
        <w:spacing w:before="220"/>
        <w:ind w:firstLine="540"/>
        <w:jc w:val="both"/>
      </w:pPr>
      <w:r>
        <w:t xml:space="preserve">40.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0">
        <w:r>
          <w:rPr>
            <w:color w:val="0000FF"/>
          </w:rPr>
          <w:t>пункте 4</w:t>
        </w:r>
      </w:hyperlink>
      <w:r>
        <w:t xml:space="preserve"> настоящего Регламента.</w:t>
      </w:r>
    </w:p>
    <w:p w:rsidR="00C847B1" w:rsidRDefault="00C847B1">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C847B1" w:rsidRDefault="00C847B1">
      <w:pPr>
        <w:pStyle w:val="ConsPlusNormal"/>
        <w:spacing w:before="220"/>
        <w:ind w:firstLine="540"/>
        <w:jc w:val="both"/>
      </w:pPr>
      <w:r>
        <w:t>41.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C847B1" w:rsidRDefault="00C847B1">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847B1" w:rsidRDefault="00C847B1">
      <w:pPr>
        <w:pStyle w:val="ConsPlusNormal"/>
        <w:spacing w:before="220"/>
        <w:ind w:firstLine="540"/>
        <w:jc w:val="both"/>
      </w:pPr>
      <w:r>
        <w:t xml:space="preserve">а) условия беспрепятственного доступа к объекту (зданию, помещению), в котором </w:t>
      </w:r>
      <w:r>
        <w:lastRenderedPageBreak/>
        <w:t>предоставляется государственная услуга;</w:t>
      </w:r>
    </w:p>
    <w:p w:rsidR="00C847B1" w:rsidRDefault="00C847B1">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7B1" w:rsidRDefault="00C847B1">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847B1" w:rsidRDefault="00C847B1">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847B1" w:rsidRDefault="00C847B1">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47B1" w:rsidRDefault="00C847B1">
      <w:pPr>
        <w:pStyle w:val="ConsPlusNormal"/>
        <w:spacing w:before="220"/>
        <w:ind w:firstLine="540"/>
        <w:jc w:val="both"/>
      </w:pPr>
      <w:r>
        <w:t>е) допуск сурдопереводчика и тифлосурдопереводчика;</w:t>
      </w:r>
    </w:p>
    <w:p w:rsidR="00C847B1" w:rsidRDefault="00C847B1">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6">
        <w:r>
          <w:rPr>
            <w:color w:val="0000FF"/>
          </w:rPr>
          <w:t>форме</w:t>
        </w:r>
      </w:hyperlink>
      <w:r>
        <w:t xml:space="preserve"> и в </w:t>
      </w:r>
      <w:hyperlink r:id="rId47">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&lt;12&gt;;</w:t>
      </w:r>
    </w:p>
    <w:p w:rsidR="00C847B1" w:rsidRDefault="00C847B1">
      <w:pPr>
        <w:pStyle w:val="ConsPlusNormal"/>
        <w:jc w:val="both"/>
      </w:pPr>
      <w:r>
        <w:t xml:space="preserve">(в ред. </w:t>
      </w:r>
      <w:hyperlink r:id="rId48">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49">
        <w:r>
          <w:rPr>
            <w:color w:val="0000FF"/>
          </w:rPr>
          <w:t>&lt;12&gt;</w:t>
        </w:r>
      </w:hyperlink>
      <w:r>
        <w:t xml:space="preserve"> Зарегистрирован Министерством юстиции Российской Федерации 21 июля 2015 г., регистрационный N 38115.</w:t>
      </w:r>
    </w:p>
    <w:p w:rsidR="00C847B1" w:rsidRDefault="00C847B1">
      <w:pPr>
        <w:pStyle w:val="ConsPlusNormal"/>
        <w:jc w:val="both"/>
      </w:pPr>
    </w:p>
    <w:p w:rsidR="00C847B1" w:rsidRDefault="00C847B1">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C847B1" w:rsidRDefault="00C847B1">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847B1" w:rsidRDefault="00C847B1">
      <w:pPr>
        <w:pStyle w:val="ConsPlusNormal"/>
        <w:spacing w:before="220"/>
        <w:ind w:firstLine="540"/>
        <w:jc w:val="both"/>
      </w:pPr>
      <w:r>
        <w:t xml:space="preserve">43. </w:t>
      </w:r>
      <w:hyperlink r:id="rId50">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&lt;13&gt;.</w:t>
      </w:r>
    </w:p>
    <w:p w:rsidR="00C847B1" w:rsidRDefault="00C847B1">
      <w:pPr>
        <w:pStyle w:val="ConsPlusNormal"/>
        <w:jc w:val="both"/>
      </w:pPr>
      <w:r>
        <w:t xml:space="preserve">(в ред. </w:t>
      </w:r>
      <w:hyperlink r:id="rId51">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52">
        <w:r>
          <w:rPr>
            <w:color w:val="0000FF"/>
          </w:rPr>
          <w:t>&lt;13&gt;</w:t>
        </w:r>
      </w:hyperlink>
      <w:r>
        <w:t xml:space="preserve"> Зарегистрирован Министерством юстиции Российской Федерации 17 сентября 2015 г., регистрационный N 38897.</w:t>
      </w:r>
    </w:p>
    <w:p w:rsidR="00C847B1" w:rsidRDefault="00C847B1">
      <w:pPr>
        <w:pStyle w:val="ConsPlusNormal"/>
        <w:jc w:val="both"/>
      </w:pPr>
    </w:p>
    <w:p w:rsidR="00C847B1" w:rsidRDefault="00C847B1">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C847B1" w:rsidRDefault="00C847B1">
      <w:pPr>
        <w:pStyle w:val="ConsPlusNormal"/>
        <w:spacing w:before="220"/>
        <w:ind w:firstLine="540"/>
        <w:jc w:val="both"/>
      </w:pPr>
      <w:r>
        <w:t xml:space="preserve">45. Должностные лица территориальных органов Фонда, ответственные за предоставление </w:t>
      </w:r>
      <w:r>
        <w:lastRenderedPageBreak/>
        <w:t>государственной услуги, обязаны иметь на рабочих местах таблички с указанием фамилии, имени, отчества (при его наличии) и занимаемой должности.</w:t>
      </w:r>
    </w:p>
    <w:p w:rsidR="00C847B1" w:rsidRDefault="00C847B1">
      <w:pPr>
        <w:pStyle w:val="ConsPlusNormal"/>
        <w:jc w:val="both"/>
      </w:pPr>
    </w:p>
    <w:p w:rsidR="00C847B1" w:rsidRDefault="00C847B1">
      <w:pPr>
        <w:pStyle w:val="ConsPlusTitle"/>
        <w:jc w:val="center"/>
        <w:outlineLvl w:val="2"/>
      </w:pPr>
      <w:r>
        <w:t>Показатели доступности и качества государственной услуги,</w:t>
      </w:r>
    </w:p>
    <w:p w:rsidR="00C847B1" w:rsidRDefault="00C847B1">
      <w:pPr>
        <w:pStyle w:val="ConsPlusTitle"/>
        <w:jc w:val="center"/>
      </w:pPr>
      <w:r>
        <w:t>в том числе количество взаимодействий заявителя</w:t>
      </w:r>
    </w:p>
    <w:p w:rsidR="00C847B1" w:rsidRDefault="00C847B1">
      <w:pPr>
        <w:pStyle w:val="ConsPlusTitle"/>
        <w:jc w:val="center"/>
      </w:pPr>
      <w:r>
        <w:t>с должностными лицами при предоставлении государственной</w:t>
      </w:r>
    </w:p>
    <w:p w:rsidR="00C847B1" w:rsidRDefault="00C847B1">
      <w:pPr>
        <w:pStyle w:val="ConsPlusTitle"/>
        <w:jc w:val="center"/>
      </w:pPr>
      <w:r>
        <w:t>услуги и их продолжительность, возможность получения</w:t>
      </w:r>
    </w:p>
    <w:p w:rsidR="00C847B1" w:rsidRDefault="00C847B1">
      <w:pPr>
        <w:pStyle w:val="ConsPlusTitle"/>
        <w:jc w:val="center"/>
      </w:pPr>
      <w:r>
        <w:t>информации о ходе предоставления государственной услуги,</w:t>
      </w:r>
    </w:p>
    <w:p w:rsidR="00C847B1" w:rsidRDefault="00C847B1">
      <w:pPr>
        <w:pStyle w:val="ConsPlusTitle"/>
        <w:jc w:val="center"/>
      </w:pPr>
      <w:r>
        <w:t>в том числе с использованием информационно-коммуникационных</w:t>
      </w:r>
    </w:p>
    <w:p w:rsidR="00C847B1" w:rsidRDefault="00C847B1">
      <w:pPr>
        <w:pStyle w:val="ConsPlusTitle"/>
        <w:jc w:val="center"/>
      </w:pPr>
      <w:r>
        <w:t>технологий, возможность либо невозможность получения</w:t>
      </w:r>
    </w:p>
    <w:p w:rsidR="00C847B1" w:rsidRDefault="00C847B1">
      <w:pPr>
        <w:pStyle w:val="ConsPlusTitle"/>
        <w:jc w:val="center"/>
      </w:pPr>
      <w:r>
        <w:t>государственной услуги в многофункциональном центре</w:t>
      </w:r>
    </w:p>
    <w:p w:rsidR="00C847B1" w:rsidRDefault="00C847B1">
      <w:pPr>
        <w:pStyle w:val="ConsPlusTitle"/>
        <w:jc w:val="center"/>
      </w:pPr>
      <w:r>
        <w:t>предоставления государственных и муниципальных услуг</w:t>
      </w:r>
    </w:p>
    <w:p w:rsidR="00C847B1" w:rsidRDefault="00C847B1">
      <w:pPr>
        <w:pStyle w:val="ConsPlusTitle"/>
        <w:jc w:val="center"/>
      </w:pPr>
      <w:r>
        <w:t>(в том числе в полном объеме), в любом территориальном</w:t>
      </w:r>
    </w:p>
    <w:p w:rsidR="00C847B1" w:rsidRDefault="00C847B1">
      <w:pPr>
        <w:pStyle w:val="ConsPlusTitle"/>
        <w:jc w:val="center"/>
      </w:pPr>
      <w:r>
        <w:t>подразделении органа, предоставляющего государственную</w:t>
      </w:r>
    </w:p>
    <w:p w:rsidR="00C847B1" w:rsidRDefault="00C847B1">
      <w:pPr>
        <w:pStyle w:val="ConsPlusTitle"/>
        <w:jc w:val="center"/>
      </w:pPr>
      <w:r>
        <w:t>услугу, по выбору заявителя (экстерриториальный принцип),</w:t>
      </w:r>
    </w:p>
    <w:p w:rsidR="00C847B1" w:rsidRDefault="00C847B1">
      <w:pPr>
        <w:pStyle w:val="ConsPlusTitle"/>
        <w:jc w:val="center"/>
      </w:pPr>
      <w:r>
        <w:t>посредством запроса о предоставлении нескольких</w:t>
      </w:r>
    </w:p>
    <w:p w:rsidR="00C847B1" w:rsidRDefault="00C847B1">
      <w:pPr>
        <w:pStyle w:val="ConsPlusTitle"/>
        <w:jc w:val="center"/>
      </w:pPr>
      <w:r>
        <w:t>государственных и (или) муниципальных услуг</w:t>
      </w:r>
    </w:p>
    <w:p w:rsidR="00C847B1" w:rsidRDefault="00C847B1">
      <w:pPr>
        <w:pStyle w:val="ConsPlusTitle"/>
        <w:jc w:val="center"/>
      </w:pPr>
      <w:r>
        <w:t>в многофункциональных центрах предоставления</w:t>
      </w:r>
    </w:p>
    <w:p w:rsidR="00C847B1" w:rsidRDefault="00C847B1">
      <w:pPr>
        <w:pStyle w:val="ConsPlusTitle"/>
        <w:jc w:val="center"/>
      </w:pPr>
      <w:r>
        <w:t>государственных и муниципальных услуг, предусмотренного</w:t>
      </w:r>
    </w:p>
    <w:p w:rsidR="00C847B1" w:rsidRDefault="00C847B1">
      <w:pPr>
        <w:pStyle w:val="ConsPlusTitle"/>
        <w:jc w:val="center"/>
      </w:pPr>
      <w:hyperlink r:id="rId53">
        <w:r>
          <w:rPr>
            <w:color w:val="0000FF"/>
          </w:rPr>
          <w:t>статьей 15.1</w:t>
        </w:r>
      </w:hyperlink>
      <w:r>
        <w:t xml:space="preserve"> Федерального закона от 27 июля 2010 г.</w:t>
      </w:r>
    </w:p>
    <w:p w:rsidR="00C847B1" w:rsidRDefault="00C847B1">
      <w:pPr>
        <w:pStyle w:val="ConsPlusTitle"/>
        <w:jc w:val="center"/>
      </w:pPr>
      <w:r>
        <w:t>N 210-ФЗ (комплексный запрос)</w:t>
      </w:r>
    </w:p>
    <w:p w:rsidR="00C847B1" w:rsidRDefault="00C847B1">
      <w:pPr>
        <w:pStyle w:val="ConsPlusNormal"/>
        <w:jc w:val="both"/>
      </w:pPr>
    </w:p>
    <w:p w:rsidR="00C847B1" w:rsidRDefault="00C847B1">
      <w:pPr>
        <w:pStyle w:val="ConsPlusNormal"/>
        <w:ind w:firstLine="540"/>
        <w:jc w:val="both"/>
      </w:pPr>
      <w:r>
        <w:t>46. Показателями доступности и качества предоставления государственной услуги являются:</w:t>
      </w:r>
    </w:p>
    <w:p w:rsidR="00C847B1" w:rsidRDefault="00C847B1">
      <w:pPr>
        <w:pStyle w:val="ConsPlusNormal"/>
        <w:spacing w:before="220"/>
        <w:ind w:firstLine="540"/>
        <w:jc w:val="both"/>
      </w:pPr>
      <w:r>
        <w:t>наличие полной и понятной информации о порядке и сроках предоставления государственной услуги;</w:t>
      </w:r>
    </w:p>
    <w:p w:rsidR="00C847B1" w:rsidRDefault="00C847B1">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847B1" w:rsidRDefault="00C847B1">
      <w:pPr>
        <w:pStyle w:val="ConsPlusNormal"/>
        <w:spacing w:before="220"/>
        <w:ind w:firstLine="540"/>
        <w:jc w:val="both"/>
      </w:pPr>
      <w:r>
        <w:t>предоставление возможности подачи заявления и документов, необходимых для предоставления государственной услуги, и получения решения о предоставлении государственной услуги в части оплаты дополнительных расходов в многофункциональном центре (при наличии государственной услуги в соглашениях о взаимодействии);</w:t>
      </w:r>
    </w:p>
    <w:p w:rsidR="00C847B1" w:rsidRDefault="00C847B1">
      <w:pPr>
        <w:pStyle w:val="ConsPlusNormal"/>
        <w:jc w:val="both"/>
      </w:pPr>
      <w:r>
        <w:t xml:space="preserve">(в ред. </w:t>
      </w:r>
      <w:hyperlink r:id="rId54">
        <w:r>
          <w:rPr>
            <w:color w:val="0000FF"/>
          </w:rPr>
          <w:t>Приказа</w:t>
        </w:r>
      </w:hyperlink>
      <w:r>
        <w:t xml:space="preserve"> ФСС РФ от 20.09.2022 N 325)</w:t>
      </w:r>
    </w:p>
    <w:p w:rsidR="00C847B1" w:rsidRDefault="00C847B1">
      <w:pPr>
        <w:pStyle w:val="ConsPlusNormal"/>
        <w:spacing w:before="220"/>
        <w:ind w:firstLine="540"/>
        <w:jc w:val="both"/>
      </w:pPr>
      <w:r>
        <w:t>предоставление возможности получения государственной услуги в электронной форме с использованием Единого портала;</w:t>
      </w:r>
    </w:p>
    <w:p w:rsidR="00C847B1" w:rsidRDefault="00C847B1">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C847B1" w:rsidRDefault="00C847B1">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C847B1" w:rsidRDefault="00C847B1">
      <w:pPr>
        <w:pStyle w:val="ConsPlusNormal"/>
        <w:spacing w:before="220"/>
        <w:ind w:firstLine="540"/>
        <w:jc w:val="both"/>
      </w:pPr>
      <w:r>
        <w:t>47. Предполагается однократное взаимодействие на личном приеме заявителя (представителя)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документов, связанных с предоставлением государственной услуги, являющиеся результатом государственной услуги.</w:t>
      </w:r>
    </w:p>
    <w:p w:rsidR="00C847B1" w:rsidRDefault="00C847B1">
      <w:pPr>
        <w:pStyle w:val="ConsPlusNormal"/>
        <w:spacing w:before="220"/>
        <w:ind w:firstLine="540"/>
        <w:jc w:val="both"/>
      </w:pPr>
      <w:r>
        <w:t>Продолжительность взаимодействия заявителя (представителя) с должностным лицом территориального органа Фонда при предоставлении государственной услуги не должно превышать 15 минут.</w:t>
      </w:r>
    </w:p>
    <w:p w:rsidR="00C847B1" w:rsidRDefault="00C847B1">
      <w:pPr>
        <w:pStyle w:val="ConsPlusNormal"/>
        <w:spacing w:before="220"/>
        <w:ind w:firstLine="540"/>
        <w:jc w:val="both"/>
      </w:pPr>
      <w:r>
        <w:lastRenderedPageBreak/>
        <w:t>48. В целях получения государственной услуги заявитель (представитель) вправе обращаться в территориальный орган Фонда по мере необходимости.</w:t>
      </w:r>
    </w:p>
    <w:p w:rsidR="00C847B1" w:rsidRDefault="00C847B1">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C847B1" w:rsidRDefault="00C847B1">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C847B1" w:rsidRDefault="00C847B1">
      <w:pPr>
        <w:pStyle w:val="ConsPlusNormal"/>
        <w:jc w:val="both"/>
      </w:pPr>
    </w:p>
    <w:p w:rsidR="00C847B1" w:rsidRDefault="00C847B1">
      <w:pPr>
        <w:pStyle w:val="ConsPlusTitle"/>
        <w:jc w:val="center"/>
        <w:outlineLvl w:val="2"/>
      </w:pPr>
      <w:r>
        <w:t>Иные требования, в том числе учитывающие особенности</w:t>
      </w:r>
    </w:p>
    <w:p w:rsidR="00C847B1" w:rsidRDefault="00C847B1">
      <w:pPr>
        <w:pStyle w:val="ConsPlusTitle"/>
        <w:jc w:val="center"/>
      </w:pPr>
      <w:r>
        <w:t>предоставления государственной услуги в электронной форме</w:t>
      </w:r>
    </w:p>
    <w:p w:rsidR="00C847B1" w:rsidRDefault="00C847B1">
      <w:pPr>
        <w:pStyle w:val="ConsPlusNormal"/>
        <w:jc w:val="both"/>
      </w:pPr>
    </w:p>
    <w:p w:rsidR="00C847B1" w:rsidRDefault="00C847B1">
      <w:pPr>
        <w:pStyle w:val="ConsPlusNormal"/>
        <w:ind w:firstLine="540"/>
        <w:jc w:val="both"/>
      </w:pPr>
      <w:bookmarkStart w:id="29" w:name="P382"/>
      <w:bookmarkEnd w:id="29"/>
      <w:r>
        <w:t>49. Для получения государственной услуги в электронной форме заявителю (представителю)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C847B1" w:rsidRDefault="00C847B1">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(представителя) осуществляется с использованием единой системы идентификации и аутентификации, заявитель (представитель)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847B1" w:rsidRDefault="00C847B1">
      <w:pPr>
        <w:pStyle w:val="ConsPlusNormal"/>
        <w:spacing w:before="220"/>
        <w:ind w:firstLine="540"/>
        <w:jc w:val="both"/>
      </w:pPr>
      <w:r>
        <w:t xml:space="preserve">Документ, удостоверяющий полномочия представителя, направляемый в электронной форме, удостоверяется усиленной квалифицированной электронной подписью нотариуса в соответствии с </w:t>
      </w:r>
      <w:hyperlink r:id="rId55">
        <w:r>
          <w:rPr>
            <w:color w:val="0000FF"/>
          </w:rPr>
          <w:t>Требованиями</w:t>
        </w:r>
      </w:hyperlink>
      <w:r>
        <w:t xml:space="preserve"> к формату нотариально оформляемого документа в электронной форме, утвержденными приказом Министерства юстиции Российской Федерации от 30 сентября 2020 г. N 227 &lt;14&gt; (далее - приказ Минюста России N 227).</w:t>
      </w:r>
    </w:p>
    <w:p w:rsidR="00C847B1" w:rsidRDefault="00C847B1">
      <w:pPr>
        <w:pStyle w:val="ConsPlusNormal"/>
        <w:jc w:val="both"/>
      </w:pPr>
      <w:r>
        <w:t xml:space="preserve">(в ред. </w:t>
      </w:r>
      <w:hyperlink r:id="rId56">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57">
        <w:r>
          <w:rPr>
            <w:color w:val="0000FF"/>
          </w:rPr>
          <w:t>&lt;14&gt;</w:t>
        </w:r>
      </w:hyperlink>
      <w:r>
        <w:t xml:space="preserve"> Зарегистрирован Министерством юстиции Российской Федерации 5 октября 2020 г., регистрационный N 60209.</w:t>
      </w:r>
    </w:p>
    <w:p w:rsidR="00C847B1" w:rsidRDefault="00C847B1">
      <w:pPr>
        <w:pStyle w:val="ConsPlusNormal"/>
        <w:jc w:val="both"/>
      </w:pPr>
      <w:r>
        <w:t xml:space="preserve">(сноска в ред. </w:t>
      </w:r>
      <w:hyperlink r:id="rId58">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C847B1" w:rsidRDefault="00C847B1">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C847B1" w:rsidRDefault="00C847B1">
      <w:pPr>
        <w:pStyle w:val="ConsPlusNormal"/>
        <w:spacing w:before="220"/>
        <w:ind w:firstLine="540"/>
        <w:jc w:val="both"/>
      </w:pPr>
      <w:r>
        <w:t>Документы, необходимые для предоставления государственной услуги, могут быть поданы заявителем (представителем) в электронной форме через Единый портал.</w:t>
      </w:r>
    </w:p>
    <w:p w:rsidR="00C847B1" w:rsidRDefault="00C847B1">
      <w:pPr>
        <w:pStyle w:val="ConsPlusNormal"/>
        <w:spacing w:before="220"/>
        <w:ind w:firstLine="540"/>
        <w:jc w:val="both"/>
      </w:pPr>
      <w:r>
        <w:t>При обращении за получением государственной услуги через Единый портал электронные 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C847B1" w:rsidRDefault="00C847B1">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требованиям </w:t>
      </w:r>
      <w:hyperlink r:id="rId59">
        <w:r>
          <w:rPr>
            <w:color w:val="0000FF"/>
          </w:rPr>
          <w:t>приказа</w:t>
        </w:r>
      </w:hyperlink>
      <w:r>
        <w:t xml:space="preserve"> Минюста N 227.</w:t>
      </w:r>
    </w:p>
    <w:p w:rsidR="00C847B1" w:rsidRDefault="00C847B1">
      <w:pPr>
        <w:pStyle w:val="ConsPlusNormal"/>
        <w:jc w:val="both"/>
      </w:pPr>
      <w:r>
        <w:t xml:space="preserve">(в ред. </w:t>
      </w:r>
      <w:hyperlink r:id="rId60">
        <w:r>
          <w:rPr>
            <w:color w:val="0000FF"/>
          </w:rPr>
          <w:t>Приказа</w:t>
        </w:r>
      </w:hyperlink>
      <w:r>
        <w:t xml:space="preserve"> ФСС РФ от 20.09.2022 N 325)</w:t>
      </w:r>
    </w:p>
    <w:p w:rsidR="00C847B1" w:rsidRDefault="00C847B1">
      <w:pPr>
        <w:pStyle w:val="ConsPlusNormal"/>
        <w:spacing w:before="220"/>
        <w:ind w:firstLine="540"/>
        <w:jc w:val="both"/>
      </w:pPr>
      <w:r>
        <w:t xml:space="preserve">При направлении электронных образов документов, подписанных простой электронной </w:t>
      </w:r>
      <w:r>
        <w:lastRenderedPageBreak/>
        <w:t xml:space="preserve">подписью в соответствии с Федеральным </w:t>
      </w:r>
      <w:hyperlink r:id="rId6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(заверенных в соответствии с законодательством Российской Федерации копий) документов.</w:t>
      </w:r>
    </w:p>
    <w:p w:rsidR="00C847B1" w:rsidRDefault="00C847B1">
      <w:pPr>
        <w:pStyle w:val="ConsPlusNormal"/>
        <w:spacing w:before="220"/>
        <w:ind w:firstLine="540"/>
        <w:jc w:val="both"/>
      </w:pPr>
      <w:r>
        <w:t>50. Заявителям обеспечивается возможность с использованием Единого портала, в том числе:</w:t>
      </w:r>
    </w:p>
    <w:p w:rsidR="00C847B1" w:rsidRDefault="00C847B1">
      <w:pPr>
        <w:pStyle w:val="ConsPlusNormal"/>
        <w:spacing w:before="220"/>
        <w:ind w:firstLine="540"/>
        <w:jc w:val="both"/>
      </w:pPr>
      <w:r>
        <w:t>а) получения информации о порядке и сроках предоставления государственной услуги;</w:t>
      </w:r>
    </w:p>
    <w:p w:rsidR="00C847B1" w:rsidRDefault="00C847B1">
      <w:pPr>
        <w:pStyle w:val="ConsPlusNormal"/>
        <w:spacing w:before="220"/>
        <w:ind w:firstLine="540"/>
        <w:jc w:val="both"/>
      </w:pPr>
      <w:r>
        <w:t>б) формирования заявления о предоставлении государственной услуги;</w:t>
      </w:r>
    </w:p>
    <w:p w:rsidR="00C847B1" w:rsidRDefault="00C847B1">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C847B1" w:rsidRDefault="00C847B1">
      <w:pPr>
        <w:pStyle w:val="ConsPlusNormal"/>
        <w:spacing w:before="220"/>
        <w:ind w:firstLine="540"/>
        <w:jc w:val="both"/>
      </w:pPr>
      <w:r>
        <w:t>г) осуществления мониторинга хода предоставления государственной услуги;</w:t>
      </w:r>
    </w:p>
    <w:p w:rsidR="00C847B1" w:rsidRDefault="00C847B1">
      <w:pPr>
        <w:pStyle w:val="ConsPlusNormal"/>
        <w:spacing w:before="220"/>
        <w:ind w:firstLine="540"/>
        <w:jc w:val="both"/>
      </w:pPr>
      <w:r>
        <w:t>д) получения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 в электронной форме,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847B1" w:rsidRDefault="00C847B1">
      <w:pPr>
        <w:pStyle w:val="ConsPlusNormal"/>
        <w:jc w:val="both"/>
      </w:pPr>
      <w:r>
        <w:t xml:space="preserve">(пп. "д" в ред. </w:t>
      </w:r>
      <w:hyperlink r:id="rId62">
        <w:r>
          <w:rPr>
            <w:color w:val="0000FF"/>
          </w:rPr>
          <w:t>Приказа</w:t>
        </w:r>
      </w:hyperlink>
      <w:r>
        <w:t xml:space="preserve"> ФСС РФ от 20.09.2022 N 325)</w:t>
      </w:r>
    </w:p>
    <w:p w:rsidR="00C847B1" w:rsidRDefault="00C847B1">
      <w:pPr>
        <w:pStyle w:val="ConsPlusNormal"/>
        <w:spacing w:before="220"/>
        <w:ind w:firstLine="540"/>
        <w:jc w:val="both"/>
      </w:pPr>
      <w:r>
        <w:t>е) осуществления оценки качества предоставления государственной услуги;</w:t>
      </w:r>
    </w:p>
    <w:p w:rsidR="00C847B1" w:rsidRDefault="00C847B1">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(пп. "ж" в ред. </w:t>
      </w:r>
      <w:hyperlink r:id="rId63">
        <w:r>
          <w:rPr>
            <w:color w:val="0000FF"/>
          </w:rPr>
          <w:t>Приказа</w:t>
        </w:r>
      </w:hyperlink>
      <w:r>
        <w:t xml:space="preserve"> ФСС РФ от 20.09.2022 N 325)</w:t>
      </w:r>
    </w:p>
    <w:p w:rsidR="00C847B1" w:rsidRDefault="00C847B1">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C847B1" w:rsidRDefault="00C847B1">
      <w:pPr>
        <w:pStyle w:val="ConsPlusNormal"/>
        <w:jc w:val="both"/>
      </w:pPr>
    </w:p>
    <w:p w:rsidR="00C847B1" w:rsidRDefault="00C847B1">
      <w:pPr>
        <w:pStyle w:val="ConsPlusTitle"/>
        <w:jc w:val="center"/>
        <w:outlineLvl w:val="1"/>
      </w:pPr>
      <w:r>
        <w:t>III. Состав, последовательность и сроки</w:t>
      </w:r>
    </w:p>
    <w:p w:rsidR="00C847B1" w:rsidRDefault="00C847B1">
      <w:pPr>
        <w:pStyle w:val="ConsPlusTitle"/>
        <w:jc w:val="center"/>
      </w:pPr>
      <w:r>
        <w:t>выполнения административных процедур (действий), требования</w:t>
      </w:r>
    </w:p>
    <w:p w:rsidR="00C847B1" w:rsidRDefault="00C847B1">
      <w:pPr>
        <w:pStyle w:val="ConsPlusTitle"/>
        <w:jc w:val="center"/>
      </w:pPr>
      <w:r>
        <w:t>к порядку их выполнения, в том числе особенности выполнения</w:t>
      </w:r>
    </w:p>
    <w:p w:rsidR="00C847B1" w:rsidRDefault="00C847B1">
      <w:pPr>
        <w:pStyle w:val="ConsPlusTitle"/>
        <w:jc w:val="center"/>
      </w:pPr>
      <w:r>
        <w:t>административных процедур (действий) в электронной форме</w:t>
      </w:r>
    </w:p>
    <w:p w:rsidR="00C847B1" w:rsidRDefault="00C847B1">
      <w:pPr>
        <w:pStyle w:val="ConsPlusTitle"/>
        <w:jc w:val="center"/>
      </w:pPr>
      <w:r>
        <w:t>Состав административных процедур по предоставлению</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51. Предоставление государственной услуги в территориальных органах Фонда включает в себя следующие административные процедуры:</w:t>
      </w:r>
    </w:p>
    <w:p w:rsidR="00C847B1" w:rsidRDefault="00C847B1">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C847B1" w:rsidRDefault="00C847B1">
      <w:pPr>
        <w:pStyle w:val="ConsPlusNormal"/>
        <w:jc w:val="both"/>
      </w:pPr>
      <w:r>
        <w:t xml:space="preserve">(в ред. </w:t>
      </w:r>
      <w:hyperlink r:id="rId64">
        <w:r>
          <w:rPr>
            <w:color w:val="0000FF"/>
          </w:rPr>
          <w:t>Приказа</w:t>
        </w:r>
      </w:hyperlink>
      <w:r>
        <w:t xml:space="preserve"> ФСС РФ от 20.09.2022 N 325)</w:t>
      </w:r>
    </w:p>
    <w:p w:rsidR="00C847B1" w:rsidRDefault="00C847B1">
      <w:pPr>
        <w:pStyle w:val="ConsPlusNormal"/>
        <w:spacing w:before="220"/>
        <w:ind w:firstLine="540"/>
        <w:jc w:val="both"/>
      </w:pPr>
      <w:r>
        <w:t>б) формирование и направление межведомственного запроса;</w:t>
      </w:r>
    </w:p>
    <w:p w:rsidR="00C847B1" w:rsidRDefault="00C847B1">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lastRenderedPageBreak/>
        <w:t>г) направление заявителю решения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д) оплата дополнительных расходов и (или) выдача заявителю документов, связанных с предоставлением государственной услуги;</w:t>
      </w:r>
    </w:p>
    <w:p w:rsidR="00C847B1" w:rsidRDefault="00C847B1">
      <w:pPr>
        <w:pStyle w:val="ConsPlusNormal"/>
        <w:jc w:val="both"/>
      </w:pPr>
      <w:r>
        <w:t xml:space="preserve">(в ред. </w:t>
      </w:r>
      <w:hyperlink r:id="rId65">
        <w:r>
          <w:rPr>
            <w:color w:val="0000FF"/>
          </w:rPr>
          <w:t>Приказа</w:t>
        </w:r>
      </w:hyperlink>
      <w:r>
        <w:t xml:space="preserve"> ФСС РФ от 20.09.2022 N 325)</w:t>
      </w:r>
    </w:p>
    <w:p w:rsidR="00C847B1" w:rsidRDefault="00C847B1">
      <w:pPr>
        <w:pStyle w:val="ConsPlusNormal"/>
        <w:spacing w:before="220"/>
        <w:ind w:firstLine="540"/>
        <w:jc w:val="both"/>
      </w:pPr>
      <w:r>
        <w:t xml:space="preserve">е) исправление допущенных опечаток и ошибок в выданных в результате предоставления государственной услуги документах, указанных в </w:t>
      </w:r>
      <w:hyperlink w:anchor="P497">
        <w:r>
          <w:rPr>
            <w:color w:val="0000FF"/>
          </w:rPr>
          <w:t>пункте 77</w:t>
        </w:r>
      </w:hyperlink>
      <w:r>
        <w:t xml:space="preserve"> настоящего Регламента, осуществляется в соответствии с </w:t>
      </w:r>
      <w:hyperlink w:anchor="P574">
        <w:r>
          <w:rPr>
            <w:color w:val="0000FF"/>
          </w:rPr>
          <w:t>пунктами 100</w:t>
        </w:r>
      </w:hyperlink>
      <w:r>
        <w:t xml:space="preserve"> - </w:t>
      </w:r>
      <w:hyperlink w:anchor="P577">
        <w:r>
          <w:rPr>
            <w:color w:val="0000FF"/>
          </w:rPr>
          <w:t>103</w:t>
        </w:r>
      </w:hyperlink>
      <w:r>
        <w:t xml:space="preserve"> настоящего Регламента.</w:t>
      </w:r>
    </w:p>
    <w:p w:rsidR="00C847B1" w:rsidRDefault="00C847B1">
      <w:pPr>
        <w:pStyle w:val="ConsPlusNormal"/>
        <w:spacing w:before="220"/>
        <w:ind w:firstLine="540"/>
        <w:jc w:val="both"/>
      </w:pPr>
      <w:r>
        <w:t>52.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C847B1" w:rsidRDefault="00C847B1">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б) формирование и направление межведомственного запроса;</w:t>
      </w:r>
    </w:p>
    <w:p w:rsidR="00C847B1" w:rsidRDefault="00C847B1">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г) направление заявителю (представителю) сведений о ходе предоставления государственной услуги;</w:t>
      </w:r>
    </w:p>
    <w:p w:rsidR="00C847B1" w:rsidRDefault="00C847B1">
      <w:pPr>
        <w:pStyle w:val="ConsPlusNormal"/>
        <w:spacing w:before="220"/>
        <w:ind w:firstLine="540"/>
        <w:jc w:val="both"/>
      </w:pPr>
      <w:r>
        <w:t>д) направление заявителю (представителю)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C847B1" w:rsidRDefault="00C847B1">
      <w:pPr>
        <w:pStyle w:val="ConsPlusNormal"/>
        <w:jc w:val="both"/>
      </w:pPr>
      <w:r>
        <w:t xml:space="preserve">(в ред. </w:t>
      </w:r>
      <w:hyperlink r:id="rId66">
        <w:r>
          <w:rPr>
            <w:color w:val="0000FF"/>
          </w:rPr>
          <w:t>Приказа</w:t>
        </w:r>
      </w:hyperlink>
      <w:r>
        <w:t xml:space="preserve"> ФСС РФ от 20.09.2022 N 325)</w:t>
      </w:r>
    </w:p>
    <w:p w:rsidR="00C847B1" w:rsidRDefault="00C847B1">
      <w:pPr>
        <w:pStyle w:val="ConsPlusNormal"/>
        <w:spacing w:before="220"/>
        <w:ind w:firstLine="540"/>
        <w:jc w:val="both"/>
      </w:pPr>
      <w:r>
        <w:t xml:space="preserve">53. Исправление допущенных опечаток и ошибок в выданных в результате предоставления государственной услуги документах, указанных в </w:t>
      </w:r>
      <w:hyperlink w:anchor="P497">
        <w:r>
          <w:rPr>
            <w:color w:val="0000FF"/>
          </w:rPr>
          <w:t>пункте 77</w:t>
        </w:r>
      </w:hyperlink>
      <w:r>
        <w:t xml:space="preserve"> настоящего Регламента, осуществляется в соответствии с </w:t>
      </w:r>
      <w:hyperlink w:anchor="P574">
        <w:r>
          <w:rPr>
            <w:color w:val="0000FF"/>
          </w:rPr>
          <w:t>пунктами 100</w:t>
        </w:r>
      </w:hyperlink>
      <w:r>
        <w:t xml:space="preserve"> - </w:t>
      </w:r>
      <w:hyperlink w:anchor="P577">
        <w:r>
          <w:rPr>
            <w:color w:val="0000FF"/>
          </w:rPr>
          <w:t>103</w:t>
        </w:r>
      </w:hyperlink>
      <w:r>
        <w:t xml:space="preserve"> настоящего Регламента.</w:t>
      </w:r>
    </w:p>
    <w:p w:rsidR="00C847B1" w:rsidRDefault="00C847B1">
      <w:pPr>
        <w:pStyle w:val="ConsPlusNormal"/>
        <w:jc w:val="both"/>
      </w:pPr>
    </w:p>
    <w:p w:rsidR="00C847B1" w:rsidRDefault="00C847B1">
      <w:pPr>
        <w:pStyle w:val="ConsPlusTitle"/>
        <w:jc w:val="center"/>
        <w:outlineLvl w:val="2"/>
      </w:pPr>
      <w:r>
        <w:t>Предоставление государственной услуги в территориальных</w:t>
      </w:r>
    </w:p>
    <w:p w:rsidR="00C847B1" w:rsidRDefault="00C847B1">
      <w:pPr>
        <w:pStyle w:val="ConsPlusTitle"/>
        <w:jc w:val="center"/>
      </w:pPr>
      <w:r>
        <w:t>органах Фонда</w:t>
      </w:r>
    </w:p>
    <w:p w:rsidR="00C847B1" w:rsidRDefault="00C847B1">
      <w:pPr>
        <w:pStyle w:val="ConsPlusNormal"/>
        <w:jc w:val="both"/>
      </w:pPr>
    </w:p>
    <w:p w:rsidR="00C847B1" w:rsidRDefault="00C847B1">
      <w:pPr>
        <w:pStyle w:val="ConsPlusTitle"/>
        <w:jc w:val="center"/>
        <w:outlineLvl w:val="3"/>
      </w:pPr>
      <w:r>
        <w:t>Прием и регистрация заявления и документов, необходимых</w:t>
      </w:r>
    </w:p>
    <w:p w:rsidR="00C847B1" w:rsidRDefault="00C847B1">
      <w:pPr>
        <w:pStyle w:val="ConsPlusTitle"/>
        <w:jc w:val="center"/>
      </w:pPr>
      <w:r>
        <w:t>для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bookmarkStart w:id="30" w:name="P440"/>
      <w:bookmarkEnd w:id="30"/>
      <w:r>
        <w:t xml:space="preserve">54. Основанием для начала административной процедуры является получение территориальным органом Фонда заявления и документов, указанных в </w:t>
      </w:r>
      <w:hyperlink w:anchor="P165">
        <w:r>
          <w:rPr>
            <w:color w:val="0000FF"/>
          </w:rPr>
          <w:t>пунктах 21</w:t>
        </w:r>
      </w:hyperlink>
      <w:r>
        <w:t xml:space="preserve"> - </w:t>
      </w:r>
      <w:hyperlink w:anchor="P168">
        <w:r>
          <w:rPr>
            <w:color w:val="0000FF"/>
          </w:rPr>
          <w:t>22</w:t>
        </w:r>
      </w:hyperlink>
      <w:r>
        <w:t xml:space="preserve"> настоящего Регламента, а также документов, указанных в </w:t>
      </w:r>
      <w:hyperlink w:anchor="P202">
        <w:r>
          <w:rPr>
            <w:color w:val="0000FF"/>
          </w:rPr>
          <w:t>пункте 25</w:t>
        </w:r>
      </w:hyperlink>
      <w:r>
        <w:t xml:space="preserve"> настоящего Регламента, в случае их представления заявителем (представителем).</w:t>
      </w:r>
    </w:p>
    <w:p w:rsidR="00C847B1" w:rsidRDefault="00C847B1">
      <w:pPr>
        <w:pStyle w:val="ConsPlusNormal"/>
        <w:spacing w:before="220"/>
        <w:ind w:firstLine="540"/>
        <w:jc w:val="both"/>
      </w:pPr>
      <w:r>
        <w:t>55. Должностное лицо территориального органа Фонда, ответственное за прием и регистрацию документов, осуществляет:</w:t>
      </w:r>
    </w:p>
    <w:p w:rsidR="00C847B1" w:rsidRDefault="00C847B1">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302">
        <w:r>
          <w:rPr>
            <w:color w:val="0000FF"/>
          </w:rPr>
          <w:t>пунктах 35</w:t>
        </w:r>
      </w:hyperlink>
      <w:r>
        <w:t xml:space="preserve">, </w:t>
      </w:r>
      <w:hyperlink w:anchor="P304">
        <w:r>
          <w:rPr>
            <w:color w:val="0000FF"/>
          </w:rPr>
          <w:t>36</w:t>
        </w:r>
      </w:hyperlink>
      <w:r>
        <w:t xml:space="preserve"> настоящего Регламента.</w:t>
      </w:r>
    </w:p>
    <w:p w:rsidR="00C847B1" w:rsidRDefault="00C847B1">
      <w:pPr>
        <w:pStyle w:val="ConsPlusNormal"/>
        <w:spacing w:before="220"/>
        <w:ind w:firstLine="540"/>
        <w:jc w:val="both"/>
      </w:pPr>
      <w:r>
        <w:t xml:space="preserve">56. При представлении заявления и документов, необходимых для предоставления </w:t>
      </w:r>
      <w:r>
        <w:lastRenderedPageBreak/>
        <w:t>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C847B1" w:rsidRDefault="00C847B1">
      <w:pPr>
        <w:pStyle w:val="ConsPlusNormal"/>
        <w:spacing w:before="220"/>
        <w:ind w:firstLine="540"/>
        <w:jc w:val="both"/>
      </w:pPr>
      <w:r>
        <w:t>57. Результатом выполнения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58. Способом фиксации результата административной процедуры является присвоение входящего (регистрационного) номера поступившим заявлению и документам в информационной системе Фонда.</w:t>
      </w:r>
    </w:p>
    <w:p w:rsidR="00C847B1" w:rsidRDefault="00C847B1">
      <w:pPr>
        <w:pStyle w:val="ConsPlusNormal"/>
        <w:jc w:val="both"/>
      </w:pPr>
    </w:p>
    <w:p w:rsidR="00C847B1" w:rsidRDefault="00C847B1">
      <w:pPr>
        <w:pStyle w:val="ConsPlusTitle"/>
        <w:jc w:val="center"/>
        <w:outlineLvl w:val="3"/>
      </w:pPr>
      <w:r>
        <w:t>Формирование и направление межведомственного запроса</w:t>
      </w:r>
    </w:p>
    <w:p w:rsidR="00C847B1" w:rsidRDefault="00C847B1">
      <w:pPr>
        <w:pStyle w:val="ConsPlusNormal"/>
        <w:jc w:val="both"/>
      </w:pPr>
    </w:p>
    <w:p w:rsidR="00C847B1" w:rsidRDefault="00C847B1">
      <w:pPr>
        <w:pStyle w:val="ConsPlusNormal"/>
        <w:ind w:firstLine="540"/>
        <w:jc w:val="both"/>
      </w:pPr>
      <w:r>
        <w:t>59. Основанием для начала административной процедуры является передача должностному лицу территориального органа Фонда,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60. 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запрашивает в порядке межведомственного электронного взаимодействия в Пенсионном фонде Российской Федерации сведения, подтверждающие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федеральном учреждении медико-социальной экспертизы по субъекту Российской Федерации.</w:t>
      </w:r>
    </w:p>
    <w:p w:rsidR="00C847B1" w:rsidRDefault="00C847B1">
      <w:pPr>
        <w:pStyle w:val="ConsPlusNormal"/>
        <w:spacing w:before="220"/>
        <w:ind w:firstLine="540"/>
        <w:jc w:val="both"/>
      </w:pPr>
      <w:r>
        <w:t xml:space="preserve">Срок предоставления сведений при межведомственном запросе и направление ответа Пенсионным фондом Российской Федерации и федеральным государственным учреждением медико-социальной экспертизы по соответствующему субъекту Российской Федерации не должен превышать 48 часов с момента направления межведомственного запроса в соответствии с </w:t>
      </w:r>
      <w:hyperlink r:id="rId67">
        <w:r>
          <w:rPr>
            <w:color w:val="0000FF"/>
          </w:rPr>
          <w:t>пунктом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&lt;16&gt;.</w:t>
      </w:r>
    </w:p>
    <w:p w:rsidR="00C847B1" w:rsidRDefault="00C847B1">
      <w:pPr>
        <w:pStyle w:val="ConsPlusNormal"/>
        <w:jc w:val="both"/>
      </w:pPr>
      <w:r>
        <w:t xml:space="preserve">(п. 60 в ред. </w:t>
      </w:r>
      <w:hyperlink r:id="rId68">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r>
        <w:t>&lt;16&gt; Собрание законодательства Российской Федерации, 2021, N 26, ст. 4983.</w:t>
      </w:r>
    </w:p>
    <w:p w:rsidR="00C847B1" w:rsidRDefault="00C847B1">
      <w:pPr>
        <w:pStyle w:val="ConsPlusNormal"/>
        <w:jc w:val="both"/>
      </w:pPr>
      <w:r>
        <w:t xml:space="preserve">(сноска введена </w:t>
      </w:r>
      <w:hyperlink r:id="rId69">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r>
        <w:t xml:space="preserve">61. В случае самостоятельного представления заявителем документов, указанных в </w:t>
      </w:r>
      <w:hyperlink w:anchor="P203">
        <w:r>
          <w:rPr>
            <w:color w:val="0000FF"/>
          </w:rPr>
          <w:t>подпунктах "а"</w:t>
        </w:r>
      </w:hyperlink>
      <w:r>
        <w:t xml:space="preserve">, </w:t>
      </w:r>
      <w:hyperlink w:anchor="P211">
        <w:r>
          <w:rPr>
            <w:color w:val="0000FF"/>
          </w:rPr>
          <w:t>"в" пункта 25</w:t>
        </w:r>
      </w:hyperlink>
      <w:r>
        <w:t xml:space="preserve"> настоящего Регламента, запрос указанных документов (сведений) в рамках межведомственного взаимодействия не направляется.</w:t>
      </w:r>
    </w:p>
    <w:p w:rsidR="00C847B1" w:rsidRDefault="00C847B1">
      <w:pPr>
        <w:pStyle w:val="ConsPlusNormal"/>
        <w:jc w:val="both"/>
      </w:pPr>
      <w:r>
        <w:t xml:space="preserve">(п. 61 в ред. </w:t>
      </w:r>
      <w:hyperlink r:id="rId70">
        <w:r>
          <w:rPr>
            <w:color w:val="0000FF"/>
          </w:rPr>
          <w:t>Приказа</w:t>
        </w:r>
      </w:hyperlink>
      <w:r>
        <w:t xml:space="preserve"> ФСС РФ от 20.09.2022 N 325)</w:t>
      </w:r>
    </w:p>
    <w:p w:rsidR="00C847B1" w:rsidRDefault="00C847B1">
      <w:pPr>
        <w:pStyle w:val="ConsPlusNormal"/>
        <w:spacing w:before="220"/>
        <w:ind w:firstLine="540"/>
        <w:jc w:val="both"/>
      </w:pPr>
      <w:r>
        <w:lastRenderedPageBreak/>
        <w:t xml:space="preserve">62. Результатом административной процедуры является получение документов (сведений),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w:t>
      </w:r>
    </w:p>
    <w:p w:rsidR="00C847B1" w:rsidRDefault="00C847B1">
      <w:pPr>
        <w:pStyle w:val="ConsPlusNormal"/>
        <w:jc w:val="both"/>
      </w:pPr>
      <w:r>
        <w:t xml:space="preserve">(п. 62 в ред. </w:t>
      </w:r>
      <w:hyperlink r:id="rId71">
        <w:r>
          <w:rPr>
            <w:color w:val="0000FF"/>
          </w:rPr>
          <w:t>Приказа</w:t>
        </w:r>
      </w:hyperlink>
      <w:r>
        <w:t xml:space="preserve"> ФСС РФ от 20.09.2022 N 325)</w:t>
      </w:r>
    </w:p>
    <w:p w:rsidR="00C847B1" w:rsidRDefault="00C847B1">
      <w:pPr>
        <w:pStyle w:val="ConsPlusNormal"/>
        <w:spacing w:before="220"/>
        <w:ind w:firstLine="540"/>
        <w:jc w:val="both"/>
      </w:pPr>
      <w:r>
        <w:t>63. Способом фиксации результата административной процедуры является приобщение полученных документов (сведений) к зарегистрированному заявлению.</w:t>
      </w:r>
    </w:p>
    <w:p w:rsidR="00C847B1" w:rsidRDefault="00C847B1">
      <w:pPr>
        <w:pStyle w:val="ConsPlusNormal"/>
        <w:jc w:val="both"/>
      </w:pPr>
      <w:r>
        <w:t xml:space="preserve">(п. 63 в ред. </w:t>
      </w:r>
      <w:hyperlink r:id="rId72">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3"/>
      </w:pPr>
      <w:r>
        <w:t>Рассмотрение заявления и документов (сведений),</w:t>
      </w:r>
    </w:p>
    <w:p w:rsidR="00C847B1" w:rsidRDefault="00C847B1">
      <w:pPr>
        <w:pStyle w:val="ConsPlusTitle"/>
        <w:jc w:val="center"/>
      </w:pPr>
      <w:r>
        <w:t>необходимых для предоставления государственной услуги,</w:t>
      </w:r>
    </w:p>
    <w:p w:rsidR="00C847B1" w:rsidRDefault="00C847B1">
      <w:pPr>
        <w:pStyle w:val="ConsPlusTitle"/>
        <w:jc w:val="center"/>
      </w:pPr>
      <w:r>
        <w:t>и принятие решения о предоставлении государственной услуги</w:t>
      </w:r>
    </w:p>
    <w:p w:rsidR="00C847B1" w:rsidRDefault="00C847B1">
      <w:pPr>
        <w:pStyle w:val="ConsPlusTitle"/>
        <w:jc w:val="center"/>
      </w:pPr>
      <w:r>
        <w:t>или об отказе в предоставлении государственной услуги</w:t>
      </w:r>
    </w:p>
    <w:p w:rsidR="00C847B1" w:rsidRDefault="00C847B1">
      <w:pPr>
        <w:pStyle w:val="ConsPlusNormal"/>
        <w:jc w:val="both"/>
      </w:pPr>
    </w:p>
    <w:p w:rsidR="00C847B1" w:rsidRDefault="00C847B1">
      <w:pPr>
        <w:pStyle w:val="ConsPlusNormal"/>
        <w:ind w:firstLine="540"/>
        <w:jc w:val="both"/>
      </w:pPr>
      <w:r>
        <w:t>64.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bookmarkStart w:id="31" w:name="P471"/>
      <w:bookmarkEnd w:id="31"/>
      <w:r>
        <w:t xml:space="preserve">65. Должностное лицо территориального органа Фонда, ответственное за предоставление государственной услуги, рассматривает полученное заявление на соответствие форме, предусмотренной </w:t>
      </w:r>
      <w:hyperlink w:anchor="P842">
        <w:r>
          <w:rPr>
            <w:color w:val="0000FF"/>
          </w:rPr>
          <w:t>приложением</w:t>
        </w:r>
      </w:hyperlink>
      <w:r>
        <w:t xml:space="preserve"> настоящего Регламента, и документы, необходимые для предоставления государственной услуги на предмет их комплектности.</w:t>
      </w:r>
    </w:p>
    <w:p w:rsidR="00C847B1" w:rsidRDefault="00C847B1">
      <w:pPr>
        <w:pStyle w:val="ConsPlusNormal"/>
        <w:spacing w:before="220"/>
        <w:ind w:firstLine="540"/>
        <w:jc w:val="both"/>
      </w:pPr>
      <w:bookmarkStart w:id="32" w:name="P472"/>
      <w:bookmarkEnd w:id="32"/>
      <w:r>
        <w:t xml:space="preserve">66.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наличия технических ошибок в представленных документах, копий документов, не заверенных в порядке, установленном законодательством Российской Федерации, указанных в </w:t>
      </w:r>
      <w:hyperlink w:anchor="P165">
        <w:r>
          <w:rPr>
            <w:color w:val="0000FF"/>
          </w:rPr>
          <w:t>пунктах 21</w:t>
        </w:r>
      </w:hyperlink>
      <w:r>
        <w:t xml:space="preserve"> - </w:t>
      </w:r>
      <w:hyperlink w:anchor="P168">
        <w:r>
          <w:rPr>
            <w:color w:val="0000FF"/>
          </w:rPr>
          <w:t>22</w:t>
        </w:r>
      </w:hyperlink>
      <w:r>
        <w:t xml:space="preserve"> настоящего Регламента, за исключением документов, которые представлены в соответствии с </w:t>
      </w:r>
      <w:hyperlink w:anchor="P382">
        <w:r>
          <w:rPr>
            <w:color w:val="0000FF"/>
          </w:rPr>
          <w:t>пунктом 49</w:t>
        </w:r>
      </w:hyperlink>
      <w:r>
        <w:t xml:space="preserve"> настоящего Регламента,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C847B1" w:rsidRDefault="00C847B1">
      <w:pPr>
        <w:pStyle w:val="ConsPlusNormal"/>
        <w:spacing w:before="220"/>
        <w:ind w:firstLine="540"/>
        <w:jc w:val="both"/>
      </w:pPr>
      <w:r>
        <w:t xml:space="preserve">67.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сроки, предусмотренные </w:t>
      </w:r>
      <w:hyperlink w:anchor="P140">
        <w:r>
          <w:rPr>
            <w:color w:val="0000FF"/>
          </w:rPr>
          <w:t>пунктом 14</w:t>
        </w:r>
      </w:hyperlink>
      <w:r>
        <w:t xml:space="preserve"> настоящего Регламента, определяет наличие или отсутствие оснований, предусмотренных </w:t>
      </w:r>
      <w:hyperlink w:anchor="P261">
        <w:r>
          <w:rPr>
            <w:color w:val="0000FF"/>
          </w:rPr>
          <w:t>пунктом 30</w:t>
        </w:r>
      </w:hyperlink>
      <w:r>
        <w:t xml:space="preserve"> настоящего Регламента, для отказа в предоставлении государственной услуги.</w:t>
      </w:r>
    </w:p>
    <w:p w:rsidR="00C847B1" w:rsidRDefault="00C847B1">
      <w:pPr>
        <w:pStyle w:val="ConsPlusNormal"/>
        <w:spacing w:before="220"/>
        <w:ind w:firstLine="540"/>
        <w:jc w:val="both"/>
      </w:pPr>
      <w:bookmarkStart w:id="33" w:name="P474"/>
      <w:bookmarkEnd w:id="33"/>
      <w:r>
        <w:t xml:space="preserve">68. В случае наличия оснований для отказа в предоставлении государственной услуги, предусмотренных </w:t>
      </w:r>
      <w:hyperlink w:anchor="P261">
        <w:r>
          <w:rPr>
            <w:color w:val="0000FF"/>
          </w:rPr>
          <w:t>пунктом 30</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об отказе в предоставлении государственной услуги с указанием обоснованных причин.</w:t>
      </w:r>
    </w:p>
    <w:p w:rsidR="00C847B1" w:rsidRDefault="00C847B1">
      <w:pPr>
        <w:pStyle w:val="ConsPlusNormal"/>
        <w:spacing w:before="220"/>
        <w:ind w:firstLine="540"/>
        <w:jc w:val="both"/>
      </w:pPr>
      <w:bookmarkStart w:id="34" w:name="P475"/>
      <w:bookmarkEnd w:id="34"/>
      <w:r>
        <w:t>69.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C847B1" w:rsidRDefault="00C847B1">
      <w:pPr>
        <w:pStyle w:val="ConsPlusNormal"/>
        <w:spacing w:before="220"/>
        <w:ind w:firstLine="540"/>
        <w:jc w:val="both"/>
      </w:pPr>
      <w:r>
        <w:t xml:space="preserve">Проекты решений, указанных в </w:t>
      </w:r>
      <w:hyperlink w:anchor="P474">
        <w:r>
          <w:rPr>
            <w:color w:val="0000FF"/>
          </w:rPr>
          <w:t>пунктах 68</w:t>
        </w:r>
      </w:hyperlink>
      <w:r>
        <w:t xml:space="preserve"> - </w:t>
      </w:r>
      <w:hyperlink w:anchor="P475">
        <w:r>
          <w:rPr>
            <w:color w:val="0000FF"/>
          </w:rPr>
          <w:t>69</w:t>
        </w:r>
      </w:hyperlink>
      <w:r>
        <w:t xml:space="preserve"> настоящего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(в случае отсутствия руководителя - с заместителем руководителя) территориального органа Фонда.</w:t>
      </w:r>
    </w:p>
    <w:p w:rsidR="00C847B1" w:rsidRDefault="00C847B1">
      <w:pPr>
        <w:pStyle w:val="ConsPlusNormal"/>
        <w:spacing w:before="220"/>
        <w:ind w:firstLine="540"/>
        <w:jc w:val="both"/>
      </w:pPr>
      <w:bookmarkStart w:id="35" w:name="P477"/>
      <w:bookmarkEnd w:id="35"/>
      <w:r>
        <w:t xml:space="preserve">70. Результатом выполнения административной процедуры является решение о </w:t>
      </w:r>
      <w:r>
        <w:lastRenderedPageBreak/>
        <w:t>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71. Способом фиксации результата административной процедуры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C847B1" w:rsidRDefault="00C847B1">
      <w:pPr>
        <w:pStyle w:val="ConsPlusNormal"/>
        <w:jc w:val="both"/>
      </w:pPr>
    </w:p>
    <w:p w:rsidR="00C847B1" w:rsidRDefault="00C847B1">
      <w:pPr>
        <w:pStyle w:val="ConsPlusTitle"/>
        <w:jc w:val="center"/>
        <w:outlineLvl w:val="3"/>
      </w:pPr>
      <w:r>
        <w:t>Направление заявителю решения о предоставлении</w:t>
      </w:r>
    </w:p>
    <w:p w:rsidR="00C847B1" w:rsidRDefault="00C847B1">
      <w:pPr>
        <w:pStyle w:val="ConsPlusTitle"/>
        <w:jc w:val="center"/>
      </w:pPr>
      <w:r>
        <w:t>государственной услуги или об отказе в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72.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после принятия соответствующего решения в срок, указанный в </w:t>
      </w:r>
      <w:hyperlink w:anchor="P142">
        <w:r>
          <w:rPr>
            <w:color w:val="0000FF"/>
          </w:rPr>
          <w:t>пункте 15</w:t>
        </w:r>
      </w:hyperlink>
      <w:r>
        <w:t xml:space="preserve"> настоящего Регламента, уведомляет заявителя о принятом решении с использованием средств почтовой связи или на личном приеме.</w:t>
      </w:r>
    </w:p>
    <w:p w:rsidR="00C847B1" w:rsidRDefault="00C847B1">
      <w:pPr>
        <w:pStyle w:val="ConsPlusNormal"/>
        <w:spacing w:before="220"/>
        <w:ind w:firstLine="540"/>
        <w:jc w:val="both"/>
      </w:pPr>
      <w:r>
        <w:t>74. Результатом выполнения административной процедуры является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информирует заявителя (представителя) о возможности оценить качество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C847B1" w:rsidRDefault="00C847B1">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C847B1" w:rsidRDefault="00C847B1">
      <w:pPr>
        <w:pStyle w:val="ConsPlusNormal"/>
        <w:jc w:val="both"/>
      </w:pPr>
    </w:p>
    <w:p w:rsidR="00C847B1" w:rsidRDefault="00C847B1">
      <w:pPr>
        <w:pStyle w:val="ConsPlusTitle"/>
        <w:jc w:val="center"/>
        <w:outlineLvl w:val="3"/>
      </w:pPr>
      <w:r>
        <w:t>Оплата дополнительных расходов и (или) выдача</w:t>
      </w:r>
    </w:p>
    <w:p w:rsidR="00C847B1" w:rsidRDefault="00C847B1">
      <w:pPr>
        <w:pStyle w:val="ConsPlusTitle"/>
        <w:jc w:val="center"/>
      </w:pPr>
      <w:r>
        <w:t>заявителю документов, связанных с предоставлением</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75.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заявителю.</w:t>
      </w:r>
    </w:p>
    <w:p w:rsidR="00C847B1" w:rsidRDefault="00C847B1">
      <w:pPr>
        <w:pStyle w:val="ConsPlusNormal"/>
        <w:spacing w:before="220"/>
        <w:ind w:firstLine="540"/>
        <w:jc w:val="both"/>
      </w:pPr>
      <w:r>
        <w:t xml:space="preserve">76. 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12">
        <w:r>
          <w:rPr>
            <w:color w:val="0000FF"/>
          </w:rPr>
          <w:t>подпунктами "а"</w:t>
        </w:r>
      </w:hyperlink>
      <w:r>
        <w:t xml:space="preserve">, </w:t>
      </w:r>
      <w:hyperlink w:anchor="P113">
        <w:r>
          <w:rPr>
            <w:color w:val="0000FF"/>
          </w:rPr>
          <w:t>"б"</w:t>
        </w:r>
      </w:hyperlink>
      <w:r>
        <w:t xml:space="preserve">, </w:t>
      </w:r>
      <w:hyperlink w:anchor="P116">
        <w:r>
          <w:rPr>
            <w:color w:val="0000FF"/>
          </w:rPr>
          <w:t>"д"</w:t>
        </w:r>
      </w:hyperlink>
      <w:r>
        <w:t xml:space="preserve">, </w:t>
      </w:r>
      <w:hyperlink w:anchor="P118">
        <w:r>
          <w:rPr>
            <w:color w:val="0000FF"/>
          </w:rPr>
          <w:t>"ж"</w:t>
        </w:r>
      </w:hyperlink>
      <w:r>
        <w:t xml:space="preserve">, </w:t>
      </w:r>
      <w:hyperlink w:anchor="P119">
        <w:r>
          <w:rPr>
            <w:color w:val="0000FF"/>
          </w:rPr>
          <w:t>"з"</w:t>
        </w:r>
      </w:hyperlink>
      <w:r>
        <w:t xml:space="preserve">, </w:t>
      </w:r>
      <w:hyperlink w:anchor="P120">
        <w:r>
          <w:rPr>
            <w:color w:val="0000FF"/>
          </w:rPr>
          <w:t>"и"</w:t>
        </w:r>
      </w:hyperlink>
      <w:r>
        <w:t xml:space="preserve">, </w:t>
      </w:r>
      <w:hyperlink w:anchor="P123">
        <w:r>
          <w:rPr>
            <w:color w:val="0000FF"/>
          </w:rPr>
          <w:t>"м" пункта 10</w:t>
        </w:r>
      </w:hyperlink>
      <w:r>
        <w:t xml:space="preserve"> настоящего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45">
        <w:r>
          <w:rPr>
            <w:color w:val="0000FF"/>
          </w:rPr>
          <w:t>пунктах 16</w:t>
        </w:r>
      </w:hyperlink>
      <w:r>
        <w:t xml:space="preserve">, </w:t>
      </w:r>
      <w:hyperlink w:anchor="P149">
        <w:r>
          <w:rPr>
            <w:color w:val="0000FF"/>
          </w:rPr>
          <w:t>18</w:t>
        </w:r>
      </w:hyperlink>
      <w:r>
        <w:t xml:space="preserve"> - </w:t>
      </w:r>
      <w:hyperlink w:anchor="P150">
        <w:r>
          <w:rPr>
            <w:color w:val="0000FF"/>
          </w:rPr>
          <w:t>19</w:t>
        </w:r>
      </w:hyperlink>
      <w:r>
        <w:t xml:space="preserve"> настоящего Регламента.</w:t>
      </w:r>
    </w:p>
    <w:p w:rsidR="00C847B1" w:rsidRDefault="00C847B1">
      <w:pPr>
        <w:pStyle w:val="ConsPlusNormal"/>
        <w:spacing w:before="220"/>
        <w:ind w:firstLine="540"/>
        <w:jc w:val="both"/>
      </w:pPr>
      <w:r>
        <w:t>Способом фиксации результата административной процедуры является проведение платежа (номер и дата платежного поручения).</w:t>
      </w:r>
    </w:p>
    <w:p w:rsidR="00C847B1" w:rsidRDefault="00C847B1">
      <w:pPr>
        <w:pStyle w:val="ConsPlusNormal"/>
        <w:spacing w:before="220"/>
        <w:ind w:firstLine="540"/>
        <w:jc w:val="both"/>
      </w:pPr>
      <w:bookmarkStart w:id="36" w:name="P497"/>
      <w:bookmarkEnd w:id="36"/>
      <w:r>
        <w:t xml:space="preserve">77. Оплата дополнительных расходов, связанных с медицинской, социальной и </w:t>
      </w:r>
      <w:r>
        <w:lastRenderedPageBreak/>
        <w:t xml:space="preserve">профессиональной реабилитацией заявителя, являющаяся результатом предоставления государственной услуги в части, предусмотренной </w:t>
      </w:r>
      <w:hyperlink w:anchor="P114">
        <w:r>
          <w:rPr>
            <w:color w:val="0000FF"/>
          </w:rPr>
          <w:t>подпунктами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законодательством Российской Федерации порядке.</w:t>
      </w:r>
    </w:p>
    <w:p w:rsidR="00C847B1" w:rsidRDefault="00C847B1">
      <w:pPr>
        <w:pStyle w:val="ConsPlusNormal"/>
        <w:spacing w:before="220"/>
        <w:ind w:firstLine="540"/>
        <w:jc w:val="both"/>
      </w:pPr>
      <w:r>
        <w:t xml:space="preserve">На основании решения о предоставлении государственной услуги, результаты предоставления которой указаны в </w:t>
      </w:r>
      <w:hyperlink w:anchor="P114">
        <w:r>
          <w:rPr>
            <w:color w:val="0000FF"/>
          </w:rPr>
          <w:t>подпунктах "в"</w:t>
        </w:r>
      </w:hyperlink>
      <w:r>
        <w:t xml:space="preserve">, </w:t>
      </w:r>
      <w:hyperlink w:anchor="P115">
        <w:r>
          <w:rPr>
            <w:color w:val="0000FF"/>
          </w:rPr>
          <w:t>"г"</w:t>
        </w:r>
      </w:hyperlink>
      <w:r>
        <w:t xml:space="preserve">, </w:t>
      </w:r>
      <w:hyperlink w:anchor="P117">
        <w:r>
          <w:rPr>
            <w:color w:val="0000FF"/>
          </w:rPr>
          <w:t>"е"</w:t>
        </w:r>
      </w:hyperlink>
      <w:r>
        <w:t xml:space="preserve">, </w:t>
      </w:r>
      <w:hyperlink w:anchor="P121">
        <w:r>
          <w:rPr>
            <w:color w:val="0000FF"/>
          </w:rPr>
          <w:t>"к"</w:t>
        </w:r>
      </w:hyperlink>
      <w:r>
        <w:t xml:space="preserve">, </w:t>
      </w:r>
      <w:hyperlink w:anchor="P122">
        <w:r>
          <w:rPr>
            <w:color w:val="0000FF"/>
          </w:rPr>
          <w:t>"л" пункта 10</w:t>
        </w:r>
      </w:hyperlink>
      <w:r>
        <w:t xml:space="preserve"> настоящего Регламента, заявителю выдаются (направляются) следующие документы, связанные с предоставлением государственной услуги:</w:t>
      </w:r>
    </w:p>
    <w:p w:rsidR="00C847B1" w:rsidRDefault="00C847B1">
      <w:pPr>
        <w:pStyle w:val="ConsPlusNormal"/>
        <w:spacing w:before="220"/>
        <w:ind w:firstLine="540"/>
        <w:jc w:val="both"/>
      </w:pPr>
      <w:r>
        <w:t>а) путевка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C847B1" w:rsidRDefault="00C847B1">
      <w:pPr>
        <w:pStyle w:val="ConsPlusNormal"/>
        <w:spacing w:before="220"/>
        <w:ind w:firstLine="540"/>
        <w:jc w:val="both"/>
      </w:pPr>
      <w:r>
        <w:t>б) направление на изготовление (получение) протеза, протезно-ортопедического изделия, ортеза, технического средства реабилитации и их ремонт, в том числе в случае необходимости их замены, в организацию, отобранную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изготовление (получение), ремонт и замену протезов, протезно-ортопедических изделий, ортезов, обеспечение техническими средствами реабилитации;</w:t>
      </w:r>
    </w:p>
    <w:p w:rsidR="00C847B1" w:rsidRDefault="00C847B1">
      <w:pPr>
        <w:pStyle w:val="ConsPlusNormal"/>
        <w:spacing w:before="220"/>
        <w:ind w:firstLine="540"/>
        <w:jc w:val="both"/>
      </w:pPr>
      <w:r>
        <w:t>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Фонда и производителем (поставщиком) транспортного средства, отобранным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
    <w:p w:rsidR="00C847B1" w:rsidRDefault="00C847B1">
      <w:pPr>
        <w:pStyle w:val="ConsPlusNormal"/>
        <w:spacing w:before="220"/>
        <w:ind w:firstLine="540"/>
        <w:jc w:val="both"/>
      </w:pPr>
      <w:r>
        <w:t>г) уведомление о заключении территориальным органом Фонда договора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
    <w:p w:rsidR="00C847B1" w:rsidRDefault="00C847B1">
      <w:pPr>
        <w:pStyle w:val="ConsPlusNormal"/>
        <w:spacing w:before="220"/>
        <w:ind w:firstLine="540"/>
        <w:jc w:val="both"/>
      </w:pPr>
      <w:r>
        <w:t>д) проездные документы - при предоставлении государственной услуги в части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C847B1" w:rsidRDefault="00C847B1">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присвоение исходящего (регистрационного) номера документа, направленного заявителю почтовым отправлением.</w:t>
      </w:r>
    </w:p>
    <w:p w:rsidR="00C847B1" w:rsidRDefault="00C847B1">
      <w:pPr>
        <w:pStyle w:val="ConsPlusNormal"/>
        <w:spacing w:before="220"/>
        <w:ind w:firstLine="540"/>
        <w:jc w:val="both"/>
      </w:pPr>
      <w:r>
        <w:lastRenderedPageBreak/>
        <w:t xml:space="preserve">Способом фиксации результата административной процедуры по государственной услуге, предусмотренной </w:t>
      </w:r>
      <w:hyperlink w:anchor="P124">
        <w:r>
          <w:rPr>
            <w:color w:val="0000FF"/>
          </w:rPr>
          <w:t>подпунктом "н" пункта 10</w:t>
        </w:r>
      </w:hyperlink>
      <w:r>
        <w:t xml:space="preserve"> настоящего Регламента, является проставление отметки на копиях документов о дате выдачи (направления) заявителю выписки из реестра электронных сертификатов на личном приеме, присвоение исходящего (регистрационного) номера документа, направленного заявителю почтовым отправлением.</w:t>
      </w:r>
    </w:p>
    <w:p w:rsidR="00C847B1" w:rsidRDefault="00C847B1">
      <w:pPr>
        <w:pStyle w:val="ConsPlusNormal"/>
        <w:jc w:val="both"/>
      </w:pPr>
      <w:r>
        <w:t xml:space="preserve">(абзац введен </w:t>
      </w:r>
      <w:hyperlink r:id="rId73">
        <w:r>
          <w:rPr>
            <w:color w:val="0000FF"/>
          </w:rPr>
          <w:t>Приказом</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Предоставление государственной услуги в электронной форме</w:t>
      </w:r>
    </w:p>
    <w:p w:rsidR="00C847B1" w:rsidRDefault="00C847B1">
      <w:pPr>
        <w:pStyle w:val="ConsPlusTitle"/>
        <w:jc w:val="center"/>
      </w:pPr>
      <w:r>
        <w:t>с использованием Единого портала</w:t>
      </w:r>
    </w:p>
    <w:p w:rsidR="00C847B1" w:rsidRDefault="00C847B1">
      <w:pPr>
        <w:pStyle w:val="ConsPlusNormal"/>
        <w:jc w:val="both"/>
      </w:pPr>
    </w:p>
    <w:p w:rsidR="00C847B1" w:rsidRDefault="00C847B1">
      <w:pPr>
        <w:pStyle w:val="ConsPlusTitle"/>
        <w:jc w:val="center"/>
        <w:outlineLvl w:val="3"/>
      </w:pPr>
      <w:r>
        <w:t>Прием и регистрация заявления и документов, необходимых</w:t>
      </w:r>
    </w:p>
    <w:p w:rsidR="00C847B1" w:rsidRDefault="00C847B1">
      <w:pPr>
        <w:pStyle w:val="ConsPlusTitle"/>
        <w:jc w:val="center"/>
      </w:pPr>
      <w:r>
        <w:t>для предоставления государственной услуги</w:t>
      </w:r>
    </w:p>
    <w:p w:rsidR="00C847B1" w:rsidRDefault="00C847B1">
      <w:pPr>
        <w:pStyle w:val="ConsPlusNormal"/>
        <w:ind w:firstLine="540"/>
        <w:jc w:val="both"/>
      </w:pPr>
    </w:p>
    <w:p w:rsidR="00C847B1" w:rsidRDefault="00C847B1">
      <w:pPr>
        <w:pStyle w:val="ConsPlusNormal"/>
        <w:ind w:firstLine="540"/>
        <w:jc w:val="both"/>
      </w:pPr>
      <w:r>
        <w:t xml:space="preserve">78. Основанием для начала административной процедуры является получение территориальным органом Фонда документов, направленных заявителем (представителем) через Единый портал в электронной форме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зависимости от целей обращения заявителя, указанных в </w:t>
      </w:r>
      <w:hyperlink w:anchor="P106">
        <w:r>
          <w:rPr>
            <w:color w:val="0000FF"/>
          </w:rPr>
          <w:t>пункте 10</w:t>
        </w:r>
      </w:hyperlink>
      <w:r>
        <w:t xml:space="preserve"> настоящего Регламента.</w:t>
      </w:r>
    </w:p>
    <w:p w:rsidR="00C847B1" w:rsidRDefault="00C847B1">
      <w:pPr>
        <w:pStyle w:val="ConsPlusNormal"/>
        <w:spacing w:before="220"/>
        <w:ind w:firstLine="540"/>
        <w:jc w:val="both"/>
      </w:pPr>
      <w:r>
        <w:t>79. Должностное лицо территориального органа Фонда, ответственное за прием и регистрацию документов, осуществляет:</w:t>
      </w:r>
    </w:p>
    <w:p w:rsidR="00C847B1" w:rsidRDefault="00C847B1">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302">
        <w:r>
          <w:rPr>
            <w:color w:val="0000FF"/>
          </w:rPr>
          <w:t>пунктах 35</w:t>
        </w:r>
      </w:hyperlink>
      <w:r>
        <w:t xml:space="preserve">, </w:t>
      </w:r>
      <w:hyperlink w:anchor="P304">
        <w:r>
          <w:rPr>
            <w:color w:val="0000FF"/>
          </w:rPr>
          <w:t>36</w:t>
        </w:r>
      </w:hyperlink>
      <w:r>
        <w:t xml:space="preserve"> настоящего Регламента.</w:t>
      </w:r>
    </w:p>
    <w:p w:rsidR="00C847B1" w:rsidRDefault="00C847B1">
      <w:pPr>
        <w:pStyle w:val="ConsPlusNormal"/>
        <w:spacing w:before="220"/>
        <w:ind w:firstLine="540"/>
        <w:jc w:val="both"/>
      </w:pPr>
      <w:r>
        <w:t xml:space="preserve">80. При представлении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электронной форме заявителю (представителю)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847B1" w:rsidRDefault="00C847B1">
      <w:pPr>
        <w:pStyle w:val="ConsPlusNormal"/>
        <w:spacing w:before="220"/>
        <w:ind w:firstLine="540"/>
        <w:jc w:val="both"/>
      </w:pPr>
      <w:r>
        <w:t xml:space="preserve">81.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w:t>
      </w:r>
    </w:p>
    <w:p w:rsidR="00C847B1" w:rsidRDefault="00C847B1">
      <w:pPr>
        <w:pStyle w:val="ConsPlusNormal"/>
        <w:spacing w:before="220"/>
        <w:ind w:firstLine="540"/>
        <w:jc w:val="both"/>
      </w:pPr>
      <w:r>
        <w:t>82. Способом фиксации результата административной процедуры является присвоение входящего (регистрационного) номера поступившим документам.</w:t>
      </w:r>
    </w:p>
    <w:p w:rsidR="00C847B1" w:rsidRDefault="00C847B1">
      <w:pPr>
        <w:pStyle w:val="ConsPlusNormal"/>
        <w:jc w:val="both"/>
      </w:pPr>
    </w:p>
    <w:p w:rsidR="00C847B1" w:rsidRDefault="00C847B1">
      <w:pPr>
        <w:pStyle w:val="ConsPlusTitle"/>
        <w:jc w:val="center"/>
        <w:outlineLvl w:val="3"/>
      </w:pPr>
      <w:r>
        <w:t>Формирование и направление межведомственного запроса</w:t>
      </w:r>
    </w:p>
    <w:p w:rsidR="00C847B1" w:rsidRDefault="00C847B1">
      <w:pPr>
        <w:pStyle w:val="ConsPlusNormal"/>
        <w:jc w:val="both"/>
      </w:pPr>
    </w:p>
    <w:p w:rsidR="00C847B1" w:rsidRDefault="00C847B1">
      <w:pPr>
        <w:pStyle w:val="ConsPlusNormal"/>
        <w:ind w:firstLine="540"/>
        <w:jc w:val="both"/>
      </w:pPr>
      <w:r>
        <w:t>83.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 xml:space="preserve">84. 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запрашивает в порядке межведомственного электронного взаимодействия в Пенсионном фонде Российской Федерации сведения, подтверждающие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пострадавшего для застрахованных </w:t>
      </w:r>
      <w:r>
        <w:lastRenderedPageBreak/>
        <w:t>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федеральном учреждении медико-социальной экспертизы по субъекту Российской Федерации.</w:t>
      </w:r>
    </w:p>
    <w:p w:rsidR="00C847B1" w:rsidRDefault="00C847B1">
      <w:pPr>
        <w:pStyle w:val="ConsPlusNormal"/>
        <w:spacing w:before="220"/>
        <w:ind w:firstLine="540"/>
        <w:jc w:val="both"/>
      </w:pPr>
      <w:r>
        <w:t>Срок предоставления сведений при межведомственном запросе и направление ответа Пенсионным фондом Российской Федерации и федеральным государственным учреждением медико-социальной экспертизы по соответствующему субъекту Российской Федерации не должен превышать 48 часов с момента направления межведомственного запроса.</w:t>
      </w:r>
    </w:p>
    <w:p w:rsidR="00C847B1" w:rsidRDefault="00C847B1">
      <w:pPr>
        <w:pStyle w:val="ConsPlusNormal"/>
        <w:jc w:val="both"/>
      </w:pPr>
      <w:r>
        <w:t xml:space="preserve">(п. 84 в ред. </w:t>
      </w:r>
      <w:hyperlink r:id="rId74">
        <w:r>
          <w:rPr>
            <w:color w:val="0000FF"/>
          </w:rPr>
          <w:t>Приказа</w:t>
        </w:r>
      </w:hyperlink>
      <w:r>
        <w:t xml:space="preserve"> ФСС РФ от 20.09.2022 N 325)</w:t>
      </w:r>
    </w:p>
    <w:p w:rsidR="00C847B1" w:rsidRDefault="00C847B1">
      <w:pPr>
        <w:pStyle w:val="ConsPlusNormal"/>
        <w:spacing w:before="220"/>
        <w:ind w:firstLine="540"/>
        <w:jc w:val="both"/>
      </w:pPr>
      <w:r>
        <w:t xml:space="preserve">85. В случае самостоятельного представления заявителем документов,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 запрос указанных документов (сведений) в рамках межведомственного взаимодействия не направляется.</w:t>
      </w:r>
    </w:p>
    <w:p w:rsidR="00C847B1" w:rsidRDefault="00C847B1">
      <w:pPr>
        <w:pStyle w:val="ConsPlusNormal"/>
        <w:jc w:val="both"/>
      </w:pPr>
      <w:r>
        <w:t xml:space="preserve">(п. 85 в ред. </w:t>
      </w:r>
      <w:hyperlink r:id="rId75">
        <w:r>
          <w:rPr>
            <w:color w:val="0000FF"/>
          </w:rPr>
          <w:t>Приказа</w:t>
        </w:r>
      </w:hyperlink>
      <w:r>
        <w:t xml:space="preserve"> ФСС РФ от 20.09.2022 N 325)</w:t>
      </w:r>
    </w:p>
    <w:p w:rsidR="00C847B1" w:rsidRDefault="00C847B1">
      <w:pPr>
        <w:pStyle w:val="ConsPlusNormal"/>
        <w:spacing w:before="220"/>
        <w:ind w:firstLine="540"/>
        <w:jc w:val="both"/>
      </w:pPr>
      <w:r>
        <w:t xml:space="preserve">86. Результатом административной процедуры является получение документов (сведений), указанных в </w:t>
      </w:r>
      <w:hyperlink w:anchor="P203">
        <w:r>
          <w:rPr>
            <w:color w:val="0000FF"/>
          </w:rPr>
          <w:t>подпункте "а"</w:t>
        </w:r>
      </w:hyperlink>
      <w:r>
        <w:t xml:space="preserve">, </w:t>
      </w:r>
      <w:hyperlink w:anchor="P211">
        <w:r>
          <w:rPr>
            <w:color w:val="0000FF"/>
          </w:rPr>
          <w:t>"в" пункта 25</w:t>
        </w:r>
      </w:hyperlink>
      <w:r>
        <w:t xml:space="preserve"> настоящего Регламента.</w:t>
      </w:r>
    </w:p>
    <w:p w:rsidR="00C847B1" w:rsidRDefault="00C847B1">
      <w:pPr>
        <w:pStyle w:val="ConsPlusNormal"/>
        <w:jc w:val="both"/>
      </w:pPr>
      <w:r>
        <w:t xml:space="preserve">(п. 86 в ред. </w:t>
      </w:r>
      <w:hyperlink r:id="rId76">
        <w:r>
          <w:rPr>
            <w:color w:val="0000FF"/>
          </w:rPr>
          <w:t>Приказа</w:t>
        </w:r>
      </w:hyperlink>
      <w:r>
        <w:t xml:space="preserve"> ФСС РФ от 20.09.2022 N 325)</w:t>
      </w:r>
    </w:p>
    <w:p w:rsidR="00C847B1" w:rsidRDefault="00C847B1">
      <w:pPr>
        <w:pStyle w:val="ConsPlusNormal"/>
        <w:spacing w:before="220"/>
        <w:ind w:firstLine="540"/>
        <w:jc w:val="both"/>
      </w:pPr>
      <w:r>
        <w:t>87. Способом фиксации результата административной процедуры является приобщение полученных документов (сведений) к зарегистрированному заявлению.</w:t>
      </w:r>
    </w:p>
    <w:p w:rsidR="00C847B1" w:rsidRDefault="00C847B1">
      <w:pPr>
        <w:pStyle w:val="ConsPlusNormal"/>
        <w:jc w:val="both"/>
      </w:pPr>
      <w:r>
        <w:t xml:space="preserve">(п. 87 в ред. </w:t>
      </w:r>
      <w:hyperlink r:id="rId77">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3"/>
      </w:pPr>
      <w:r>
        <w:t>Рассмотрение заявления и документов (сведений),</w:t>
      </w:r>
    </w:p>
    <w:p w:rsidR="00C847B1" w:rsidRDefault="00C847B1">
      <w:pPr>
        <w:pStyle w:val="ConsPlusTitle"/>
        <w:jc w:val="center"/>
      </w:pPr>
      <w:r>
        <w:t>необходимых для предоставления государственной услуги,</w:t>
      </w:r>
    </w:p>
    <w:p w:rsidR="00C847B1" w:rsidRDefault="00C847B1">
      <w:pPr>
        <w:pStyle w:val="ConsPlusTitle"/>
        <w:jc w:val="center"/>
      </w:pPr>
      <w:r>
        <w:t>и принятие решения о предоставлении государственной услуги</w:t>
      </w:r>
    </w:p>
    <w:p w:rsidR="00C847B1" w:rsidRDefault="00C847B1">
      <w:pPr>
        <w:pStyle w:val="ConsPlusTitle"/>
        <w:jc w:val="center"/>
      </w:pPr>
      <w:r>
        <w:t>или об отказе в предоставлении государственной услуги</w:t>
      </w:r>
    </w:p>
    <w:p w:rsidR="00C847B1" w:rsidRDefault="00C847B1">
      <w:pPr>
        <w:pStyle w:val="ConsPlusNormal"/>
        <w:jc w:val="both"/>
      </w:pPr>
    </w:p>
    <w:p w:rsidR="00C847B1" w:rsidRDefault="00C847B1">
      <w:pPr>
        <w:pStyle w:val="ConsPlusNormal"/>
        <w:ind w:firstLine="540"/>
        <w:jc w:val="both"/>
      </w:pPr>
      <w:r>
        <w:t>88.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 xml:space="preserve">89.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71">
        <w:r>
          <w:rPr>
            <w:color w:val="0000FF"/>
          </w:rPr>
          <w:t>пунктами 65</w:t>
        </w:r>
      </w:hyperlink>
      <w:r>
        <w:t xml:space="preserve"> - </w:t>
      </w:r>
      <w:hyperlink w:anchor="P477">
        <w:r>
          <w:rPr>
            <w:color w:val="0000FF"/>
          </w:rPr>
          <w:t>70</w:t>
        </w:r>
      </w:hyperlink>
      <w:r>
        <w:t xml:space="preserve"> настоящего Регламента в зависимости от целей обращения заявителя (представителя), указанных в </w:t>
      </w:r>
      <w:hyperlink w:anchor="P106">
        <w:r>
          <w:rPr>
            <w:color w:val="0000FF"/>
          </w:rPr>
          <w:t>пункте 10</w:t>
        </w:r>
      </w:hyperlink>
      <w:r>
        <w:t xml:space="preserve"> настоящего Регламента.</w:t>
      </w:r>
    </w:p>
    <w:p w:rsidR="00C847B1" w:rsidRDefault="00C847B1">
      <w:pPr>
        <w:pStyle w:val="ConsPlusNormal"/>
        <w:jc w:val="both"/>
      </w:pPr>
      <w:r>
        <w:t xml:space="preserve">(в ред. </w:t>
      </w:r>
      <w:hyperlink r:id="rId78">
        <w:r>
          <w:rPr>
            <w:color w:val="0000FF"/>
          </w:rPr>
          <w:t>Приказа</w:t>
        </w:r>
      </w:hyperlink>
      <w:r>
        <w:t xml:space="preserve"> ФСС РФ от 20.09.2022 N 325)</w:t>
      </w:r>
    </w:p>
    <w:p w:rsidR="00C847B1" w:rsidRDefault="00C847B1">
      <w:pPr>
        <w:pStyle w:val="ConsPlusNormal"/>
        <w:spacing w:before="220"/>
        <w:ind w:firstLine="540"/>
        <w:jc w:val="both"/>
      </w:pPr>
      <w:r>
        <w:t>90.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91.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C847B1" w:rsidRDefault="00C847B1">
      <w:pPr>
        <w:pStyle w:val="ConsPlusNormal"/>
        <w:jc w:val="both"/>
      </w:pPr>
    </w:p>
    <w:p w:rsidR="00C847B1" w:rsidRDefault="00C847B1">
      <w:pPr>
        <w:pStyle w:val="ConsPlusTitle"/>
        <w:jc w:val="center"/>
        <w:outlineLvl w:val="3"/>
      </w:pPr>
      <w:r>
        <w:t>Направление заявителю (представителю) сведений о ходе</w:t>
      </w:r>
    </w:p>
    <w:p w:rsidR="00C847B1" w:rsidRDefault="00C847B1">
      <w:pPr>
        <w:pStyle w:val="ConsPlusTitle"/>
        <w:jc w:val="center"/>
      </w:pPr>
      <w:r>
        <w:t>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 xml:space="preserve">92.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выявление недостающих документов для предоставления </w:t>
      </w:r>
      <w:r>
        <w:lastRenderedPageBreak/>
        <w:t>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w:t>
      </w:r>
    </w:p>
    <w:p w:rsidR="00C847B1" w:rsidRDefault="00C847B1">
      <w:pPr>
        <w:pStyle w:val="ConsPlusNormal"/>
        <w:spacing w:before="220"/>
        <w:ind w:firstLine="540"/>
        <w:jc w:val="both"/>
      </w:pPr>
      <w:r>
        <w:t>93. На Едином портале обеспечивается доставка промежуточных сообщений заявителю (представителю)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C847B1" w:rsidRDefault="00C847B1">
      <w:pPr>
        <w:pStyle w:val="ConsPlusNormal"/>
        <w:spacing w:before="220"/>
        <w:ind w:firstLine="540"/>
        <w:jc w:val="both"/>
      </w:pPr>
      <w:r>
        <w:t>94. Результатом административной процедуры является направление заявителю информации о ходе предоставления государственной услуги.</w:t>
      </w:r>
    </w:p>
    <w:p w:rsidR="00C847B1" w:rsidRDefault="00C847B1">
      <w:pPr>
        <w:pStyle w:val="ConsPlusNormal"/>
        <w:spacing w:before="220"/>
        <w:ind w:firstLine="540"/>
        <w:jc w:val="both"/>
      </w:pPr>
      <w:r>
        <w:t>95. Способом фиксации результата административной процедуры является направленное заявителю сообщение в электронной форме.</w:t>
      </w:r>
    </w:p>
    <w:p w:rsidR="00C847B1" w:rsidRDefault="00C847B1">
      <w:pPr>
        <w:pStyle w:val="ConsPlusNormal"/>
        <w:jc w:val="both"/>
      </w:pPr>
    </w:p>
    <w:p w:rsidR="00C847B1" w:rsidRDefault="00C847B1">
      <w:pPr>
        <w:pStyle w:val="ConsPlusTitle"/>
        <w:jc w:val="center"/>
        <w:outlineLvl w:val="3"/>
      </w:pPr>
      <w:r>
        <w:t>Направление заявителю (представителю) решения</w:t>
      </w:r>
    </w:p>
    <w:p w:rsidR="00C847B1" w:rsidRDefault="00C847B1">
      <w:pPr>
        <w:pStyle w:val="ConsPlusTitle"/>
        <w:jc w:val="center"/>
      </w:pPr>
      <w:r>
        <w:t>о предоставлении государственной услуги, документов,</w:t>
      </w:r>
    </w:p>
    <w:p w:rsidR="00C847B1" w:rsidRDefault="00C847B1">
      <w:pPr>
        <w:pStyle w:val="ConsPlusTitle"/>
        <w:jc w:val="center"/>
      </w:pPr>
      <w:r>
        <w:t>связанных с предоставлением государственной услуги</w:t>
      </w:r>
    </w:p>
    <w:p w:rsidR="00C847B1" w:rsidRDefault="00C847B1">
      <w:pPr>
        <w:pStyle w:val="ConsPlusTitle"/>
        <w:jc w:val="center"/>
      </w:pPr>
      <w:r>
        <w:t>(в том числе копий), или решения об отказе в предоставлении</w:t>
      </w:r>
    </w:p>
    <w:p w:rsidR="00C847B1" w:rsidRDefault="00C847B1">
      <w:pPr>
        <w:pStyle w:val="ConsPlusTitle"/>
        <w:jc w:val="center"/>
      </w:pPr>
      <w:r>
        <w:t>государственной услуги</w:t>
      </w:r>
    </w:p>
    <w:p w:rsidR="00C847B1" w:rsidRDefault="00C847B1">
      <w:pPr>
        <w:pStyle w:val="ConsPlusNormal"/>
        <w:jc w:val="center"/>
      </w:pPr>
      <w:r>
        <w:t xml:space="preserve">(в ред. </w:t>
      </w:r>
      <w:hyperlink r:id="rId79">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Normal"/>
        <w:ind w:firstLine="540"/>
        <w:jc w:val="both"/>
      </w:pPr>
      <w:r>
        <w:t>96.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не позднее 3 рабочих дней после принятия решения о предоставлении государственной услуги или об отказе в предоставлении государственной услуги направляет заявителю (представителю) указанное решение в личный кабинет на Едином портале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847B1" w:rsidRDefault="00C847B1">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в срок не позднее дня, следующего за днем активации электронного сертификата, направляет заявителю уведомление о принятом решении о предоставлении государственной услуги с использованием электронного сертификата,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847B1" w:rsidRDefault="00C847B1">
      <w:pPr>
        <w:pStyle w:val="ConsPlusNormal"/>
        <w:jc w:val="both"/>
      </w:pPr>
      <w:r>
        <w:t xml:space="preserve">(абзац введен </w:t>
      </w:r>
      <w:hyperlink r:id="rId80">
        <w:r>
          <w:rPr>
            <w:color w:val="0000FF"/>
          </w:rPr>
          <w:t>Приказом</w:t>
        </w:r>
      </w:hyperlink>
      <w:r>
        <w:t xml:space="preserve"> ФСС РФ от 20.09.2022 N 325)</w:t>
      </w:r>
    </w:p>
    <w:p w:rsidR="00C847B1" w:rsidRDefault="00C847B1">
      <w:pPr>
        <w:pStyle w:val="ConsPlusNormal"/>
        <w:spacing w:before="220"/>
        <w:ind w:firstLine="540"/>
        <w:jc w:val="both"/>
      </w:pPr>
      <w:r>
        <w:t>98. Результатом административной процедуры является направление заявителю (представителю) в личный кабинет на Едином портале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C847B1" w:rsidRDefault="00C847B1">
      <w:pPr>
        <w:pStyle w:val="ConsPlusNormal"/>
        <w:jc w:val="both"/>
      </w:pPr>
      <w:r>
        <w:t xml:space="preserve">(в ред. </w:t>
      </w:r>
      <w:hyperlink r:id="rId81">
        <w:r>
          <w:rPr>
            <w:color w:val="0000FF"/>
          </w:rPr>
          <w:t>Приказа</w:t>
        </w:r>
      </w:hyperlink>
      <w:r>
        <w:t xml:space="preserve"> ФСС РФ от 20.09.2022 N 325)</w:t>
      </w:r>
    </w:p>
    <w:p w:rsidR="00C847B1" w:rsidRDefault="00C847B1">
      <w:pPr>
        <w:pStyle w:val="ConsPlusNormal"/>
        <w:spacing w:before="220"/>
        <w:ind w:firstLine="540"/>
        <w:jc w:val="both"/>
      </w:pPr>
      <w:r>
        <w:t>99. Способом фиксации результата административной процедуры является сформированный файл, подтверждающий факт отправки заявителю (представителю) в личный кабинет на Едином портале решения о предоставлении государственной услуги, документов, связанных с предоставлением государственной услуги (в том числе копий), или решения об отказе в предоставлении государственной услуги.</w:t>
      </w:r>
    </w:p>
    <w:p w:rsidR="00C847B1" w:rsidRDefault="00C847B1">
      <w:pPr>
        <w:pStyle w:val="ConsPlusNormal"/>
        <w:jc w:val="both"/>
      </w:pPr>
      <w:r>
        <w:t xml:space="preserve">(в ред. </w:t>
      </w:r>
      <w:hyperlink r:id="rId82">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3"/>
      </w:pPr>
      <w:r>
        <w:t>Исправление допущенных опечаток и ошибок</w:t>
      </w:r>
    </w:p>
    <w:p w:rsidR="00C847B1" w:rsidRDefault="00C847B1">
      <w:pPr>
        <w:pStyle w:val="ConsPlusTitle"/>
        <w:jc w:val="center"/>
      </w:pPr>
      <w:r>
        <w:t>в выданных в результате предоставления государственной</w:t>
      </w:r>
    </w:p>
    <w:p w:rsidR="00C847B1" w:rsidRDefault="00C847B1">
      <w:pPr>
        <w:pStyle w:val="ConsPlusTitle"/>
        <w:jc w:val="center"/>
      </w:pPr>
      <w:r>
        <w:t>услуги документах</w:t>
      </w:r>
    </w:p>
    <w:p w:rsidR="00C847B1" w:rsidRDefault="00C847B1">
      <w:pPr>
        <w:pStyle w:val="ConsPlusNormal"/>
        <w:jc w:val="both"/>
      </w:pPr>
    </w:p>
    <w:p w:rsidR="00C847B1" w:rsidRDefault="00C847B1">
      <w:pPr>
        <w:pStyle w:val="ConsPlusNormal"/>
        <w:ind w:firstLine="540"/>
        <w:jc w:val="both"/>
      </w:pPr>
      <w:bookmarkStart w:id="37" w:name="P574"/>
      <w:bookmarkEnd w:id="37"/>
      <w:r>
        <w:t xml:space="preserve">100. 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с приложением документов, подтверждающих опечатки и ошибки.</w:t>
      </w:r>
    </w:p>
    <w:p w:rsidR="00C847B1" w:rsidRDefault="00C847B1">
      <w:pPr>
        <w:pStyle w:val="ConsPlusNormal"/>
        <w:spacing w:before="220"/>
        <w:ind w:firstLine="540"/>
        <w:jc w:val="both"/>
      </w:pPr>
      <w:r>
        <w:t xml:space="preserve">101.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w:t>
      </w:r>
    </w:p>
    <w:p w:rsidR="00C847B1" w:rsidRDefault="00C847B1">
      <w:pPr>
        <w:pStyle w:val="ConsPlusNormal"/>
        <w:spacing w:before="220"/>
        <w:ind w:firstLine="540"/>
        <w:jc w:val="both"/>
      </w:pPr>
      <w:r>
        <w:t xml:space="preserve">102. Решение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C847B1" w:rsidRDefault="00C847B1">
      <w:pPr>
        <w:pStyle w:val="ConsPlusNormal"/>
        <w:spacing w:before="220"/>
        <w:ind w:firstLine="540"/>
        <w:jc w:val="both"/>
      </w:pPr>
      <w:bookmarkStart w:id="38" w:name="P577"/>
      <w:bookmarkEnd w:id="38"/>
      <w:r>
        <w:t xml:space="preserve">103.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 а также в указанных в </w:t>
      </w:r>
      <w:hyperlink w:anchor="P497">
        <w:r>
          <w:rPr>
            <w:color w:val="0000FF"/>
          </w:rPr>
          <w:t>пункте 77</w:t>
        </w:r>
      </w:hyperlink>
      <w:r>
        <w:t xml:space="preserve"> настоящего Регламента.</w:t>
      </w:r>
    </w:p>
    <w:p w:rsidR="00C847B1" w:rsidRDefault="00C847B1">
      <w:pPr>
        <w:pStyle w:val="ConsPlusNormal"/>
        <w:jc w:val="both"/>
      </w:pPr>
    </w:p>
    <w:p w:rsidR="00C847B1" w:rsidRDefault="00C847B1">
      <w:pPr>
        <w:pStyle w:val="ConsPlusTitle"/>
        <w:jc w:val="center"/>
        <w:outlineLvl w:val="1"/>
      </w:pPr>
      <w:r>
        <w:t>IV. Особенности выполнения административных процедур</w:t>
      </w:r>
    </w:p>
    <w:p w:rsidR="00C847B1" w:rsidRDefault="00C847B1">
      <w:pPr>
        <w:pStyle w:val="ConsPlusTitle"/>
        <w:jc w:val="center"/>
      </w:pPr>
      <w:r>
        <w:t>в многофункциональных центрах предоставления</w:t>
      </w:r>
    </w:p>
    <w:p w:rsidR="00C847B1" w:rsidRDefault="00C847B1">
      <w:pPr>
        <w:pStyle w:val="ConsPlusTitle"/>
        <w:jc w:val="center"/>
      </w:pPr>
      <w:r>
        <w:t>государственных и муниципальных услуг</w:t>
      </w:r>
    </w:p>
    <w:p w:rsidR="00C847B1" w:rsidRDefault="00C847B1">
      <w:pPr>
        <w:pStyle w:val="ConsPlusNormal"/>
        <w:jc w:val="both"/>
      </w:pPr>
    </w:p>
    <w:p w:rsidR="00C847B1" w:rsidRDefault="00C847B1">
      <w:pPr>
        <w:pStyle w:val="ConsPlusNormal"/>
        <w:ind w:firstLine="540"/>
        <w:jc w:val="both"/>
      </w:pPr>
      <w:r>
        <w:t xml:space="preserve">104. Предоставление государственной услуги в многофункциональных центрах осуществляется в соответствии с Федеральным </w:t>
      </w:r>
      <w:hyperlink r:id="rId83">
        <w:r>
          <w:rPr>
            <w:color w:val="0000FF"/>
          </w:rPr>
          <w:t>законом</w:t>
        </w:r>
      </w:hyperlink>
      <w:r>
        <w:t xml:space="preserve"> от 27 июля 2010 г. N 210-ФЗ и соглашениями о взаимодействии с момента вступления в силу соответствующего соглашения о взаимодействии.</w:t>
      </w:r>
    </w:p>
    <w:p w:rsidR="00C847B1" w:rsidRDefault="00C847B1">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C847B1" w:rsidRDefault="00C847B1">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предоставленные заявителем (представителем), передаются в территориальные органы Фонда на бумажном носителе.</w:t>
      </w:r>
    </w:p>
    <w:p w:rsidR="00C847B1" w:rsidRDefault="00C847B1">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C847B1" w:rsidRDefault="00C847B1">
      <w:pPr>
        <w:pStyle w:val="ConsPlusNormal"/>
        <w:spacing w:before="220"/>
        <w:ind w:firstLine="540"/>
        <w:jc w:val="both"/>
      </w:pPr>
      <w:r>
        <w:t xml:space="preserve">105. Заявителям (представителям), представившим заявление о предоставлении государственной услуги и документы в многофункциональный центр, решение о предоставлении государственной услуги, документы, связанные с предоставлением государственной услуги, или решение об отказе в предоставлении государственной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w:t>
      </w:r>
      <w:r>
        <w:lastRenderedPageBreak/>
        <w:t>почтовым отправлением.</w:t>
      </w:r>
    </w:p>
    <w:p w:rsidR="00C847B1" w:rsidRDefault="00C847B1">
      <w:pPr>
        <w:pStyle w:val="ConsPlusNormal"/>
        <w:jc w:val="both"/>
      </w:pPr>
      <w:r>
        <w:t xml:space="preserve">(в ред. </w:t>
      </w:r>
      <w:hyperlink r:id="rId84">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Состав административных процедур по предоставлению</w:t>
      </w:r>
    </w:p>
    <w:p w:rsidR="00C847B1" w:rsidRDefault="00C847B1">
      <w:pPr>
        <w:pStyle w:val="ConsPlusTitle"/>
        <w:jc w:val="center"/>
      </w:pPr>
      <w:r>
        <w:t>государственной услуги через многофункциональные центры</w:t>
      </w:r>
    </w:p>
    <w:p w:rsidR="00C847B1" w:rsidRDefault="00C847B1">
      <w:pPr>
        <w:pStyle w:val="ConsPlusNormal"/>
        <w:jc w:val="both"/>
      </w:pPr>
    </w:p>
    <w:p w:rsidR="00C847B1" w:rsidRDefault="00C847B1">
      <w:pPr>
        <w:pStyle w:val="ConsPlusNormal"/>
        <w:ind w:firstLine="540"/>
        <w:jc w:val="both"/>
      </w:pPr>
      <w:r>
        <w:t>106. Предоставление государственной услуги в многофункциональных центрах включает в себя следующие административные процедуры:</w:t>
      </w:r>
    </w:p>
    <w:p w:rsidR="00C847B1" w:rsidRDefault="00C847B1">
      <w:pPr>
        <w:pStyle w:val="ConsPlusNormal"/>
        <w:spacing w:before="220"/>
        <w:ind w:firstLine="540"/>
        <w:jc w:val="both"/>
      </w:pPr>
      <w:r>
        <w:t>а) информирование заявителей (представителей) о порядке предоставления государственной услуги через многофункциональные центры;</w:t>
      </w:r>
    </w:p>
    <w:p w:rsidR="00C847B1" w:rsidRDefault="00C847B1">
      <w:pPr>
        <w:pStyle w:val="ConsPlusNormal"/>
        <w:spacing w:before="220"/>
        <w:ind w:firstLine="540"/>
        <w:jc w:val="both"/>
      </w:pPr>
      <w:r>
        <w:t>б) прием заявлений и документов, необходимых для предоставления государственной услуги;</w:t>
      </w:r>
    </w:p>
    <w:p w:rsidR="00C847B1" w:rsidRDefault="00C847B1">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 (представителей);</w:t>
      </w:r>
    </w:p>
    <w:p w:rsidR="00C847B1" w:rsidRDefault="00C847B1">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д) направление территориальным органом Фонда в многофункциональный центр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(в ред. </w:t>
      </w:r>
      <w:hyperlink r:id="rId85">
        <w:r>
          <w:rPr>
            <w:color w:val="0000FF"/>
          </w:rPr>
          <w:t>Приказа</w:t>
        </w:r>
      </w:hyperlink>
      <w:r>
        <w:t xml:space="preserve"> ФСС РФ от 20.09.2022 N 325)</w:t>
      </w:r>
    </w:p>
    <w:p w:rsidR="00C847B1" w:rsidRDefault="00C847B1">
      <w:pPr>
        <w:pStyle w:val="ConsPlusNormal"/>
        <w:spacing w:before="220"/>
        <w:ind w:firstLine="540"/>
        <w:jc w:val="both"/>
      </w:pPr>
      <w:r>
        <w:t>е) выдача заявителю (представителю)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(в ред. </w:t>
      </w:r>
      <w:hyperlink r:id="rId86">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Информирование заявителей (представителей)</w:t>
      </w:r>
    </w:p>
    <w:p w:rsidR="00C847B1" w:rsidRDefault="00C847B1">
      <w:pPr>
        <w:pStyle w:val="ConsPlusTitle"/>
        <w:jc w:val="center"/>
      </w:pPr>
      <w:r>
        <w:t>о порядке предоставления государственной услуги</w:t>
      </w:r>
    </w:p>
    <w:p w:rsidR="00C847B1" w:rsidRDefault="00C847B1">
      <w:pPr>
        <w:pStyle w:val="ConsPlusTitle"/>
        <w:jc w:val="center"/>
      </w:pPr>
      <w:r>
        <w:t>через многофункциональные центры</w:t>
      </w:r>
    </w:p>
    <w:p w:rsidR="00C847B1" w:rsidRDefault="00C847B1">
      <w:pPr>
        <w:pStyle w:val="ConsPlusNormal"/>
        <w:jc w:val="both"/>
      </w:pPr>
    </w:p>
    <w:p w:rsidR="00C847B1" w:rsidRDefault="00C847B1">
      <w:pPr>
        <w:pStyle w:val="ConsPlusNormal"/>
        <w:ind w:firstLine="540"/>
        <w:jc w:val="both"/>
      </w:pPr>
      <w:r>
        <w:t>107.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C847B1" w:rsidRDefault="00C847B1">
      <w:pPr>
        <w:pStyle w:val="ConsPlusNormal"/>
        <w:spacing w:before="220"/>
        <w:ind w:firstLine="540"/>
        <w:jc w:val="both"/>
      </w:pPr>
      <w:r>
        <w:t>108. Основанием для начала административной процедуры является обращение заявителя (представителя) в многофункциональный центр.</w:t>
      </w:r>
    </w:p>
    <w:p w:rsidR="00C847B1" w:rsidRDefault="00C847B1">
      <w:pPr>
        <w:pStyle w:val="ConsPlusNormal"/>
        <w:spacing w:before="220"/>
        <w:ind w:firstLine="540"/>
        <w:jc w:val="both"/>
      </w:pPr>
      <w:r>
        <w:t>109.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C847B1" w:rsidRDefault="00C847B1">
      <w:pPr>
        <w:pStyle w:val="ConsPlusNormal"/>
        <w:spacing w:before="220"/>
        <w:ind w:firstLine="540"/>
        <w:jc w:val="both"/>
      </w:pPr>
      <w:r>
        <w:t>110.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C847B1" w:rsidRDefault="00C847B1">
      <w:pPr>
        <w:pStyle w:val="ConsPlusNormal"/>
        <w:spacing w:before="220"/>
        <w:ind w:firstLine="540"/>
        <w:jc w:val="both"/>
      </w:pPr>
      <w:r>
        <w:t>111.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C847B1" w:rsidRDefault="00C847B1">
      <w:pPr>
        <w:pStyle w:val="ConsPlusNormal"/>
        <w:jc w:val="both"/>
      </w:pPr>
    </w:p>
    <w:p w:rsidR="00C847B1" w:rsidRDefault="00C847B1">
      <w:pPr>
        <w:pStyle w:val="ConsPlusTitle"/>
        <w:jc w:val="center"/>
        <w:outlineLvl w:val="2"/>
      </w:pPr>
      <w:r>
        <w:t>Прием заявлений и документов, необходимых</w:t>
      </w:r>
    </w:p>
    <w:p w:rsidR="00C847B1" w:rsidRDefault="00C847B1">
      <w:pPr>
        <w:pStyle w:val="ConsPlusTitle"/>
        <w:jc w:val="center"/>
      </w:pPr>
      <w:r>
        <w:t>для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 xml:space="preserve">112. Основанием для начала административной процедуры является представление заявителем (представителем) в многофункциональный центр заявления о предоставлении государственной услуги и соответствующих документов, указанных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w:t>
      </w:r>
    </w:p>
    <w:p w:rsidR="00C847B1" w:rsidRDefault="00C847B1">
      <w:pPr>
        <w:pStyle w:val="ConsPlusNormal"/>
        <w:spacing w:before="220"/>
        <w:ind w:firstLine="540"/>
        <w:jc w:val="both"/>
      </w:pPr>
      <w:r>
        <w:t>113.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C847B1" w:rsidRDefault="00C847B1">
      <w:pPr>
        <w:pStyle w:val="ConsPlusNormal"/>
        <w:spacing w:before="220"/>
        <w:ind w:firstLine="540"/>
        <w:jc w:val="both"/>
      </w:pPr>
      <w:r>
        <w:t>114.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а оригиналы документов передаются в территориальный орган Фонда в соответствии с соглашением о взаимодействии.</w:t>
      </w:r>
    </w:p>
    <w:p w:rsidR="00C847B1" w:rsidRDefault="00C847B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C847B1" w:rsidRDefault="00C847B1">
      <w:pPr>
        <w:pStyle w:val="ConsPlusNormal"/>
        <w:spacing w:before="220"/>
        <w:ind w:firstLine="540"/>
        <w:jc w:val="both"/>
      </w:pPr>
      <w:bookmarkStart w:id="39" w:name="P620"/>
      <w:bookmarkEnd w:id="39"/>
      <w:r>
        <w:t xml:space="preserve">115.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65">
        <w:r>
          <w:rPr>
            <w:color w:val="0000FF"/>
          </w:rPr>
          <w:t>пунктах 21</w:t>
        </w:r>
      </w:hyperlink>
      <w:r>
        <w:t xml:space="preserve"> - </w:t>
      </w:r>
      <w:hyperlink w:anchor="P168">
        <w:r>
          <w:rPr>
            <w:color w:val="0000FF"/>
          </w:rPr>
          <w:t>22</w:t>
        </w:r>
      </w:hyperlink>
      <w:r>
        <w:t xml:space="preserve">, </w:t>
      </w:r>
      <w:hyperlink w:anchor="P202">
        <w:r>
          <w:rPr>
            <w:color w:val="0000FF"/>
          </w:rPr>
          <w:t>25</w:t>
        </w:r>
      </w:hyperlink>
      <w:r>
        <w:t xml:space="preserve"> настоящего Регламента, в зависимости от цели обращения заявителя:</w:t>
      </w:r>
    </w:p>
    <w:p w:rsidR="00C847B1" w:rsidRDefault="00C847B1">
      <w:pPr>
        <w:pStyle w:val="ConsPlusNormal"/>
        <w:spacing w:before="220"/>
        <w:ind w:firstLine="540"/>
        <w:jc w:val="both"/>
      </w:pPr>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C847B1" w:rsidRDefault="00C847B1">
      <w:pPr>
        <w:pStyle w:val="ConsPlusNormal"/>
        <w:spacing w:before="220"/>
        <w:ind w:firstLine="540"/>
        <w:jc w:val="both"/>
      </w:pPr>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C847B1" w:rsidRDefault="00C847B1">
      <w:pPr>
        <w:pStyle w:val="ConsPlusNormal"/>
        <w:spacing w:before="220"/>
        <w:ind w:firstLine="540"/>
        <w:jc w:val="both"/>
      </w:pPr>
      <w:r>
        <w:t>в) путевка на санаторно-курортное лечение заявителю в медицинскую организацию (санаторно-курортную организацию) для получения санаторно-курортного лечения заявителя,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C847B1" w:rsidRDefault="00C847B1">
      <w:pPr>
        <w:pStyle w:val="ConsPlusNormal"/>
        <w:spacing w:before="220"/>
        <w:ind w:firstLine="540"/>
        <w:jc w:val="both"/>
      </w:pPr>
      <w:r>
        <w:t>г) предоставление направления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C847B1" w:rsidRDefault="00C847B1">
      <w:pPr>
        <w:pStyle w:val="ConsPlusNormal"/>
        <w:spacing w:before="220"/>
        <w:ind w:firstLine="540"/>
        <w:jc w:val="both"/>
      </w:pPr>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C847B1" w:rsidRDefault="00C847B1">
      <w:pPr>
        <w:pStyle w:val="ConsPlusNormal"/>
        <w:spacing w:before="220"/>
        <w:ind w:firstLine="540"/>
        <w:jc w:val="both"/>
      </w:pPr>
      <w:r>
        <w:lastRenderedPageBreak/>
        <w:t>е) предоставление направления на обеспечение заявителя транспортным средством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w:t>
      </w:r>
    </w:p>
    <w:p w:rsidR="00C847B1" w:rsidRDefault="00C847B1">
      <w:pPr>
        <w:pStyle w:val="ConsPlusNormal"/>
        <w:spacing w:before="220"/>
        <w:ind w:firstLine="540"/>
        <w:jc w:val="both"/>
      </w:pPr>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C847B1" w:rsidRDefault="00C847B1">
      <w:pPr>
        <w:pStyle w:val="ConsPlusNormal"/>
        <w:spacing w:before="220"/>
        <w:ind w:firstLine="540"/>
        <w:jc w:val="both"/>
      </w:pPr>
      <w:r>
        <w:t>з) оплата расходов на текущий ремонт транспортного средства (расходы на обеспечение которым оплачены территориальным органом Фонда) и горюче-смазочные материалы для него;</w:t>
      </w:r>
    </w:p>
    <w:p w:rsidR="00C847B1" w:rsidRDefault="00C847B1">
      <w:pPr>
        <w:pStyle w:val="ConsPlusNormal"/>
        <w:spacing w:before="220"/>
        <w:ind w:firstLine="540"/>
        <w:jc w:val="both"/>
      </w:pPr>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C847B1" w:rsidRDefault="00C847B1">
      <w:pPr>
        <w:pStyle w:val="ConsPlusNormal"/>
        <w:spacing w:before="220"/>
        <w:ind w:firstLine="540"/>
        <w:jc w:val="both"/>
      </w:pPr>
      <w:r>
        <w:t>к) предоставление договора, заключаемого территориальным органом Фонда в пользу заявителей с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расположенными на территории Российской Федерации;</w:t>
      </w:r>
    </w:p>
    <w:p w:rsidR="00C847B1" w:rsidRDefault="00C847B1">
      <w:pPr>
        <w:pStyle w:val="ConsPlusNormal"/>
        <w:spacing w:before="220"/>
        <w:ind w:firstLine="540"/>
        <w:jc w:val="both"/>
      </w:pPr>
      <w:r>
        <w:t>л) предоставление проездных документов для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C847B1" w:rsidRDefault="00C847B1">
      <w:pPr>
        <w:pStyle w:val="ConsPlusNormal"/>
        <w:spacing w:before="220"/>
        <w:ind w:firstLine="540"/>
        <w:jc w:val="both"/>
      </w:pPr>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C847B1" w:rsidRDefault="00C847B1">
      <w:pPr>
        <w:pStyle w:val="ConsPlusNormal"/>
        <w:spacing w:before="220"/>
        <w:ind w:firstLine="540"/>
        <w:jc w:val="both"/>
      </w:pPr>
      <w:r>
        <w:t>н)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с использованием электронного сертификата - путем выдачи (направления) заявителю уведомления о принятом решении о предоставлении государственной услуги с использованием электронного сертификата.</w:t>
      </w:r>
    </w:p>
    <w:p w:rsidR="00C847B1" w:rsidRDefault="00C847B1">
      <w:pPr>
        <w:pStyle w:val="ConsPlusNormal"/>
        <w:jc w:val="both"/>
      </w:pPr>
      <w:r>
        <w:t xml:space="preserve">(пп. "н" введен </w:t>
      </w:r>
      <w:hyperlink r:id="rId87">
        <w:r>
          <w:rPr>
            <w:color w:val="0000FF"/>
          </w:rPr>
          <w:t>Приказом</w:t>
        </w:r>
      </w:hyperlink>
      <w:r>
        <w:t xml:space="preserve"> ФСС РФ от 20.09.2022 N 325)</w:t>
      </w:r>
    </w:p>
    <w:p w:rsidR="00C847B1" w:rsidRDefault="00C847B1">
      <w:pPr>
        <w:pStyle w:val="ConsPlusNormal"/>
        <w:spacing w:before="220"/>
        <w:ind w:firstLine="540"/>
        <w:jc w:val="both"/>
      </w:pPr>
      <w:r>
        <w:t>116.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C847B1" w:rsidRDefault="00C847B1">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C847B1" w:rsidRDefault="00C847B1">
      <w:pPr>
        <w:pStyle w:val="ConsPlusNormal"/>
        <w:spacing w:before="220"/>
        <w:ind w:firstLine="540"/>
        <w:jc w:val="both"/>
      </w:pPr>
      <w:r>
        <w:t>117. Специалист многофункционального центра оформляет и выдает заявителю (представителю)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C847B1" w:rsidRDefault="00C847B1">
      <w:pPr>
        <w:pStyle w:val="ConsPlusNormal"/>
        <w:spacing w:before="220"/>
        <w:ind w:firstLine="540"/>
        <w:jc w:val="both"/>
      </w:pPr>
      <w:r>
        <w:lastRenderedPageBreak/>
        <w:t>118. Результатом административной процедуры является прием специалистом многофункционального центра документов, представленных заявителем (представителем).</w:t>
      </w:r>
    </w:p>
    <w:p w:rsidR="00C847B1" w:rsidRDefault="00C847B1">
      <w:pPr>
        <w:pStyle w:val="ConsPlusNormal"/>
        <w:spacing w:before="220"/>
        <w:ind w:firstLine="540"/>
        <w:jc w:val="both"/>
      </w:pPr>
      <w:r>
        <w:t>119. Способом фиксации результата административной процедуры является оформление расписки о приеме документов от заявителя (представителя).</w:t>
      </w:r>
    </w:p>
    <w:p w:rsidR="00C847B1" w:rsidRDefault="00C847B1">
      <w:pPr>
        <w:pStyle w:val="ConsPlusNormal"/>
        <w:jc w:val="both"/>
      </w:pPr>
    </w:p>
    <w:p w:rsidR="00C847B1" w:rsidRDefault="00C847B1">
      <w:pPr>
        <w:pStyle w:val="ConsPlusTitle"/>
        <w:jc w:val="center"/>
        <w:outlineLvl w:val="2"/>
      </w:pPr>
      <w:r>
        <w:t>Направление многофункциональным центром</w:t>
      </w:r>
    </w:p>
    <w:p w:rsidR="00C847B1" w:rsidRDefault="00C847B1">
      <w:pPr>
        <w:pStyle w:val="ConsPlusTitle"/>
        <w:jc w:val="center"/>
      </w:pPr>
      <w:r>
        <w:t>в территориальный орган Фонда документов, полученных</w:t>
      </w:r>
    </w:p>
    <w:p w:rsidR="00C847B1" w:rsidRDefault="00C847B1">
      <w:pPr>
        <w:pStyle w:val="ConsPlusTitle"/>
        <w:jc w:val="center"/>
      </w:pPr>
      <w:r>
        <w:t>от заявителей (представителей)</w:t>
      </w:r>
    </w:p>
    <w:p w:rsidR="00C847B1" w:rsidRDefault="00C847B1">
      <w:pPr>
        <w:pStyle w:val="ConsPlusNormal"/>
        <w:jc w:val="both"/>
      </w:pPr>
    </w:p>
    <w:p w:rsidR="00C847B1" w:rsidRDefault="00C847B1">
      <w:pPr>
        <w:pStyle w:val="ConsPlusNormal"/>
        <w:ind w:firstLine="540"/>
        <w:jc w:val="both"/>
      </w:pPr>
      <w:r>
        <w:t>120. Основанием для начала административной процедуры является прием специалистом многофункционального центра документов, представленных заявителем (представителем).</w:t>
      </w:r>
    </w:p>
    <w:p w:rsidR="00C847B1" w:rsidRDefault="00C847B1">
      <w:pPr>
        <w:pStyle w:val="ConsPlusNormal"/>
        <w:spacing w:before="220"/>
        <w:ind w:firstLine="540"/>
        <w:jc w:val="both"/>
      </w:pPr>
      <w:r>
        <w:t>121. Результатом административной процедуры является направление многофункциональным центром в территориальный орган Фонда принятых от заявителя (представителя) документов.</w:t>
      </w:r>
    </w:p>
    <w:p w:rsidR="00C847B1" w:rsidRDefault="00C847B1">
      <w:pPr>
        <w:pStyle w:val="ConsPlusNormal"/>
        <w:spacing w:before="220"/>
        <w:ind w:firstLine="540"/>
        <w:jc w:val="both"/>
      </w:pPr>
      <w:r>
        <w:t>122.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C847B1" w:rsidRDefault="00C847B1">
      <w:pPr>
        <w:pStyle w:val="ConsPlusNormal"/>
        <w:jc w:val="both"/>
      </w:pPr>
    </w:p>
    <w:p w:rsidR="00C847B1" w:rsidRDefault="00C847B1">
      <w:pPr>
        <w:pStyle w:val="ConsPlusTitle"/>
        <w:jc w:val="center"/>
        <w:outlineLvl w:val="2"/>
      </w:pPr>
      <w:r>
        <w:t>Рассмотрение в территориальном органе Фонда полученных</w:t>
      </w:r>
    </w:p>
    <w:p w:rsidR="00C847B1" w:rsidRDefault="00C847B1">
      <w:pPr>
        <w:pStyle w:val="ConsPlusTitle"/>
        <w:jc w:val="center"/>
      </w:pPr>
      <w:r>
        <w:t>заявления и документов и принятие решения о предоставлении</w:t>
      </w:r>
    </w:p>
    <w:p w:rsidR="00C847B1" w:rsidRDefault="00C847B1">
      <w:pPr>
        <w:pStyle w:val="ConsPlusTitle"/>
        <w:jc w:val="center"/>
      </w:pPr>
      <w:r>
        <w:t>государственной услуги или об отказе в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123.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 (представителя).</w:t>
      </w:r>
    </w:p>
    <w:p w:rsidR="00C847B1" w:rsidRDefault="00C847B1">
      <w:pPr>
        <w:pStyle w:val="ConsPlusNormal"/>
        <w:spacing w:before="220"/>
        <w:ind w:firstLine="540"/>
        <w:jc w:val="both"/>
      </w:pPr>
      <w:r>
        <w:t>124.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(представителя),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847B1" w:rsidRDefault="00C847B1">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C847B1" w:rsidRDefault="00C847B1">
      <w:pPr>
        <w:pStyle w:val="ConsPlusNormal"/>
        <w:spacing w:before="220"/>
        <w:ind w:firstLine="540"/>
        <w:jc w:val="both"/>
      </w:pPr>
      <w:r>
        <w:t xml:space="preserve">125.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40">
        <w:r>
          <w:rPr>
            <w:color w:val="0000FF"/>
          </w:rPr>
          <w:t>пунктами 54</w:t>
        </w:r>
      </w:hyperlink>
      <w:r>
        <w:t xml:space="preserve"> - </w:t>
      </w:r>
      <w:hyperlink w:anchor="P475">
        <w:r>
          <w:rPr>
            <w:color w:val="0000FF"/>
          </w:rPr>
          <w:t>69</w:t>
        </w:r>
      </w:hyperlink>
      <w:r>
        <w:t xml:space="preserve"> настоящего Регламента в зависимости от целей обращения заявителя (представителя), указанных в </w:t>
      </w:r>
      <w:hyperlink w:anchor="P620">
        <w:r>
          <w:rPr>
            <w:color w:val="0000FF"/>
          </w:rPr>
          <w:t>пункте 115</w:t>
        </w:r>
      </w:hyperlink>
      <w:r>
        <w:t xml:space="preserve"> настоящего Регламента.</w:t>
      </w:r>
    </w:p>
    <w:p w:rsidR="00C847B1" w:rsidRDefault="00C847B1">
      <w:pPr>
        <w:pStyle w:val="ConsPlusNormal"/>
        <w:spacing w:before="220"/>
        <w:ind w:firstLine="540"/>
        <w:jc w:val="both"/>
      </w:pPr>
      <w:r>
        <w:t>126.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C847B1" w:rsidRDefault="00C847B1">
      <w:pPr>
        <w:pStyle w:val="ConsPlusNormal"/>
        <w:spacing w:before="220"/>
        <w:ind w:firstLine="540"/>
        <w:jc w:val="both"/>
      </w:pPr>
      <w:r>
        <w:t>127.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C847B1" w:rsidRDefault="00C847B1">
      <w:pPr>
        <w:pStyle w:val="ConsPlusNormal"/>
        <w:jc w:val="both"/>
      </w:pPr>
    </w:p>
    <w:p w:rsidR="00C847B1" w:rsidRDefault="00C847B1">
      <w:pPr>
        <w:pStyle w:val="ConsPlusTitle"/>
        <w:jc w:val="center"/>
        <w:outlineLvl w:val="2"/>
      </w:pPr>
      <w:r>
        <w:t>Направление территориальным органом Фонда</w:t>
      </w:r>
    </w:p>
    <w:p w:rsidR="00C847B1" w:rsidRDefault="00C847B1">
      <w:pPr>
        <w:pStyle w:val="ConsPlusTitle"/>
        <w:jc w:val="center"/>
      </w:pPr>
      <w:r>
        <w:t>в многофункциональный центр решения о предоставлении</w:t>
      </w:r>
    </w:p>
    <w:p w:rsidR="00C847B1" w:rsidRDefault="00C847B1">
      <w:pPr>
        <w:pStyle w:val="ConsPlusTitle"/>
        <w:jc w:val="center"/>
      </w:pPr>
      <w:r>
        <w:lastRenderedPageBreak/>
        <w:t>государственной услуги или об отказе в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 xml:space="preserve">128. Основанием для начала административной процедуры является подписанное решение о предоставлении государственной услуги или об отказе в предоставлении государственной услуги государственной услуги территориального органа Фонда в зависимости от цели обращения заявителя, указанной в </w:t>
      </w:r>
      <w:hyperlink w:anchor="P106">
        <w:r>
          <w:rPr>
            <w:color w:val="0000FF"/>
          </w:rPr>
          <w:t>пункте 10</w:t>
        </w:r>
      </w:hyperlink>
      <w:r>
        <w:t xml:space="preserve"> настоящего Регламента.</w:t>
      </w:r>
    </w:p>
    <w:p w:rsidR="00C847B1" w:rsidRDefault="00C847B1">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позднее дня, следующего за днем оформления соответствующих документов, направляет решение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C847B1" w:rsidRDefault="00C847B1">
      <w:pPr>
        <w:pStyle w:val="ConsPlusNormal"/>
        <w:jc w:val="both"/>
      </w:pPr>
      <w:r>
        <w:t xml:space="preserve">(в ред. </w:t>
      </w:r>
      <w:hyperlink r:id="rId88">
        <w:r>
          <w:rPr>
            <w:color w:val="0000FF"/>
          </w:rPr>
          <w:t>Приказа</w:t>
        </w:r>
      </w:hyperlink>
      <w:r>
        <w:t xml:space="preserve"> ФСС РФ от 20.09.2022 N 325)</w:t>
      </w:r>
    </w:p>
    <w:p w:rsidR="00C847B1" w:rsidRDefault="00C847B1">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в срок не позднее дня, следующего за днем активации электронного сертификата, направляет уведомление о принятом решении о предоставлении государственной услуги с использованием электронного сертификата в многофункциональный центр в соответствии с соглашением о взаимодействии.</w:t>
      </w:r>
    </w:p>
    <w:p w:rsidR="00C847B1" w:rsidRDefault="00C847B1">
      <w:pPr>
        <w:pStyle w:val="ConsPlusNormal"/>
        <w:jc w:val="both"/>
      </w:pPr>
      <w:r>
        <w:t xml:space="preserve">(абзац введен </w:t>
      </w:r>
      <w:hyperlink r:id="rId89">
        <w:r>
          <w:rPr>
            <w:color w:val="0000FF"/>
          </w:rPr>
          <w:t>Приказом</w:t>
        </w:r>
      </w:hyperlink>
      <w:r>
        <w:t xml:space="preserve"> ФСС РФ от 20.09.2022 N 325)</w:t>
      </w:r>
    </w:p>
    <w:p w:rsidR="00C847B1" w:rsidRDefault="00C847B1">
      <w:pPr>
        <w:pStyle w:val="ConsPlusNormal"/>
        <w:spacing w:before="220"/>
        <w:ind w:firstLine="540"/>
        <w:jc w:val="both"/>
      </w:pPr>
      <w:r>
        <w:t>130. Результатом административной процедуры является направление в многофункциональный центр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(в ред. </w:t>
      </w:r>
      <w:hyperlink r:id="rId90">
        <w:r>
          <w:rPr>
            <w:color w:val="0000FF"/>
          </w:rPr>
          <w:t>Приказа</w:t>
        </w:r>
      </w:hyperlink>
      <w:r>
        <w:t xml:space="preserve"> ФСС РФ от 20.09.2022 N 325)</w:t>
      </w:r>
    </w:p>
    <w:p w:rsidR="00C847B1" w:rsidRDefault="00C847B1">
      <w:pPr>
        <w:pStyle w:val="ConsPlusNormal"/>
        <w:spacing w:before="220"/>
        <w:ind w:firstLine="540"/>
        <w:jc w:val="both"/>
      </w:pPr>
      <w:r>
        <w:t>131.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(в ред. </w:t>
      </w:r>
      <w:hyperlink r:id="rId91">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2"/>
      </w:pPr>
      <w:r>
        <w:t>Выдача заявителю (представителю) решения о предоставлении</w:t>
      </w:r>
    </w:p>
    <w:p w:rsidR="00C847B1" w:rsidRDefault="00C847B1">
      <w:pPr>
        <w:pStyle w:val="ConsPlusTitle"/>
        <w:jc w:val="center"/>
      </w:pPr>
      <w:r>
        <w:t>государственной услуги или об отказе в предоставлении</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 xml:space="preserve">132. Основанием для начала административной процедуры является получение многофункциональным центром от территориального органа Фонда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в зависимости от цели обращения заявителя, указанной в </w:t>
      </w:r>
      <w:hyperlink w:anchor="P620">
        <w:r>
          <w:rPr>
            <w:color w:val="0000FF"/>
          </w:rPr>
          <w:t>пункте 115</w:t>
        </w:r>
      </w:hyperlink>
      <w:r>
        <w:t xml:space="preserve"> настоящего Регламента.</w:t>
      </w:r>
    </w:p>
    <w:p w:rsidR="00C847B1" w:rsidRDefault="00C847B1">
      <w:pPr>
        <w:pStyle w:val="ConsPlusNormal"/>
        <w:jc w:val="both"/>
      </w:pPr>
      <w:r>
        <w:t xml:space="preserve">(в ред. </w:t>
      </w:r>
      <w:hyperlink r:id="rId92">
        <w:r>
          <w:rPr>
            <w:color w:val="0000FF"/>
          </w:rPr>
          <w:t>Приказа</w:t>
        </w:r>
      </w:hyperlink>
      <w:r>
        <w:t xml:space="preserve"> ФСС РФ от 20.09.2022 N 325)</w:t>
      </w:r>
    </w:p>
    <w:p w:rsidR="00C847B1" w:rsidRDefault="00C847B1">
      <w:pPr>
        <w:pStyle w:val="ConsPlusNormal"/>
        <w:spacing w:before="220"/>
        <w:ind w:firstLine="540"/>
        <w:jc w:val="both"/>
      </w:pPr>
      <w:r>
        <w:t>133. Многофункциональный центр уведомляет заявителя о готовности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и приглашает заявителя прибыть в многофункциональный центр для его получения.</w:t>
      </w:r>
    </w:p>
    <w:p w:rsidR="00C847B1" w:rsidRDefault="00C847B1">
      <w:pPr>
        <w:pStyle w:val="ConsPlusNormal"/>
        <w:jc w:val="both"/>
      </w:pPr>
      <w:r>
        <w:t xml:space="preserve">(в ред. </w:t>
      </w:r>
      <w:hyperlink r:id="rId93">
        <w:r>
          <w:rPr>
            <w:color w:val="0000FF"/>
          </w:rPr>
          <w:t>Приказа</w:t>
        </w:r>
      </w:hyperlink>
      <w:r>
        <w:t xml:space="preserve"> ФСС РФ от 20.09.2022 N 325)</w:t>
      </w:r>
    </w:p>
    <w:p w:rsidR="00C847B1" w:rsidRDefault="00C847B1">
      <w:pPr>
        <w:pStyle w:val="ConsPlusNormal"/>
        <w:spacing w:before="220"/>
        <w:ind w:firstLine="540"/>
        <w:jc w:val="both"/>
      </w:pPr>
      <w:r>
        <w:t xml:space="preserve">134. На личном приеме специалист многофункционального центра выдает заявителю решение о предоставлении государственной услуги, документы, связанные с предоставлением государственной услуги, или решение об отказе в предоставлении государственной услуги, </w:t>
      </w:r>
      <w:r>
        <w:lastRenderedPageBreak/>
        <w:t>полученное от территориального органа Фонда, на бумажном носителе.</w:t>
      </w:r>
    </w:p>
    <w:p w:rsidR="00C847B1" w:rsidRDefault="00C847B1">
      <w:pPr>
        <w:pStyle w:val="ConsPlusNormal"/>
        <w:jc w:val="both"/>
      </w:pPr>
      <w:r>
        <w:t xml:space="preserve">(в ред. </w:t>
      </w:r>
      <w:hyperlink r:id="rId94">
        <w:r>
          <w:rPr>
            <w:color w:val="0000FF"/>
          </w:rPr>
          <w:t>Приказа</w:t>
        </w:r>
      </w:hyperlink>
      <w:r>
        <w:t xml:space="preserve"> ФСС РФ от 20.09.2022 N 325)</w:t>
      </w:r>
    </w:p>
    <w:p w:rsidR="00C847B1" w:rsidRDefault="00C847B1">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C847B1" w:rsidRDefault="00C847B1">
      <w:pPr>
        <w:pStyle w:val="ConsPlusNormal"/>
        <w:jc w:val="both"/>
      </w:pPr>
      <w:r>
        <w:t xml:space="preserve">(в ред. </w:t>
      </w:r>
      <w:hyperlink r:id="rId95">
        <w:r>
          <w:rPr>
            <w:color w:val="0000FF"/>
          </w:rPr>
          <w:t>Приказа</w:t>
        </w:r>
      </w:hyperlink>
      <w:r>
        <w:t xml:space="preserve"> ФСС РФ от 20.09.2022 N 325)</w:t>
      </w:r>
    </w:p>
    <w:p w:rsidR="00C847B1" w:rsidRDefault="00C847B1">
      <w:pPr>
        <w:pStyle w:val="ConsPlusNormal"/>
        <w:spacing w:before="220"/>
        <w:ind w:firstLine="540"/>
        <w:jc w:val="both"/>
      </w:pPr>
      <w:r>
        <w:t>135. Результатом административной процедуры является выдача заявителю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w:t>
      </w:r>
    </w:p>
    <w:p w:rsidR="00C847B1" w:rsidRDefault="00C847B1">
      <w:pPr>
        <w:pStyle w:val="ConsPlusNormal"/>
        <w:jc w:val="both"/>
      </w:pPr>
      <w:r>
        <w:t xml:space="preserve">(в ред. </w:t>
      </w:r>
      <w:hyperlink r:id="rId96">
        <w:r>
          <w:rPr>
            <w:color w:val="0000FF"/>
          </w:rPr>
          <w:t>Приказа</w:t>
        </w:r>
      </w:hyperlink>
      <w:r>
        <w:t xml:space="preserve"> ФСС РФ от 20.09.2022 N 325)</w:t>
      </w:r>
    </w:p>
    <w:p w:rsidR="00C847B1" w:rsidRDefault="00C847B1">
      <w:pPr>
        <w:pStyle w:val="ConsPlusNormal"/>
        <w:spacing w:before="220"/>
        <w:ind w:firstLine="540"/>
        <w:jc w:val="both"/>
      </w:pPr>
      <w:r>
        <w:t>136. Способом фиксации результата административной процедуры является проставление отметки в журнале выдачи решения о предоставлении государственной услуги, документов, связанных с предоставлением государственной услуги, или решения об отказе в предоставлении государственной услуги о дате выдачи заявителю данного решения.</w:t>
      </w:r>
    </w:p>
    <w:p w:rsidR="00C847B1" w:rsidRDefault="00C847B1">
      <w:pPr>
        <w:pStyle w:val="ConsPlusNormal"/>
        <w:jc w:val="both"/>
      </w:pPr>
      <w:r>
        <w:t xml:space="preserve">(в ред. </w:t>
      </w:r>
      <w:hyperlink r:id="rId97">
        <w:r>
          <w:rPr>
            <w:color w:val="0000FF"/>
          </w:rPr>
          <w:t>Приказа</w:t>
        </w:r>
      </w:hyperlink>
      <w:r>
        <w:t xml:space="preserve"> ФСС РФ от 20.09.2022 N 325)</w:t>
      </w:r>
    </w:p>
    <w:p w:rsidR="00C847B1" w:rsidRDefault="00C847B1">
      <w:pPr>
        <w:pStyle w:val="ConsPlusNormal"/>
        <w:jc w:val="both"/>
      </w:pPr>
    </w:p>
    <w:p w:rsidR="00C847B1" w:rsidRDefault="00C847B1">
      <w:pPr>
        <w:pStyle w:val="ConsPlusTitle"/>
        <w:jc w:val="center"/>
        <w:outlineLvl w:val="1"/>
      </w:pPr>
      <w:r>
        <w:t>V. Формы контроля за предоставлением государственной услуги</w:t>
      </w:r>
    </w:p>
    <w:p w:rsidR="00C847B1" w:rsidRDefault="00C847B1">
      <w:pPr>
        <w:pStyle w:val="ConsPlusNormal"/>
        <w:jc w:val="center"/>
      </w:pPr>
    </w:p>
    <w:p w:rsidR="00C847B1" w:rsidRDefault="00C847B1">
      <w:pPr>
        <w:pStyle w:val="ConsPlusTitle"/>
        <w:jc w:val="center"/>
        <w:outlineLvl w:val="2"/>
      </w:pPr>
      <w:r>
        <w:t>Порядок осуществления текущего контроля за соблюдением</w:t>
      </w:r>
    </w:p>
    <w:p w:rsidR="00C847B1" w:rsidRDefault="00C847B1">
      <w:pPr>
        <w:pStyle w:val="ConsPlusTitle"/>
        <w:jc w:val="center"/>
      </w:pPr>
      <w:r>
        <w:t>и исполнением должностными лицами территориального органа</w:t>
      </w:r>
    </w:p>
    <w:p w:rsidR="00C847B1" w:rsidRDefault="00C847B1">
      <w:pPr>
        <w:pStyle w:val="ConsPlusTitle"/>
        <w:jc w:val="center"/>
      </w:pPr>
      <w:r>
        <w:t>Фонда положений Регламента и иных нормативных правовых</w:t>
      </w:r>
    </w:p>
    <w:p w:rsidR="00C847B1" w:rsidRDefault="00C847B1">
      <w:pPr>
        <w:pStyle w:val="ConsPlusTitle"/>
        <w:jc w:val="center"/>
      </w:pPr>
      <w:r>
        <w:t>актов, устанавливающих требования к предоставлению</w:t>
      </w:r>
    </w:p>
    <w:p w:rsidR="00C847B1" w:rsidRDefault="00C847B1">
      <w:pPr>
        <w:pStyle w:val="ConsPlusTitle"/>
        <w:jc w:val="center"/>
      </w:pPr>
      <w:r>
        <w:t>государственной услуги, а также принятием ими решений</w:t>
      </w:r>
    </w:p>
    <w:p w:rsidR="00C847B1" w:rsidRDefault="00C847B1">
      <w:pPr>
        <w:pStyle w:val="ConsPlusNormal"/>
        <w:jc w:val="both"/>
      </w:pPr>
    </w:p>
    <w:p w:rsidR="00C847B1" w:rsidRDefault="00C847B1">
      <w:pPr>
        <w:pStyle w:val="ConsPlusNormal"/>
        <w:ind w:firstLine="540"/>
        <w:jc w:val="both"/>
      </w:pPr>
      <w:r>
        <w:t>137.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C847B1" w:rsidRDefault="00C847B1">
      <w:pPr>
        <w:pStyle w:val="ConsPlusNormal"/>
        <w:spacing w:before="220"/>
        <w:ind w:firstLine="540"/>
        <w:jc w:val="both"/>
      </w:pPr>
      <w:r>
        <w:t>138.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C847B1" w:rsidRDefault="00C847B1">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C847B1" w:rsidRDefault="00C847B1">
      <w:pPr>
        <w:pStyle w:val="ConsPlusNormal"/>
        <w:jc w:val="both"/>
      </w:pPr>
    </w:p>
    <w:p w:rsidR="00C847B1" w:rsidRDefault="00C847B1">
      <w:pPr>
        <w:pStyle w:val="ConsPlusTitle"/>
        <w:jc w:val="center"/>
        <w:outlineLvl w:val="2"/>
      </w:pPr>
      <w:r>
        <w:t>Порядок и периодичность осуществления плановых</w:t>
      </w:r>
    </w:p>
    <w:p w:rsidR="00C847B1" w:rsidRDefault="00C847B1">
      <w:pPr>
        <w:pStyle w:val="ConsPlusTitle"/>
        <w:jc w:val="center"/>
      </w:pPr>
      <w:r>
        <w:t>и внеплановых проверок полноты и качества предоставления</w:t>
      </w:r>
    </w:p>
    <w:p w:rsidR="00C847B1" w:rsidRDefault="00C847B1">
      <w:pPr>
        <w:pStyle w:val="ConsPlusTitle"/>
        <w:jc w:val="center"/>
      </w:pPr>
      <w:r>
        <w:t>государственной услуги, в том числе порядок и формы</w:t>
      </w:r>
    </w:p>
    <w:p w:rsidR="00C847B1" w:rsidRDefault="00C847B1">
      <w:pPr>
        <w:pStyle w:val="ConsPlusTitle"/>
        <w:jc w:val="center"/>
      </w:pPr>
      <w:r>
        <w:t>контроля за полнотой и качеством предоставления</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139.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C847B1" w:rsidRDefault="00C847B1">
      <w:pPr>
        <w:pStyle w:val="ConsPlusNormal"/>
        <w:spacing w:before="220"/>
        <w:ind w:firstLine="540"/>
        <w:jc w:val="both"/>
      </w:pPr>
      <w:r>
        <w:t>Проверки проводятся на основании приказов Фонда и территориального органа Фонда.</w:t>
      </w:r>
    </w:p>
    <w:p w:rsidR="00C847B1" w:rsidRDefault="00C847B1">
      <w:pPr>
        <w:pStyle w:val="ConsPlusNormal"/>
        <w:spacing w:before="220"/>
        <w:ind w:firstLine="540"/>
        <w:jc w:val="both"/>
      </w:pPr>
      <w:r>
        <w:t>140. Внеплановые проверки территориальных органов Фонда проводятся Фондом по обращениям заявителей.</w:t>
      </w:r>
    </w:p>
    <w:p w:rsidR="00C847B1" w:rsidRDefault="00C847B1">
      <w:pPr>
        <w:pStyle w:val="ConsPlusNormal"/>
        <w:spacing w:before="220"/>
        <w:ind w:firstLine="540"/>
        <w:jc w:val="both"/>
      </w:pPr>
      <w:r>
        <w:t>141. Результаты проверок оформляются в виде акта Фонда, в котором отмечаются выявленные недостатки и даются предложения по их устранению.</w:t>
      </w:r>
    </w:p>
    <w:p w:rsidR="00C847B1" w:rsidRDefault="00C847B1">
      <w:pPr>
        <w:pStyle w:val="ConsPlusNormal"/>
        <w:jc w:val="both"/>
      </w:pPr>
    </w:p>
    <w:p w:rsidR="00C847B1" w:rsidRDefault="00C847B1">
      <w:pPr>
        <w:pStyle w:val="ConsPlusTitle"/>
        <w:jc w:val="center"/>
        <w:outlineLvl w:val="2"/>
      </w:pPr>
      <w:r>
        <w:t>Ответственность должностных лиц территориального органа</w:t>
      </w:r>
    </w:p>
    <w:p w:rsidR="00C847B1" w:rsidRDefault="00C847B1">
      <w:pPr>
        <w:pStyle w:val="ConsPlusTitle"/>
        <w:jc w:val="center"/>
      </w:pPr>
      <w:r>
        <w:t>Фонда за решения и действия (бездействие), принимаемые</w:t>
      </w:r>
    </w:p>
    <w:p w:rsidR="00C847B1" w:rsidRDefault="00C847B1">
      <w:pPr>
        <w:pStyle w:val="ConsPlusTitle"/>
        <w:jc w:val="center"/>
      </w:pPr>
      <w:r>
        <w:t>(осуществляемые) ими в ходе предоставления</w:t>
      </w:r>
    </w:p>
    <w:p w:rsidR="00C847B1" w:rsidRDefault="00C847B1">
      <w:pPr>
        <w:pStyle w:val="ConsPlusTitle"/>
        <w:jc w:val="center"/>
      </w:pPr>
      <w:r>
        <w:t>государственной услуги</w:t>
      </w:r>
    </w:p>
    <w:p w:rsidR="00C847B1" w:rsidRDefault="00C847B1">
      <w:pPr>
        <w:pStyle w:val="ConsPlusNormal"/>
        <w:jc w:val="both"/>
      </w:pPr>
    </w:p>
    <w:p w:rsidR="00C847B1" w:rsidRDefault="00C847B1">
      <w:pPr>
        <w:pStyle w:val="ConsPlusNormal"/>
        <w:ind w:firstLine="540"/>
        <w:jc w:val="both"/>
      </w:pPr>
      <w:r>
        <w:t>142.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847B1" w:rsidRDefault="00C847B1">
      <w:pPr>
        <w:pStyle w:val="ConsPlusNormal"/>
        <w:spacing w:before="220"/>
        <w:ind w:firstLine="540"/>
        <w:jc w:val="both"/>
      </w:pPr>
      <w:r>
        <w:t>143.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C847B1" w:rsidRDefault="00C847B1">
      <w:pPr>
        <w:pStyle w:val="ConsPlusNormal"/>
        <w:jc w:val="both"/>
      </w:pPr>
    </w:p>
    <w:p w:rsidR="00C847B1" w:rsidRDefault="00C847B1">
      <w:pPr>
        <w:pStyle w:val="ConsPlusTitle"/>
        <w:jc w:val="center"/>
        <w:outlineLvl w:val="2"/>
      </w:pPr>
      <w:r>
        <w:t>Положения, характеризующие требования к порядку</w:t>
      </w:r>
    </w:p>
    <w:p w:rsidR="00C847B1" w:rsidRDefault="00C847B1">
      <w:pPr>
        <w:pStyle w:val="ConsPlusTitle"/>
        <w:jc w:val="center"/>
      </w:pPr>
      <w:r>
        <w:t>и формам контроля за предоставлением государственной</w:t>
      </w:r>
    </w:p>
    <w:p w:rsidR="00C847B1" w:rsidRDefault="00C847B1">
      <w:pPr>
        <w:pStyle w:val="ConsPlusTitle"/>
        <w:jc w:val="center"/>
      </w:pPr>
      <w:r>
        <w:t>услуги, в том числе со стороны граждан,</w:t>
      </w:r>
    </w:p>
    <w:p w:rsidR="00C847B1" w:rsidRDefault="00C847B1">
      <w:pPr>
        <w:pStyle w:val="ConsPlusTitle"/>
        <w:jc w:val="center"/>
      </w:pPr>
      <w:r>
        <w:t>их объединений и организаций</w:t>
      </w:r>
    </w:p>
    <w:p w:rsidR="00C847B1" w:rsidRDefault="00C847B1">
      <w:pPr>
        <w:pStyle w:val="ConsPlusNormal"/>
        <w:jc w:val="both"/>
      </w:pPr>
    </w:p>
    <w:p w:rsidR="00C847B1" w:rsidRDefault="00C847B1">
      <w:pPr>
        <w:pStyle w:val="ConsPlusNormal"/>
        <w:ind w:firstLine="540"/>
        <w:jc w:val="both"/>
      </w:pPr>
      <w:r>
        <w:t>144. Граждане, их объединения и организации участвуют в контроле за предоставлением государственной услуги посредством:</w:t>
      </w:r>
    </w:p>
    <w:p w:rsidR="00C847B1" w:rsidRDefault="00C847B1">
      <w:pPr>
        <w:pStyle w:val="ConsPlusNormal"/>
        <w:spacing w:before="220"/>
        <w:ind w:firstLine="540"/>
        <w:jc w:val="both"/>
      </w:pPr>
      <w:r>
        <w:t>сообщений о нарушениях законодательства Российской Федерации, недостатках в работе должностных лиц территориальных органов Фонда, ответственных за предоставление государственной услуги;</w:t>
      </w:r>
    </w:p>
    <w:p w:rsidR="00C847B1" w:rsidRDefault="00C847B1">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C847B1" w:rsidRDefault="00C847B1">
      <w:pPr>
        <w:pStyle w:val="ConsPlusNormal"/>
        <w:spacing w:before="220"/>
        <w:ind w:firstLine="540"/>
        <w:jc w:val="both"/>
      </w:pPr>
      <w:r>
        <w:t>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C847B1" w:rsidRDefault="00C847B1">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C847B1" w:rsidRDefault="00C847B1">
      <w:pPr>
        <w:pStyle w:val="ConsPlusNormal"/>
        <w:spacing w:before="220"/>
        <w:ind w:firstLine="540"/>
        <w:jc w:val="both"/>
      </w:pPr>
      <w:r>
        <w:lastRenderedPageBreak/>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C847B1" w:rsidRDefault="00C847B1">
      <w:pPr>
        <w:pStyle w:val="ConsPlusNormal"/>
        <w:jc w:val="both"/>
      </w:pPr>
    </w:p>
    <w:p w:rsidR="00C847B1" w:rsidRDefault="00C847B1">
      <w:pPr>
        <w:pStyle w:val="ConsPlusTitle"/>
        <w:jc w:val="center"/>
        <w:outlineLvl w:val="1"/>
      </w:pPr>
      <w:r>
        <w:t>VI. Досудебный (внесудебный) порядок обжалования</w:t>
      </w:r>
    </w:p>
    <w:p w:rsidR="00C847B1" w:rsidRDefault="00C847B1">
      <w:pPr>
        <w:pStyle w:val="ConsPlusTitle"/>
        <w:jc w:val="center"/>
      </w:pPr>
      <w:r>
        <w:t>заявителем решений и (или) действий (бездействия) Фонда,</w:t>
      </w:r>
    </w:p>
    <w:p w:rsidR="00C847B1" w:rsidRDefault="00C847B1">
      <w:pPr>
        <w:pStyle w:val="ConsPlusTitle"/>
        <w:jc w:val="center"/>
      </w:pPr>
      <w:r>
        <w:t>его территориальных органов и их должностных лиц,</w:t>
      </w:r>
    </w:p>
    <w:p w:rsidR="00C847B1" w:rsidRDefault="00C847B1">
      <w:pPr>
        <w:pStyle w:val="ConsPlusTitle"/>
        <w:jc w:val="center"/>
      </w:pPr>
      <w:r>
        <w:t>а также решений и (или) действий (бездействия)</w:t>
      </w:r>
    </w:p>
    <w:p w:rsidR="00C847B1" w:rsidRDefault="00C847B1">
      <w:pPr>
        <w:pStyle w:val="ConsPlusTitle"/>
        <w:jc w:val="center"/>
      </w:pPr>
      <w:r>
        <w:t>многофункционального центра, работника многофункционального</w:t>
      </w:r>
    </w:p>
    <w:p w:rsidR="00C847B1" w:rsidRDefault="00C847B1">
      <w:pPr>
        <w:pStyle w:val="ConsPlusTitle"/>
        <w:jc w:val="center"/>
      </w:pPr>
      <w:r>
        <w:t>центра при предоставлении государственной услуги.</w:t>
      </w:r>
    </w:p>
    <w:p w:rsidR="00C847B1" w:rsidRDefault="00C847B1">
      <w:pPr>
        <w:pStyle w:val="ConsPlusTitle"/>
        <w:jc w:val="center"/>
      </w:pPr>
      <w:r>
        <w:t>Информация для заинтересованных лиц об их праве</w:t>
      </w:r>
    </w:p>
    <w:p w:rsidR="00C847B1" w:rsidRDefault="00C847B1">
      <w:pPr>
        <w:pStyle w:val="ConsPlusTitle"/>
        <w:jc w:val="center"/>
      </w:pPr>
      <w:r>
        <w:t>на досудебное (внесудебное) обжалование действий</w:t>
      </w:r>
    </w:p>
    <w:p w:rsidR="00C847B1" w:rsidRDefault="00C847B1">
      <w:pPr>
        <w:pStyle w:val="ConsPlusTitle"/>
        <w:jc w:val="center"/>
      </w:pPr>
      <w:r>
        <w:t>(бездействия) и (или) решений, принятых (осуществленных)</w:t>
      </w:r>
    </w:p>
    <w:p w:rsidR="00C847B1" w:rsidRDefault="00C847B1">
      <w:pPr>
        <w:pStyle w:val="ConsPlusTitle"/>
        <w:jc w:val="center"/>
      </w:pPr>
      <w:r>
        <w:t>в ходе предоставления государственной услуги</w:t>
      </w:r>
    </w:p>
    <w:p w:rsidR="00C847B1" w:rsidRDefault="00C847B1">
      <w:pPr>
        <w:pStyle w:val="ConsPlusNormal"/>
        <w:jc w:val="both"/>
      </w:pPr>
    </w:p>
    <w:p w:rsidR="00C847B1" w:rsidRDefault="00C847B1">
      <w:pPr>
        <w:pStyle w:val="ConsPlusNormal"/>
        <w:ind w:firstLine="540"/>
        <w:jc w:val="both"/>
      </w:pPr>
      <w:r>
        <w:t>145.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C847B1" w:rsidRDefault="00C847B1">
      <w:pPr>
        <w:pStyle w:val="ConsPlusNormal"/>
        <w:jc w:val="both"/>
      </w:pPr>
    </w:p>
    <w:p w:rsidR="00C847B1" w:rsidRDefault="00C847B1">
      <w:pPr>
        <w:pStyle w:val="ConsPlusTitle"/>
        <w:jc w:val="center"/>
        <w:outlineLvl w:val="2"/>
      </w:pPr>
      <w:r>
        <w:t>Организации и уполномоченные на рассмотрение жалобы лица,</w:t>
      </w:r>
    </w:p>
    <w:p w:rsidR="00C847B1" w:rsidRDefault="00C847B1">
      <w:pPr>
        <w:pStyle w:val="ConsPlusTitle"/>
        <w:jc w:val="center"/>
      </w:pPr>
      <w:r>
        <w:t>которым может быть направлена жалоба заявителя в досудебном</w:t>
      </w:r>
    </w:p>
    <w:p w:rsidR="00C847B1" w:rsidRDefault="00C847B1">
      <w:pPr>
        <w:pStyle w:val="ConsPlusTitle"/>
        <w:jc w:val="center"/>
      </w:pPr>
      <w:r>
        <w:t>(внесудебном) порядке</w:t>
      </w:r>
    </w:p>
    <w:p w:rsidR="00C847B1" w:rsidRDefault="00C847B1">
      <w:pPr>
        <w:pStyle w:val="ConsPlusNormal"/>
        <w:jc w:val="both"/>
      </w:pPr>
    </w:p>
    <w:p w:rsidR="00C847B1" w:rsidRDefault="00C847B1">
      <w:pPr>
        <w:pStyle w:val="ConsPlusNormal"/>
        <w:ind w:firstLine="540"/>
        <w:jc w:val="both"/>
      </w:pPr>
      <w:r>
        <w:t>146. Жалоба подается:</w:t>
      </w:r>
    </w:p>
    <w:p w:rsidR="00C847B1" w:rsidRDefault="00C847B1">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C847B1" w:rsidRDefault="00C847B1">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C847B1" w:rsidRDefault="00C847B1">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C847B1" w:rsidRDefault="00C847B1">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C847B1" w:rsidRDefault="00C847B1">
      <w:pPr>
        <w:pStyle w:val="ConsPlusNormal"/>
        <w:jc w:val="both"/>
      </w:pPr>
    </w:p>
    <w:p w:rsidR="00C847B1" w:rsidRDefault="00C847B1">
      <w:pPr>
        <w:pStyle w:val="ConsPlusTitle"/>
        <w:jc w:val="center"/>
        <w:outlineLvl w:val="2"/>
      </w:pPr>
      <w:r>
        <w:t>Способы информирования заявителей о порядке подачи</w:t>
      </w:r>
    </w:p>
    <w:p w:rsidR="00C847B1" w:rsidRDefault="00C847B1">
      <w:pPr>
        <w:pStyle w:val="ConsPlusTitle"/>
        <w:jc w:val="center"/>
      </w:pPr>
      <w:r>
        <w:t>и рассмотрения жалобы</w:t>
      </w:r>
    </w:p>
    <w:p w:rsidR="00C847B1" w:rsidRDefault="00C847B1">
      <w:pPr>
        <w:pStyle w:val="ConsPlusNormal"/>
        <w:jc w:val="both"/>
      </w:pPr>
    </w:p>
    <w:p w:rsidR="00C847B1" w:rsidRDefault="00C847B1">
      <w:pPr>
        <w:pStyle w:val="ConsPlusNormal"/>
        <w:ind w:firstLine="540"/>
        <w:jc w:val="both"/>
      </w:pPr>
      <w:r>
        <w:t>147.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847B1" w:rsidRDefault="00C847B1">
      <w:pPr>
        <w:pStyle w:val="ConsPlusNormal"/>
        <w:jc w:val="both"/>
      </w:pPr>
    </w:p>
    <w:p w:rsidR="00C847B1" w:rsidRDefault="00C847B1">
      <w:pPr>
        <w:pStyle w:val="ConsPlusTitle"/>
        <w:jc w:val="center"/>
        <w:outlineLvl w:val="2"/>
      </w:pPr>
      <w:r>
        <w:t>Перечень нормативных правовых актов, регулирующих порядок</w:t>
      </w:r>
    </w:p>
    <w:p w:rsidR="00C847B1" w:rsidRDefault="00C847B1">
      <w:pPr>
        <w:pStyle w:val="ConsPlusTitle"/>
        <w:jc w:val="center"/>
      </w:pPr>
      <w:r>
        <w:t>досудебного (внесудебного) обжалования решений и действий</w:t>
      </w:r>
    </w:p>
    <w:p w:rsidR="00C847B1" w:rsidRDefault="00C847B1">
      <w:pPr>
        <w:pStyle w:val="ConsPlusTitle"/>
        <w:jc w:val="center"/>
      </w:pPr>
      <w:r>
        <w:t>(бездействия) органа, предоставляющего государственную</w:t>
      </w:r>
    </w:p>
    <w:p w:rsidR="00C847B1" w:rsidRDefault="00C847B1">
      <w:pPr>
        <w:pStyle w:val="ConsPlusTitle"/>
        <w:jc w:val="center"/>
      </w:pPr>
      <w:r>
        <w:lastRenderedPageBreak/>
        <w:t>услугу, а также его должностных лиц</w:t>
      </w:r>
    </w:p>
    <w:p w:rsidR="00C847B1" w:rsidRDefault="00C847B1">
      <w:pPr>
        <w:pStyle w:val="ConsPlusNormal"/>
        <w:jc w:val="both"/>
      </w:pPr>
    </w:p>
    <w:p w:rsidR="00C847B1" w:rsidRDefault="00C847B1">
      <w:pPr>
        <w:pStyle w:val="ConsPlusNormal"/>
        <w:ind w:firstLine="540"/>
        <w:jc w:val="both"/>
      </w:pPr>
      <w:r>
        <w:t xml:space="preserve">148.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98">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9">
        <w:r>
          <w:rPr>
            <w:color w:val="0000FF"/>
          </w:rPr>
          <w:t>частью 1.1 статьи 16</w:t>
        </w:r>
      </w:hyperlink>
      <w:r>
        <w:t xml:space="preserve"> Федерального закона от 27 июля 2010 г. N 210-ФЗ, и их работников, а также многофункциональных центров предоставления государственных и муниципальных услуг и их работников" &lt;15&gt;.</w:t>
      </w:r>
    </w:p>
    <w:p w:rsidR="00C847B1" w:rsidRDefault="00C847B1">
      <w:pPr>
        <w:pStyle w:val="ConsPlusNormal"/>
        <w:jc w:val="both"/>
      </w:pPr>
      <w:r>
        <w:t xml:space="preserve">(в ред. </w:t>
      </w:r>
      <w:hyperlink r:id="rId100">
        <w:r>
          <w:rPr>
            <w:color w:val="0000FF"/>
          </w:rPr>
          <w:t>Приказа</w:t>
        </w:r>
      </w:hyperlink>
      <w:r>
        <w:t xml:space="preserve"> ФСС РФ от 20.09.2022 N 325)</w:t>
      </w:r>
    </w:p>
    <w:p w:rsidR="00C847B1" w:rsidRDefault="00C847B1">
      <w:pPr>
        <w:pStyle w:val="ConsPlusNormal"/>
        <w:spacing w:before="220"/>
        <w:ind w:firstLine="540"/>
        <w:jc w:val="both"/>
      </w:pPr>
      <w:r>
        <w:t>--------------------------------</w:t>
      </w:r>
    </w:p>
    <w:p w:rsidR="00C847B1" w:rsidRDefault="00C847B1">
      <w:pPr>
        <w:pStyle w:val="ConsPlusNormal"/>
        <w:spacing w:before="220"/>
        <w:ind w:firstLine="540"/>
        <w:jc w:val="both"/>
      </w:pPr>
      <w:hyperlink r:id="rId101">
        <w:r>
          <w:rPr>
            <w:color w:val="0000FF"/>
          </w:rPr>
          <w:t>&lt;15&gt;</w:t>
        </w:r>
      </w:hyperlink>
      <w:r>
        <w:t xml:space="preserve"> Собрание законодательства Российской Федерации, 2012, N 35, ст. 4829; 2018, N 25, ст. 3696.</w:t>
      </w:r>
    </w:p>
    <w:p w:rsidR="00C847B1" w:rsidRDefault="00C847B1">
      <w:pPr>
        <w:pStyle w:val="ConsPlusNormal"/>
        <w:jc w:val="both"/>
      </w:pPr>
    </w:p>
    <w:p w:rsidR="00C847B1" w:rsidRDefault="00C847B1">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C847B1" w:rsidRDefault="00C847B1">
      <w:pPr>
        <w:pStyle w:val="ConsPlusNormal"/>
        <w:spacing w:before="220"/>
        <w:ind w:firstLine="540"/>
        <w:jc w:val="both"/>
      </w:pPr>
      <w:r>
        <w:t>Информация, указанная в данном разделе, подлежит обязательному размещению на Едином портале.</w:t>
      </w: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both"/>
      </w:pPr>
    </w:p>
    <w:p w:rsidR="00C847B1" w:rsidRDefault="00C847B1">
      <w:pPr>
        <w:pStyle w:val="ConsPlusNormal"/>
        <w:jc w:val="right"/>
        <w:outlineLvl w:val="1"/>
      </w:pPr>
      <w:r>
        <w:t>Приложение</w:t>
      </w:r>
    </w:p>
    <w:p w:rsidR="00C847B1" w:rsidRDefault="00C847B1">
      <w:pPr>
        <w:pStyle w:val="ConsPlusNormal"/>
        <w:jc w:val="right"/>
      </w:pPr>
      <w:r>
        <w:t>к Административному регламенту</w:t>
      </w:r>
    </w:p>
    <w:p w:rsidR="00C847B1" w:rsidRDefault="00C847B1">
      <w:pPr>
        <w:pStyle w:val="ConsPlusNormal"/>
        <w:jc w:val="right"/>
      </w:pPr>
      <w:r>
        <w:t>предоставления Фондом социального</w:t>
      </w:r>
    </w:p>
    <w:p w:rsidR="00C847B1" w:rsidRDefault="00C847B1">
      <w:pPr>
        <w:pStyle w:val="ConsPlusNormal"/>
        <w:jc w:val="right"/>
      </w:pPr>
      <w:r>
        <w:t>страхования Российской Федерации</w:t>
      </w:r>
    </w:p>
    <w:p w:rsidR="00C847B1" w:rsidRDefault="00C847B1">
      <w:pPr>
        <w:pStyle w:val="ConsPlusNormal"/>
        <w:jc w:val="right"/>
      </w:pPr>
      <w:r>
        <w:t>государственной услуги по назначению</w:t>
      </w:r>
    </w:p>
    <w:p w:rsidR="00C847B1" w:rsidRDefault="00C847B1">
      <w:pPr>
        <w:pStyle w:val="ConsPlusNormal"/>
        <w:jc w:val="right"/>
      </w:pPr>
      <w:r>
        <w:t>обеспечения по обязательному социальному</w:t>
      </w:r>
    </w:p>
    <w:p w:rsidR="00C847B1" w:rsidRDefault="00C847B1">
      <w:pPr>
        <w:pStyle w:val="ConsPlusNormal"/>
        <w:jc w:val="right"/>
      </w:pPr>
      <w:r>
        <w:t>страхованию от несчастных случаев</w:t>
      </w:r>
    </w:p>
    <w:p w:rsidR="00C847B1" w:rsidRDefault="00C847B1">
      <w:pPr>
        <w:pStyle w:val="ConsPlusNormal"/>
        <w:jc w:val="right"/>
      </w:pPr>
      <w:r>
        <w:t>на производстве и профессиональных</w:t>
      </w:r>
    </w:p>
    <w:p w:rsidR="00C847B1" w:rsidRDefault="00C847B1">
      <w:pPr>
        <w:pStyle w:val="ConsPlusNormal"/>
        <w:jc w:val="right"/>
      </w:pPr>
      <w:r>
        <w:t>заболеваний в виде оплаты дополнительных</w:t>
      </w:r>
    </w:p>
    <w:p w:rsidR="00C847B1" w:rsidRDefault="00C847B1">
      <w:pPr>
        <w:pStyle w:val="ConsPlusNormal"/>
        <w:jc w:val="right"/>
      </w:pPr>
      <w:r>
        <w:t>расходов, связанных с медицинской,</w:t>
      </w:r>
    </w:p>
    <w:p w:rsidR="00C847B1" w:rsidRDefault="00C847B1">
      <w:pPr>
        <w:pStyle w:val="ConsPlusNormal"/>
        <w:jc w:val="right"/>
      </w:pPr>
      <w:r>
        <w:t>социальной и профессиональной</w:t>
      </w:r>
    </w:p>
    <w:p w:rsidR="00C847B1" w:rsidRDefault="00C847B1">
      <w:pPr>
        <w:pStyle w:val="ConsPlusNormal"/>
        <w:jc w:val="right"/>
      </w:pPr>
      <w:r>
        <w:t>реабилитацией застрахованного при наличии</w:t>
      </w:r>
    </w:p>
    <w:p w:rsidR="00C847B1" w:rsidRDefault="00C847B1">
      <w:pPr>
        <w:pStyle w:val="ConsPlusNormal"/>
        <w:jc w:val="right"/>
      </w:pPr>
      <w:r>
        <w:t>прямых последствий страхового случая,</w:t>
      </w:r>
    </w:p>
    <w:p w:rsidR="00C847B1" w:rsidRDefault="00C847B1">
      <w:pPr>
        <w:pStyle w:val="ConsPlusNormal"/>
        <w:jc w:val="right"/>
      </w:pPr>
      <w:r>
        <w:t>утвержденному приказом Фонда социального</w:t>
      </w:r>
    </w:p>
    <w:p w:rsidR="00C847B1" w:rsidRDefault="00C847B1">
      <w:pPr>
        <w:pStyle w:val="ConsPlusNormal"/>
        <w:jc w:val="right"/>
      </w:pPr>
      <w:r>
        <w:t>страхования Российской Федерации</w:t>
      </w:r>
    </w:p>
    <w:p w:rsidR="00C847B1" w:rsidRDefault="00C847B1">
      <w:pPr>
        <w:pStyle w:val="ConsPlusNormal"/>
        <w:jc w:val="right"/>
      </w:pPr>
      <w:r>
        <w:t>от 14.05.2019 N 252</w:t>
      </w:r>
    </w:p>
    <w:p w:rsidR="00C847B1" w:rsidRDefault="00C847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47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47B1" w:rsidRDefault="00C847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47B1" w:rsidRDefault="00C847B1">
            <w:pPr>
              <w:pStyle w:val="ConsPlusNormal"/>
              <w:jc w:val="center"/>
            </w:pPr>
            <w:r>
              <w:rPr>
                <w:color w:val="392C69"/>
              </w:rPr>
              <w:t>Список изменяющих документов</w:t>
            </w:r>
          </w:p>
          <w:p w:rsidR="00C847B1" w:rsidRDefault="00C847B1">
            <w:pPr>
              <w:pStyle w:val="ConsPlusNormal"/>
              <w:jc w:val="center"/>
            </w:pPr>
            <w:r>
              <w:rPr>
                <w:color w:val="392C69"/>
              </w:rPr>
              <w:t xml:space="preserve">(в ред. Приказов ФСС РФ от 23.06.2020 </w:t>
            </w:r>
            <w:hyperlink r:id="rId102">
              <w:r>
                <w:rPr>
                  <w:color w:val="0000FF"/>
                </w:rPr>
                <w:t>N 317</w:t>
              </w:r>
            </w:hyperlink>
            <w:r>
              <w:rPr>
                <w:color w:val="392C69"/>
              </w:rPr>
              <w:t>,</w:t>
            </w:r>
          </w:p>
          <w:p w:rsidR="00C847B1" w:rsidRDefault="00C847B1">
            <w:pPr>
              <w:pStyle w:val="ConsPlusNormal"/>
              <w:jc w:val="center"/>
            </w:pPr>
            <w:r>
              <w:rPr>
                <w:color w:val="392C69"/>
              </w:rPr>
              <w:lastRenderedPageBreak/>
              <w:t xml:space="preserve">от 20.09.2022 </w:t>
            </w:r>
            <w:hyperlink r:id="rId103">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47B1" w:rsidRDefault="00C847B1">
            <w:pPr>
              <w:pStyle w:val="ConsPlusNormal"/>
            </w:pPr>
          </w:p>
        </w:tc>
      </w:tr>
    </w:tbl>
    <w:p w:rsidR="00C847B1" w:rsidRDefault="00C847B1">
      <w:pPr>
        <w:pStyle w:val="ConsPlusNormal"/>
        <w:jc w:val="both"/>
      </w:pPr>
    </w:p>
    <w:p w:rsidR="00C847B1" w:rsidRDefault="00C847B1">
      <w:pPr>
        <w:pStyle w:val="ConsPlusNormal"/>
        <w:jc w:val="right"/>
      </w:pPr>
      <w:r>
        <w:t>Форма</w:t>
      </w:r>
    </w:p>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847B1">
        <w:tc>
          <w:tcPr>
            <w:tcW w:w="4535" w:type="dxa"/>
            <w:tcBorders>
              <w:top w:val="nil"/>
              <w:left w:val="nil"/>
              <w:bottom w:val="nil"/>
              <w:right w:val="nil"/>
            </w:tcBorders>
          </w:tcPr>
          <w:p w:rsidR="00C847B1" w:rsidRDefault="00C847B1">
            <w:pPr>
              <w:pStyle w:val="ConsPlusNormal"/>
            </w:pPr>
          </w:p>
        </w:tc>
        <w:tc>
          <w:tcPr>
            <w:tcW w:w="4535" w:type="dxa"/>
            <w:tcBorders>
              <w:top w:val="nil"/>
              <w:left w:val="nil"/>
              <w:bottom w:val="nil"/>
              <w:right w:val="nil"/>
            </w:tcBorders>
          </w:tcPr>
          <w:p w:rsidR="00C847B1" w:rsidRDefault="00C847B1">
            <w:pPr>
              <w:pStyle w:val="ConsPlusNormal"/>
            </w:pPr>
            <w:r>
              <w:t>В ___________________________________</w:t>
            </w:r>
          </w:p>
          <w:p w:rsidR="00C847B1" w:rsidRDefault="00C847B1">
            <w:pPr>
              <w:pStyle w:val="ConsPlusNormal"/>
              <w:jc w:val="center"/>
            </w:pPr>
            <w:r>
              <w:t>(наименование территориального органа Фонда социального страхования Российской Федерации)</w:t>
            </w:r>
          </w:p>
          <w:p w:rsidR="00C847B1" w:rsidRDefault="00C847B1">
            <w:pPr>
              <w:pStyle w:val="ConsPlusNormal"/>
              <w:jc w:val="center"/>
            </w:pPr>
            <w:r>
              <w:t>____________________________________</w:t>
            </w:r>
          </w:p>
          <w:p w:rsidR="00C847B1" w:rsidRDefault="00C847B1">
            <w:pPr>
              <w:pStyle w:val="ConsPlusNormal"/>
              <w:jc w:val="center"/>
            </w:pPr>
            <w:r>
              <w:t>____________________________________</w:t>
            </w:r>
          </w:p>
          <w:p w:rsidR="00C847B1" w:rsidRDefault="00C847B1">
            <w:pPr>
              <w:pStyle w:val="ConsPlusNormal"/>
            </w:pPr>
            <w:r>
              <w:t>от __________________________________</w:t>
            </w:r>
          </w:p>
          <w:p w:rsidR="00C847B1" w:rsidRDefault="00C847B1">
            <w:pPr>
              <w:pStyle w:val="ConsPlusNormal"/>
              <w:jc w:val="center"/>
            </w:pPr>
            <w:r>
              <w:t>(фамилия, имя, отчество (при наличии) заявителя)</w:t>
            </w:r>
          </w:p>
          <w:p w:rsidR="00C847B1" w:rsidRDefault="00C847B1">
            <w:pPr>
              <w:pStyle w:val="ConsPlusNormal"/>
              <w:jc w:val="center"/>
            </w:pPr>
            <w:r>
              <w:t>____________________________________</w:t>
            </w:r>
          </w:p>
          <w:p w:rsidR="00C847B1" w:rsidRDefault="00C847B1">
            <w:pPr>
              <w:pStyle w:val="ConsPlusNormal"/>
              <w:jc w:val="center"/>
            </w:pPr>
            <w:r>
              <w:t>____________________________________</w:t>
            </w:r>
          </w:p>
          <w:p w:rsidR="00C847B1" w:rsidRDefault="00C847B1">
            <w:pPr>
              <w:pStyle w:val="ConsPlusNormal"/>
              <w:jc w:val="center"/>
            </w:pPr>
            <w:r>
              <w:t>____________________________________</w:t>
            </w:r>
          </w:p>
          <w:p w:rsidR="00C847B1" w:rsidRDefault="00C847B1">
            <w:pPr>
              <w:pStyle w:val="ConsPlusNormal"/>
            </w:pPr>
            <w:r>
              <w:t>проживающего по адресу: ______________</w:t>
            </w:r>
          </w:p>
          <w:p w:rsidR="00C847B1" w:rsidRDefault="00C847B1">
            <w:pPr>
              <w:pStyle w:val="ConsPlusNormal"/>
            </w:pPr>
            <w:r>
              <w:t>____________________________________</w:t>
            </w:r>
          </w:p>
          <w:p w:rsidR="00C847B1" w:rsidRDefault="00C847B1">
            <w:pPr>
              <w:pStyle w:val="ConsPlusNormal"/>
            </w:pPr>
            <w:r>
              <w:t>дата рождения: _______________________</w:t>
            </w:r>
          </w:p>
          <w:p w:rsidR="00C847B1" w:rsidRDefault="00C847B1">
            <w:pPr>
              <w:pStyle w:val="ConsPlusNormal"/>
            </w:pPr>
            <w:r>
              <w:t>документ, удостоверяющий личность: наименование: _______________________,</w:t>
            </w:r>
          </w:p>
          <w:p w:rsidR="00C847B1" w:rsidRDefault="00C847B1">
            <w:pPr>
              <w:pStyle w:val="ConsPlusNormal"/>
            </w:pPr>
            <w:r>
              <w:t>серия ________ N _____________________</w:t>
            </w:r>
          </w:p>
          <w:p w:rsidR="00C847B1" w:rsidRDefault="00C847B1">
            <w:pPr>
              <w:pStyle w:val="ConsPlusNormal"/>
            </w:pPr>
            <w:r>
              <w:t>выдан ______________________________</w:t>
            </w:r>
          </w:p>
          <w:p w:rsidR="00C847B1" w:rsidRDefault="00C847B1">
            <w:pPr>
              <w:pStyle w:val="ConsPlusNormal"/>
              <w:jc w:val="center"/>
            </w:pPr>
            <w:r>
              <w:t>(наименование органа, выдавшего документ, дата выдачи)</w:t>
            </w:r>
          </w:p>
          <w:p w:rsidR="00C847B1" w:rsidRDefault="00C847B1">
            <w:pPr>
              <w:pStyle w:val="ConsPlusNormal"/>
            </w:pPr>
            <w:r>
              <w:t>телефон: _____________________________</w:t>
            </w:r>
          </w:p>
          <w:p w:rsidR="00C847B1" w:rsidRDefault="00C847B1">
            <w:pPr>
              <w:pStyle w:val="ConsPlusNormal"/>
            </w:pPr>
            <w:r>
              <w:t>страховой номер индивидуального лицевого счета</w:t>
            </w:r>
          </w:p>
        </w:tc>
      </w:tr>
      <w:tr w:rsidR="00C847B1">
        <w:tc>
          <w:tcPr>
            <w:tcW w:w="4535" w:type="dxa"/>
            <w:vMerge w:val="restart"/>
            <w:tcBorders>
              <w:top w:val="nil"/>
              <w:left w:val="nil"/>
              <w:bottom w:val="nil"/>
              <w:right w:val="nil"/>
            </w:tcBorders>
          </w:tcPr>
          <w:p w:rsidR="00C847B1" w:rsidRDefault="00C847B1">
            <w:pPr>
              <w:pStyle w:val="ConsPlusNormal"/>
            </w:pPr>
          </w:p>
        </w:tc>
        <w:tc>
          <w:tcPr>
            <w:tcW w:w="4535" w:type="dxa"/>
            <w:tcBorders>
              <w:top w:val="nil"/>
              <w:left w:val="nil"/>
              <w:bottom w:val="nil"/>
              <w:right w:val="nil"/>
            </w:tcBorders>
            <w:vAlign w:val="center"/>
          </w:tcPr>
          <w:p w:rsidR="00C847B1" w:rsidRDefault="00C847B1">
            <w:pPr>
              <w:pStyle w:val="ConsPlusNormal"/>
            </w:pPr>
            <w:r>
              <w:t>(СНИЛС): N _________________________</w:t>
            </w:r>
          </w:p>
        </w:tc>
      </w:tr>
      <w:tr w:rsidR="00C847B1">
        <w:tc>
          <w:tcPr>
            <w:tcW w:w="4535" w:type="dxa"/>
            <w:vMerge/>
            <w:tcBorders>
              <w:top w:val="nil"/>
              <w:left w:val="nil"/>
              <w:bottom w:val="nil"/>
              <w:right w:val="nil"/>
            </w:tcBorders>
          </w:tcPr>
          <w:p w:rsidR="00C847B1" w:rsidRDefault="00C847B1">
            <w:pPr>
              <w:pStyle w:val="ConsPlusNormal"/>
            </w:pPr>
          </w:p>
        </w:tc>
        <w:tc>
          <w:tcPr>
            <w:tcW w:w="4535" w:type="dxa"/>
            <w:tcBorders>
              <w:top w:val="nil"/>
              <w:left w:val="nil"/>
              <w:bottom w:val="nil"/>
              <w:right w:val="nil"/>
            </w:tcBorders>
          </w:tcPr>
          <w:p w:rsidR="00C847B1" w:rsidRDefault="00C847B1">
            <w:pPr>
              <w:pStyle w:val="ConsPlusNormal"/>
            </w:pPr>
            <w:r>
              <w:t>Представитель заявителя:</w:t>
            </w:r>
          </w:p>
          <w:p w:rsidR="00C847B1" w:rsidRDefault="00C847B1">
            <w:pPr>
              <w:pStyle w:val="ConsPlusNormal"/>
            </w:pPr>
            <w:r>
              <w:t>____________________________________</w:t>
            </w:r>
          </w:p>
          <w:p w:rsidR="00C847B1" w:rsidRDefault="00C847B1">
            <w:pPr>
              <w:pStyle w:val="ConsPlusNormal"/>
            </w:pPr>
            <w:r>
              <w:t>____________________________________</w:t>
            </w:r>
          </w:p>
          <w:p w:rsidR="00C847B1" w:rsidRDefault="00C847B1">
            <w:pPr>
              <w:pStyle w:val="ConsPlusNormal"/>
              <w:jc w:val="center"/>
            </w:pPr>
            <w:r>
              <w:t>(фамилия, имя, отчество (при наличии) представителя заявителя)</w:t>
            </w:r>
          </w:p>
          <w:p w:rsidR="00C847B1" w:rsidRDefault="00C847B1">
            <w:pPr>
              <w:pStyle w:val="ConsPlusNormal"/>
            </w:pPr>
            <w:r>
              <w:t>проживающий по адресу: ______________</w:t>
            </w:r>
          </w:p>
          <w:p w:rsidR="00C847B1" w:rsidRDefault="00C847B1">
            <w:pPr>
              <w:pStyle w:val="ConsPlusNormal"/>
            </w:pPr>
            <w:r>
              <w:t>____________________________________</w:t>
            </w:r>
          </w:p>
          <w:p w:rsidR="00C847B1" w:rsidRDefault="00C847B1">
            <w:pPr>
              <w:pStyle w:val="ConsPlusNormal"/>
            </w:pPr>
            <w:r>
              <w:t>____________________________________</w:t>
            </w:r>
          </w:p>
          <w:p w:rsidR="00C847B1" w:rsidRDefault="00C847B1">
            <w:pPr>
              <w:pStyle w:val="ConsPlusNormal"/>
            </w:pPr>
            <w:r>
              <w:t>дата рождения _______________________</w:t>
            </w:r>
          </w:p>
        </w:tc>
      </w:tr>
      <w:tr w:rsidR="00C847B1">
        <w:tc>
          <w:tcPr>
            <w:tcW w:w="4535" w:type="dxa"/>
            <w:tcBorders>
              <w:top w:val="nil"/>
              <w:left w:val="nil"/>
              <w:bottom w:val="nil"/>
              <w:right w:val="nil"/>
            </w:tcBorders>
          </w:tcPr>
          <w:p w:rsidR="00C847B1" w:rsidRDefault="00C847B1">
            <w:pPr>
              <w:pStyle w:val="ConsPlusNormal"/>
            </w:pPr>
          </w:p>
        </w:tc>
        <w:tc>
          <w:tcPr>
            <w:tcW w:w="4535" w:type="dxa"/>
            <w:tcBorders>
              <w:top w:val="nil"/>
              <w:left w:val="nil"/>
              <w:bottom w:val="nil"/>
              <w:right w:val="nil"/>
            </w:tcBorders>
          </w:tcPr>
          <w:p w:rsidR="00C847B1" w:rsidRDefault="00C847B1">
            <w:pPr>
              <w:pStyle w:val="ConsPlusNormal"/>
            </w:pPr>
            <w:r>
              <w:t>документ, удостоверяющий личность: ____</w:t>
            </w:r>
          </w:p>
          <w:p w:rsidR="00C847B1" w:rsidRDefault="00C847B1">
            <w:pPr>
              <w:pStyle w:val="ConsPlusNormal"/>
            </w:pPr>
            <w:r>
              <w:t>наименование _______________________</w:t>
            </w:r>
          </w:p>
          <w:p w:rsidR="00C847B1" w:rsidRDefault="00C847B1">
            <w:pPr>
              <w:pStyle w:val="ConsPlusNormal"/>
            </w:pPr>
            <w:r>
              <w:t>серия _______ N _____________________,</w:t>
            </w:r>
          </w:p>
          <w:p w:rsidR="00C847B1" w:rsidRDefault="00C847B1">
            <w:pPr>
              <w:pStyle w:val="ConsPlusNormal"/>
            </w:pPr>
            <w:r>
              <w:t>выдан ______________________________</w:t>
            </w:r>
          </w:p>
          <w:p w:rsidR="00C847B1" w:rsidRDefault="00C847B1">
            <w:pPr>
              <w:pStyle w:val="ConsPlusNormal"/>
              <w:jc w:val="center"/>
            </w:pPr>
            <w:r>
              <w:t>(наименование органа, выдавшего документ, дата выдачи)</w:t>
            </w:r>
          </w:p>
          <w:p w:rsidR="00C847B1" w:rsidRDefault="00C847B1">
            <w:pPr>
              <w:pStyle w:val="ConsPlusNormal"/>
            </w:pPr>
            <w:r>
              <w:t>документ, подтверждающий полномочия представителя заявителя: ______________</w:t>
            </w:r>
          </w:p>
          <w:p w:rsidR="00C847B1" w:rsidRDefault="00C847B1">
            <w:pPr>
              <w:pStyle w:val="ConsPlusNormal"/>
            </w:pPr>
            <w:r>
              <w:t>____________________________________</w:t>
            </w:r>
          </w:p>
          <w:p w:rsidR="00C847B1" w:rsidRDefault="00C847B1">
            <w:pPr>
              <w:pStyle w:val="ConsPlusNormal"/>
            </w:pPr>
            <w:r>
              <w:t>телефон: ____________________________</w:t>
            </w:r>
          </w:p>
        </w:tc>
      </w:tr>
    </w:tbl>
    <w:p w:rsidR="00C847B1" w:rsidRDefault="00C847B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847B1">
        <w:tc>
          <w:tcPr>
            <w:tcW w:w="9071" w:type="dxa"/>
            <w:tcBorders>
              <w:top w:val="nil"/>
              <w:left w:val="nil"/>
              <w:bottom w:val="nil"/>
              <w:right w:val="nil"/>
            </w:tcBorders>
            <w:vAlign w:val="bottom"/>
          </w:tcPr>
          <w:p w:rsidR="00C847B1" w:rsidRDefault="00C847B1">
            <w:pPr>
              <w:pStyle w:val="ConsPlusNormal"/>
              <w:jc w:val="center"/>
            </w:pPr>
            <w:bookmarkStart w:id="40" w:name="P842"/>
            <w:bookmarkEnd w:id="40"/>
            <w:r>
              <w:lastRenderedPageBreak/>
              <w:t>ЗАЯВЛЕНИЕ</w:t>
            </w:r>
          </w:p>
        </w:tc>
      </w:tr>
      <w:tr w:rsidR="00C847B1">
        <w:tc>
          <w:tcPr>
            <w:tcW w:w="9071" w:type="dxa"/>
            <w:tcBorders>
              <w:top w:val="nil"/>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tcPr>
          <w:p w:rsidR="00C847B1" w:rsidRDefault="00C847B1">
            <w:pPr>
              <w:pStyle w:val="ConsPlusNormal"/>
              <w:ind w:firstLine="283"/>
              <w:jc w:val="both"/>
            </w:pPr>
            <w:r>
              <w:t xml:space="preserve">В соответствии с Федеральным </w:t>
            </w:r>
            <w:hyperlink r:id="rId104">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прошу оказать государственную услугу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в следующей части:</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r>
              <w:t>(указать виды обеспечения)</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r>
              <w:t>(указать виды обеспечения для выплат, в том числе компенсации)</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r>
              <w:t>(указать виды ТСР/ПОИ для обеспечения с использованием электронного сертификата)</w:t>
            </w:r>
          </w:p>
        </w:tc>
      </w:tr>
      <w:tr w:rsidR="00C847B1">
        <w:tc>
          <w:tcPr>
            <w:tcW w:w="9071" w:type="dxa"/>
            <w:tcBorders>
              <w:top w:val="nil"/>
              <w:left w:val="nil"/>
              <w:bottom w:val="single" w:sz="4" w:space="0" w:color="auto"/>
              <w:right w:val="nil"/>
            </w:tcBorders>
          </w:tcPr>
          <w:p w:rsidR="00C847B1" w:rsidRDefault="00C847B1">
            <w:pPr>
              <w:pStyle w:val="ConsPlusNormal"/>
              <w:jc w:val="right"/>
            </w:pP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pP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tcPr>
          <w:p w:rsidR="00C847B1" w:rsidRDefault="00C847B1">
            <w:pPr>
              <w:pStyle w:val="ConsPlusNormal"/>
              <w:ind w:firstLine="283"/>
              <w:jc w:val="both"/>
            </w:pPr>
            <w:r>
              <w:t>Выплату денежных средств (компенсацию) прошу осуществлять (нужное отметить):</w:t>
            </w:r>
          </w:p>
          <w:p w:rsidR="00C847B1" w:rsidRDefault="00C847B1">
            <w:pPr>
              <w:pStyle w:val="ConsPlusNormal"/>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через кредитную организацию на лицевой счет N ____________________________</w:t>
            </w:r>
          </w:p>
          <w:p w:rsidR="00C847B1" w:rsidRDefault="00C847B1">
            <w:pPr>
              <w:pStyle w:val="ConsPlusNormal"/>
              <w:jc w:val="both"/>
            </w:pPr>
            <w:r>
              <w:t>в _________________________________________________________________________</w:t>
            </w:r>
          </w:p>
          <w:p w:rsidR="00C847B1" w:rsidRDefault="00C847B1">
            <w:pPr>
              <w:pStyle w:val="ConsPlusNormal"/>
              <w:jc w:val="center"/>
            </w:pPr>
            <w:r>
              <w:t>(наименование банка, кредитной организации)</w:t>
            </w:r>
          </w:p>
        </w:tc>
      </w:tr>
      <w:tr w:rsidR="00C847B1">
        <w:tc>
          <w:tcPr>
            <w:tcW w:w="9071" w:type="dxa"/>
            <w:tcBorders>
              <w:top w:val="nil"/>
              <w:left w:val="nil"/>
              <w:bottom w:val="nil"/>
              <w:right w:val="nil"/>
            </w:tcBorders>
            <w:vAlign w:val="bottom"/>
          </w:tcPr>
          <w:p w:rsidR="00C847B1" w:rsidRDefault="00C847B1">
            <w:pPr>
              <w:pStyle w:val="ConsPlusNormal"/>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N платежной карты, являющейся национальным платежным инструментом (при наличии):</w:t>
            </w:r>
          </w:p>
        </w:tc>
      </w:tr>
      <w:tr w:rsidR="00C847B1">
        <w:tc>
          <w:tcPr>
            <w:tcW w:w="9071" w:type="dxa"/>
            <w:tcBorders>
              <w:top w:val="nil"/>
              <w:left w:val="nil"/>
              <w:bottom w:val="nil"/>
              <w:right w:val="nil"/>
            </w:tcBorders>
            <w:vAlign w:val="bottom"/>
          </w:tcPr>
          <w:p w:rsidR="00C847B1" w:rsidRDefault="00C847B1">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C847B1">
        <w:tc>
          <w:tcPr>
            <w:tcW w:w="9071" w:type="dxa"/>
            <w:tcBorders>
              <w:top w:val="nil"/>
              <w:left w:val="nil"/>
              <w:bottom w:val="nil"/>
              <w:right w:val="nil"/>
            </w:tcBorders>
            <w:vAlign w:val="bottom"/>
          </w:tcPr>
          <w:p w:rsidR="00C847B1" w:rsidRDefault="00C847B1">
            <w:pPr>
              <w:pStyle w:val="ConsPlusNormal"/>
              <w:jc w:val="both"/>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почтовым переводом по адресу:</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tcPr>
          <w:p w:rsidR="00C847B1" w:rsidRDefault="00C847B1">
            <w:pPr>
              <w:pStyle w:val="ConsPlusNormal"/>
              <w:jc w:val="both"/>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через иную организацию:</w:t>
            </w:r>
          </w:p>
        </w:tc>
      </w:tr>
      <w:tr w:rsidR="00C847B1">
        <w:tc>
          <w:tcPr>
            <w:tcW w:w="9071" w:type="dxa"/>
            <w:tcBorders>
              <w:top w:val="nil"/>
              <w:left w:val="nil"/>
              <w:bottom w:val="single" w:sz="4" w:space="0" w:color="auto"/>
              <w:right w:val="nil"/>
            </w:tcBorders>
          </w:tcPr>
          <w:p w:rsidR="00C847B1" w:rsidRDefault="00C847B1">
            <w:pPr>
              <w:pStyle w:val="ConsPlusNormal"/>
              <w:jc w:val="both"/>
            </w:pPr>
          </w:p>
        </w:tc>
      </w:tr>
      <w:tr w:rsidR="00C847B1">
        <w:tc>
          <w:tcPr>
            <w:tcW w:w="9071" w:type="dxa"/>
            <w:tcBorders>
              <w:top w:val="single" w:sz="4" w:space="0" w:color="auto"/>
              <w:left w:val="nil"/>
              <w:bottom w:val="nil"/>
              <w:right w:val="nil"/>
            </w:tcBorders>
          </w:tcPr>
          <w:p w:rsidR="00C847B1" w:rsidRDefault="00C847B1">
            <w:pPr>
              <w:pStyle w:val="ConsPlusNormal"/>
              <w:jc w:val="both"/>
            </w:pPr>
          </w:p>
        </w:tc>
      </w:tr>
      <w:tr w:rsidR="00C847B1">
        <w:tc>
          <w:tcPr>
            <w:tcW w:w="9071" w:type="dxa"/>
            <w:tcBorders>
              <w:top w:val="nil"/>
              <w:left w:val="nil"/>
              <w:bottom w:val="nil"/>
              <w:right w:val="nil"/>
            </w:tcBorders>
          </w:tcPr>
          <w:p w:rsidR="00C847B1" w:rsidRDefault="00C847B1">
            <w:pPr>
              <w:pStyle w:val="ConsPlusNormal"/>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с использованием электронного сертификата:</w:t>
            </w:r>
          </w:p>
        </w:tc>
      </w:tr>
      <w:tr w:rsidR="00C847B1">
        <w:tc>
          <w:tcPr>
            <w:tcW w:w="9071" w:type="dxa"/>
            <w:tcBorders>
              <w:top w:val="nil"/>
              <w:left w:val="nil"/>
              <w:bottom w:val="nil"/>
              <w:right w:val="nil"/>
            </w:tcBorders>
          </w:tcPr>
          <w:p w:rsidR="00C847B1" w:rsidRDefault="00C847B1">
            <w:pPr>
              <w:pStyle w:val="ConsPlusNormal"/>
              <w:ind w:firstLine="283"/>
              <w:jc w:val="both"/>
            </w:pPr>
            <w:r>
              <w:lastRenderedPageBreak/>
              <w:t>(при наличии платежной карты, являющейся национальным платежным инструментом, в целях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w:t>
            </w:r>
          </w:p>
        </w:tc>
      </w:tr>
      <w:tr w:rsidR="00C847B1">
        <w:tc>
          <w:tcPr>
            <w:tcW w:w="9071" w:type="dxa"/>
            <w:tcBorders>
              <w:top w:val="nil"/>
              <w:left w:val="nil"/>
              <w:bottom w:val="nil"/>
              <w:right w:val="nil"/>
            </w:tcBorders>
          </w:tcPr>
          <w:p w:rsidR="00C847B1" w:rsidRDefault="00C847B1">
            <w:pPr>
              <w:pStyle w:val="ConsPlusNormal"/>
              <w:ind w:firstLine="283"/>
              <w:jc w:val="both"/>
            </w:pPr>
            <w:r>
              <w:t>N платежной карты, являющейся национальным платежным инструментом (заполняется обязательно):</w:t>
            </w:r>
          </w:p>
        </w:tc>
      </w:tr>
      <w:tr w:rsidR="00C847B1">
        <w:tc>
          <w:tcPr>
            <w:tcW w:w="9071" w:type="dxa"/>
            <w:tcBorders>
              <w:top w:val="nil"/>
              <w:left w:val="nil"/>
              <w:bottom w:val="nil"/>
              <w:right w:val="nil"/>
            </w:tcBorders>
          </w:tcPr>
          <w:p w:rsidR="00C847B1" w:rsidRDefault="00C847B1">
            <w:pPr>
              <w:pStyle w:val="ConsPlusNormal"/>
              <w:ind w:firstLine="283"/>
              <w:jc w:val="both"/>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w:t>
            </w: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C847B1">
        <w:tc>
          <w:tcPr>
            <w:tcW w:w="9071" w:type="dxa"/>
            <w:tcBorders>
              <w:top w:val="nil"/>
              <w:left w:val="nil"/>
              <w:bottom w:val="nil"/>
              <w:right w:val="nil"/>
            </w:tcBorders>
          </w:tcPr>
          <w:p w:rsidR="00C847B1" w:rsidRDefault="00C847B1">
            <w:pPr>
              <w:pStyle w:val="ConsPlusNormal"/>
              <w:jc w:val="both"/>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Уведомлен в случае изменения номера платежной карты, являющейся национальным платежным инструментом, о необходимости предоставления актуального номера</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vAlign w:val="center"/>
          </w:tcPr>
          <w:p w:rsidR="00C847B1" w:rsidRDefault="00C847B1">
            <w:pPr>
              <w:pStyle w:val="ConsPlusNormal"/>
              <w:ind w:firstLine="283"/>
              <w:jc w:val="both"/>
            </w:pPr>
            <w:r>
              <w:t>В сопровождении нуждаюсь/не нуждаюсь (нужное подчеркнуть) (в случае необходимости сопровождения указать фамилию, имя, отчество (при наличии), данные документа, удостоверяющего личность сопровождающего лица)</w:t>
            </w:r>
          </w:p>
        </w:tc>
      </w:tr>
      <w:tr w:rsidR="00C847B1">
        <w:tc>
          <w:tcPr>
            <w:tcW w:w="9071" w:type="dxa"/>
            <w:tcBorders>
              <w:top w:val="nil"/>
              <w:left w:val="nil"/>
              <w:bottom w:val="single" w:sz="4" w:space="0" w:color="auto"/>
              <w:right w:val="nil"/>
            </w:tcBorders>
          </w:tcPr>
          <w:p w:rsidR="00C847B1" w:rsidRDefault="00C847B1">
            <w:pPr>
              <w:pStyle w:val="ConsPlusNormal"/>
            </w:pP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pP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pPr>
          </w:p>
        </w:tc>
      </w:tr>
      <w:tr w:rsidR="00C847B1">
        <w:tc>
          <w:tcPr>
            <w:tcW w:w="9071" w:type="dxa"/>
            <w:tcBorders>
              <w:top w:val="single" w:sz="4" w:space="0" w:color="auto"/>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vAlign w:val="bottom"/>
          </w:tcPr>
          <w:p w:rsidR="00C847B1" w:rsidRDefault="00C847B1">
            <w:pPr>
              <w:pStyle w:val="ConsPlusNormal"/>
              <w:ind w:firstLine="283"/>
              <w:jc w:val="both"/>
            </w:pPr>
            <w:r>
              <w:t>Перечень прилагаемых заявителем документов, необходимых для предоставления государственной услуги:</w:t>
            </w:r>
          </w:p>
        </w:tc>
      </w:tr>
      <w:tr w:rsidR="00C847B1">
        <w:tc>
          <w:tcPr>
            <w:tcW w:w="9071" w:type="dxa"/>
            <w:tcBorders>
              <w:top w:val="nil"/>
              <w:left w:val="nil"/>
              <w:bottom w:val="single" w:sz="4" w:space="0" w:color="auto"/>
              <w:right w:val="nil"/>
            </w:tcBorders>
            <w:vAlign w:val="center"/>
          </w:tcPr>
          <w:p w:rsidR="00C847B1" w:rsidRDefault="00C847B1">
            <w:pPr>
              <w:pStyle w:val="ConsPlusNormal"/>
              <w:jc w:val="both"/>
            </w:pPr>
            <w:r>
              <w:t>1)</w:t>
            </w: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jc w:val="both"/>
            </w:pPr>
            <w:r>
              <w:t>2)</w:t>
            </w: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jc w:val="both"/>
            </w:pPr>
            <w:r>
              <w:t>3)</w:t>
            </w:r>
          </w:p>
        </w:tc>
      </w:tr>
      <w:tr w:rsidR="00C847B1">
        <w:tblPrEx>
          <w:tblBorders>
            <w:insideH w:val="single" w:sz="4" w:space="0" w:color="auto"/>
          </w:tblBorders>
        </w:tblPrEx>
        <w:tc>
          <w:tcPr>
            <w:tcW w:w="9071" w:type="dxa"/>
            <w:tcBorders>
              <w:top w:val="single" w:sz="4" w:space="0" w:color="auto"/>
              <w:left w:val="nil"/>
              <w:bottom w:val="single" w:sz="4" w:space="0" w:color="auto"/>
              <w:right w:val="nil"/>
            </w:tcBorders>
          </w:tcPr>
          <w:p w:rsidR="00C847B1" w:rsidRDefault="00C847B1">
            <w:pPr>
              <w:pStyle w:val="ConsPlusNormal"/>
            </w:pPr>
            <w:r>
              <w:t>...</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47B1">
        <w:tc>
          <w:tcPr>
            <w:tcW w:w="9071" w:type="dxa"/>
            <w:tcBorders>
              <w:top w:val="nil"/>
              <w:left w:val="nil"/>
              <w:bottom w:val="nil"/>
              <w:right w:val="nil"/>
            </w:tcBorders>
            <w:vAlign w:val="bottom"/>
          </w:tcPr>
          <w:p w:rsidR="00C847B1" w:rsidRDefault="00C847B1">
            <w:pPr>
              <w:pStyle w:val="ConsPlusNormal"/>
              <w:ind w:firstLine="283"/>
              <w:jc w:val="both"/>
            </w:pPr>
            <w:r>
              <w:t>Прошу принятое территориальным органом Фонда социального страхования Российской Федерации решение о предоставлении государственной услуги (нужное отметить):</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778"/>
        <w:gridCol w:w="340"/>
        <w:gridCol w:w="528"/>
        <w:gridCol w:w="3969"/>
      </w:tblGrid>
      <w:tr w:rsidR="00C847B1">
        <w:tc>
          <w:tcPr>
            <w:tcW w:w="454" w:type="dxa"/>
            <w:tcBorders>
              <w:top w:val="nil"/>
              <w:left w:val="nil"/>
              <w:bottom w:val="nil"/>
              <w:right w:val="nil"/>
            </w:tcBorders>
          </w:tcPr>
          <w:p w:rsidR="00C847B1" w:rsidRDefault="00C847B1">
            <w:pPr>
              <w:pStyle w:val="ConsPlusNormal"/>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778" w:type="dxa"/>
            <w:tcBorders>
              <w:top w:val="nil"/>
              <w:left w:val="nil"/>
              <w:bottom w:val="nil"/>
              <w:right w:val="nil"/>
            </w:tcBorders>
          </w:tcPr>
          <w:p w:rsidR="00C847B1" w:rsidRDefault="00C847B1">
            <w:pPr>
              <w:pStyle w:val="ConsPlusNormal"/>
            </w:pPr>
            <w:r>
              <w:t>Вручить в территориальном органе Фонда</w:t>
            </w:r>
          </w:p>
        </w:tc>
        <w:tc>
          <w:tcPr>
            <w:tcW w:w="340" w:type="dxa"/>
            <w:tcBorders>
              <w:top w:val="nil"/>
              <w:left w:val="nil"/>
              <w:bottom w:val="nil"/>
              <w:right w:val="nil"/>
            </w:tcBorders>
          </w:tcPr>
          <w:p w:rsidR="00C847B1" w:rsidRDefault="00C847B1">
            <w:pPr>
              <w:pStyle w:val="ConsPlusNormal"/>
            </w:pPr>
          </w:p>
        </w:tc>
        <w:tc>
          <w:tcPr>
            <w:tcW w:w="528" w:type="dxa"/>
            <w:tcBorders>
              <w:top w:val="nil"/>
              <w:left w:val="nil"/>
              <w:bottom w:val="nil"/>
              <w:right w:val="nil"/>
            </w:tcBorders>
          </w:tcPr>
          <w:p w:rsidR="00C847B1" w:rsidRDefault="00C847B1">
            <w:pPr>
              <w:pStyle w:val="ConsPlusNormal"/>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969" w:type="dxa"/>
            <w:tcBorders>
              <w:top w:val="nil"/>
              <w:left w:val="nil"/>
              <w:bottom w:val="nil"/>
              <w:right w:val="nil"/>
            </w:tcBorders>
          </w:tcPr>
          <w:p w:rsidR="00C847B1" w:rsidRDefault="00C847B1">
            <w:pPr>
              <w:pStyle w:val="ConsPlusNormal"/>
            </w:pPr>
            <w:r>
              <w:t>Вручить в МФЦ</w:t>
            </w:r>
          </w:p>
        </w:tc>
      </w:tr>
      <w:tr w:rsidR="00C847B1">
        <w:tc>
          <w:tcPr>
            <w:tcW w:w="454" w:type="dxa"/>
            <w:tcBorders>
              <w:top w:val="nil"/>
              <w:left w:val="nil"/>
              <w:bottom w:val="nil"/>
              <w:right w:val="nil"/>
            </w:tcBorders>
          </w:tcPr>
          <w:p w:rsidR="00C847B1" w:rsidRDefault="00C847B1">
            <w:pPr>
              <w:pStyle w:val="ConsPlusNormal"/>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778" w:type="dxa"/>
            <w:tcBorders>
              <w:top w:val="nil"/>
              <w:left w:val="nil"/>
              <w:bottom w:val="nil"/>
              <w:right w:val="nil"/>
            </w:tcBorders>
          </w:tcPr>
          <w:p w:rsidR="00C847B1" w:rsidRDefault="00C847B1">
            <w:pPr>
              <w:pStyle w:val="ConsPlusNormal"/>
            </w:pPr>
            <w:r>
              <w:t>Направить по почте</w:t>
            </w:r>
          </w:p>
        </w:tc>
        <w:tc>
          <w:tcPr>
            <w:tcW w:w="340" w:type="dxa"/>
            <w:tcBorders>
              <w:top w:val="nil"/>
              <w:left w:val="nil"/>
              <w:bottom w:val="nil"/>
              <w:right w:val="nil"/>
            </w:tcBorders>
          </w:tcPr>
          <w:p w:rsidR="00C847B1" w:rsidRDefault="00C847B1">
            <w:pPr>
              <w:pStyle w:val="ConsPlusNormal"/>
            </w:pPr>
          </w:p>
        </w:tc>
        <w:tc>
          <w:tcPr>
            <w:tcW w:w="528" w:type="dxa"/>
            <w:tcBorders>
              <w:top w:val="nil"/>
              <w:left w:val="nil"/>
              <w:bottom w:val="nil"/>
              <w:right w:val="nil"/>
            </w:tcBorders>
          </w:tcPr>
          <w:p w:rsidR="00C847B1" w:rsidRDefault="00C847B1">
            <w:pPr>
              <w:pStyle w:val="ConsPlusNormal"/>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969" w:type="dxa"/>
            <w:tcBorders>
              <w:top w:val="nil"/>
              <w:left w:val="nil"/>
              <w:bottom w:val="nil"/>
              <w:right w:val="nil"/>
            </w:tcBorders>
          </w:tcPr>
          <w:p w:rsidR="00C847B1" w:rsidRDefault="00C847B1">
            <w:pPr>
              <w:pStyle w:val="ConsPlusNormal"/>
            </w:pPr>
            <w:r>
              <w:t>Направить в форме электронного документа</w:t>
            </w:r>
          </w:p>
        </w:tc>
      </w:tr>
      <w:tr w:rsidR="00C847B1">
        <w:tc>
          <w:tcPr>
            <w:tcW w:w="454" w:type="dxa"/>
            <w:tcBorders>
              <w:top w:val="nil"/>
              <w:left w:val="nil"/>
              <w:bottom w:val="nil"/>
              <w:right w:val="nil"/>
            </w:tcBorders>
          </w:tcPr>
          <w:p w:rsidR="00C847B1" w:rsidRDefault="00C847B1">
            <w:pPr>
              <w:pStyle w:val="ConsPlusNormal"/>
            </w:pPr>
          </w:p>
        </w:tc>
        <w:tc>
          <w:tcPr>
            <w:tcW w:w="3778" w:type="dxa"/>
            <w:tcBorders>
              <w:top w:val="nil"/>
              <w:left w:val="nil"/>
              <w:bottom w:val="nil"/>
              <w:right w:val="nil"/>
            </w:tcBorders>
          </w:tcPr>
          <w:p w:rsidR="00C847B1" w:rsidRDefault="00C847B1">
            <w:pPr>
              <w:pStyle w:val="ConsPlusNormal"/>
            </w:pPr>
          </w:p>
        </w:tc>
        <w:tc>
          <w:tcPr>
            <w:tcW w:w="340" w:type="dxa"/>
            <w:tcBorders>
              <w:top w:val="nil"/>
              <w:left w:val="nil"/>
              <w:bottom w:val="nil"/>
              <w:right w:val="nil"/>
            </w:tcBorders>
          </w:tcPr>
          <w:p w:rsidR="00C847B1" w:rsidRDefault="00C847B1">
            <w:pPr>
              <w:pStyle w:val="ConsPlusNormal"/>
            </w:pPr>
          </w:p>
        </w:tc>
        <w:tc>
          <w:tcPr>
            <w:tcW w:w="4497" w:type="dxa"/>
            <w:gridSpan w:val="2"/>
            <w:tcBorders>
              <w:top w:val="nil"/>
              <w:left w:val="nil"/>
              <w:bottom w:val="nil"/>
              <w:right w:val="nil"/>
            </w:tcBorders>
          </w:tcPr>
          <w:p w:rsidR="00C847B1" w:rsidRDefault="00C847B1">
            <w:pPr>
              <w:pStyle w:val="ConsPlusNormal"/>
              <w:jc w:val="center"/>
            </w:pPr>
            <w:r>
              <w:t>(при направлении заявления через Единый портал)</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47B1">
        <w:tc>
          <w:tcPr>
            <w:tcW w:w="9071" w:type="dxa"/>
            <w:tcBorders>
              <w:top w:val="nil"/>
              <w:left w:val="nil"/>
              <w:bottom w:val="nil"/>
              <w:right w:val="nil"/>
            </w:tcBorders>
          </w:tcPr>
          <w:p w:rsidR="00C847B1" w:rsidRDefault="00C847B1">
            <w:pPr>
              <w:pStyle w:val="ConsPlusNormal"/>
              <w:ind w:firstLine="283"/>
              <w:jc w:val="both"/>
            </w:pPr>
            <w:r>
              <w:rPr>
                <w:noProof/>
                <w:position w:val="-9"/>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Подтверждаю согласие на участие в СМС-опросе о качестве предоставления государственных услуг (отметить при необходимости).</w:t>
            </w:r>
          </w:p>
        </w:tc>
      </w:tr>
      <w:tr w:rsidR="00C847B1">
        <w:tc>
          <w:tcPr>
            <w:tcW w:w="9071" w:type="dxa"/>
            <w:tcBorders>
              <w:top w:val="nil"/>
              <w:left w:val="nil"/>
              <w:bottom w:val="nil"/>
              <w:right w:val="nil"/>
            </w:tcBorders>
          </w:tcPr>
          <w:p w:rsidR="00C847B1" w:rsidRDefault="00C847B1">
            <w:pPr>
              <w:pStyle w:val="ConsPlusNormal"/>
            </w:pPr>
            <w:r>
              <w:lastRenderedPageBreak/>
              <w:t>Номер мобильного телефона: _________________________________________________</w:t>
            </w:r>
          </w:p>
        </w:tc>
      </w:tr>
    </w:tbl>
    <w:p w:rsidR="00C847B1" w:rsidRDefault="00C847B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608"/>
        <w:gridCol w:w="2324"/>
      </w:tblGrid>
      <w:tr w:rsidR="00C847B1">
        <w:tc>
          <w:tcPr>
            <w:tcW w:w="4139" w:type="dxa"/>
            <w:tcBorders>
              <w:top w:val="nil"/>
              <w:left w:val="nil"/>
              <w:right w:val="nil"/>
            </w:tcBorders>
          </w:tcPr>
          <w:p w:rsidR="00C847B1" w:rsidRDefault="00C847B1">
            <w:pPr>
              <w:pStyle w:val="ConsPlusNormal"/>
            </w:pPr>
          </w:p>
        </w:tc>
        <w:tc>
          <w:tcPr>
            <w:tcW w:w="2608" w:type="dxa"/>
            <w:tcBorders>
              <w:top w:val="nil"/>
              <w:left w:val="nil"/>
              <w:bottom w:val="nil"/>
              <w:right w:val="nil"/>
            </w:tcBorders>
          </w:tcPr>
          <w:p w:rsidR="00C847B1" w:rsidRDefault="00C847B1">
            <w:pPr>
              <w:pStyle w:val="ConsPlusNormal"/>
            </w:pPr>
          </w:p>
        </w:tc>
        <w:tc>
          <w:tcPr>
            <w:tcW w:w="2324" w:type="dxa"/>
            <w:tcBorders>
              <w:top w:val="nil"/>
              <w:left w:val="nil"/>
              <w:right w:val="nil"/>
            </w:tcBorders>
          </w:tcPr>
          <w:p w:rsidR="00C847B1" w:rsidRDefault="00C847B1">
            <w:pPr>
              <w:pStyle w:val="ConsPlusNormal"/>
            </w:pPr>
          </w:p>
        </w:tc>
      </w:tr>
      <w:tr w:rsidR="00C847B1">
        <w:tc>
          <w:tcPr>
            <w:tcW w:w="4139" w:type="dxa"/>
            <w:tcBorders>
              <w:left w:val="nil"/>
              <w:bottom w:val="nil"/>
              <w:right w:val="nil"/>
            </w:tcBorders>
            <w:vAlign w:val="bottom"/>
          </w:tcPr>
          <w:p w:rsidR="00C847B1" w:rsidRDefault="00C847B1">
            <w:pPr>
              <w:pStyle w:val="ConsPlusNormal"/>
              <w:jc w:val="center"/>
            </w:pPr>
            <w:r>
              <w:t>(подпись заявителя/представителя)</w:t>
            </w:r>
          </w:p>
        </w:tc>
        <w:tc>
          <w:tcPr>
            <w:tcW w:w="2608" w:type="dxa"/>
            <w:tcBorders>
              <w:top w:val="nil"/>
              <w:left w:val="nil"/>
              <w:bottom w:val="nil"/>
              <w:right w:val="nil"/>
            </w:tcBorders>
          </w:tcPr>
          <w:p w:rsidR="00C847B1" w:rsidRDefault="00C847B1">
            <w:pPr>
              <w:pStyle w:val="ConsPlusNormal"/>
            </w:pPr>
          </w:p>
        </w:tc>
        <w:tc>
          <w:tcPr>
            <w:tcW w:w="2324" w:type="dxa"/>
            <w:tcBorders>
              <w:left w:val="nil"/>
              <w:bottom w:val="nil"/>
              <w:right w:val="nil"/>
            </w:tcBorders>
            <w:vAlign w:val="bottom"/>
          </w:tcPr>
          <w:p w:rsidR="00C847B1" w:rsidRDefault="00C847B1">
            <w:pPr>
              <w:pStyle w:val="ConsPlusNormal"/>
              <w:jc w:val="center"/>
            </w:pPr>
            <w:r>
              <w:t>(дата)</w:t>
            </w:r>
          </w:p>
        </w:tc>
      </w:tr>
    </w:tbl>
    <w:p w:rsidR="00C847B1" w:rsidRDefault="00C847B1">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847B1">
        <w:tc>
          <w:tcPr>
            <w:tcW w:w="9071" w:type="dxa"/>
            <w:tcBorders>
              <w:top w:val="single" w:sz="4" w:space="0" w:color="auto"/>
              <w:left w:val="nil"/>
              <w:bottom w:val="nil"/>
              <w:right w:val="nil"/>
            </w:tcBorders>
          </w:tcPr>
          <w:p w:rsidR="00C847B1" w:rsidRDefault="00C847B1">
            <w:pPr>
              <w:pStyle w:val="ConsPlusNormal"/>
            </w:pPr>
          </w:p>
        </w:tc>
      </w:tr>
      <w:tr w:rsidR="00C847B1">
        <w:tc>
          <w:tcPr>
            <w:tcW w:w="9071" w:type="dxa"/>
            <w:tcBorders>
              <w:top w:val="nil"/>
              <w:left w:val="nil"/>
              <w:bottom w:val="nil"/>
              <w:right w:val="nil"/>
            </w:tcBorders>
            <w:vAlign w:val="bottom"/>
          </w:tcPr>
          <w:p w:rsidR="00C847B1" w:rsidRDefault="00C847B1">
            <w:pPr>
              <w:pStyle w:val="ConsPlusNormal"/>
              <w:ind w:firstLine="283"/>
              <w:jc w:val="both"/>
            </w:pPr>
            <w:r>
              <w:t>Сведения, содержащиеся в документе, удостоверяющем личность заявителя (представителя), проверены, заявление с приложением ______ документов принято "__" ___________, зарегистрировано под N __________________.</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79"/>
        <w:gridCol w:w="1224"/>
        <w:gridCol w:w="2721"/>
      </w:tblGrid>
      <w:tr w:rsidR="00C847B1">
        <w:tc>
          <w:tcPr>
            <w:tcW w:w="624" w:type="dxa"/>
            <w:tcBorders>
              <w:top w:val="nil"/>
              <w:left w:val="nil"/>
              <w:bottom w:val="nil"/>
              <w:right w:val="nil"/>
            </w:tcBorders>
          </w:tcPr>
          <w:p w:rsidR="00C847B1" w:rsidRDefault="00C847B1">
            <w:pPr>
              <w:pStyle w:val="ConsPlusNormal"/>
            </w:pPr>
            <w:r>
              <w:t>М.П.</w:t>
            </w:r>
          </w:p>
        </w:tc>
        <w:tc>
          <w:tcPr>
            <w:tcW w:w="4479" w:type="dxa"/>
            <w:tcBorders>
              <w:top w:val="nil"/>
              <w:left w:val="nil"/>
              <w:bottom w:val="nil"/>
              <w:right w:val="nil"/>
            </w:tcBorders>
            <w:vAlign w:val="center"/>
          </w:tcPr>
          <w:p w:rsidR="00C847B1" w:rsidRDefault="00C847B1">
            <w:pPr>
              <w:pStyle w:val="ConsPlusNormal"/>
              <w:jc w:val="center"/>
            </w:pPr>
            <w:r>
              <w:t>___________________________________</w:t>
            </w:r>
          </w:p>
          <w:p w:rsidR="00C847B1" w:rsidRDefault="00C847B1">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C847B1" w:rsidRDefault="00C847B1">
            <w:pPr>
              <w:pStyle w:val="ConsPlusNormal"/>
              <w:jc w:val="center"/>
            </w:pPr>
            <w:r>
              <w:t>_________</w:t>
            </w:r>
          </w:p>
          <w:p w:rsidR="00C847B1" w:rsidRDefault="00C847B1">
            <w:pPr>
              <w:pStyle w:val="ConsPlusNormal"/>
              <w:jc w:val="center"/>
            </w:pPr>
            <w:r>
              <w:t>(подпись)</w:t>
            </w:r>
          </w:p>
        </w:tc>
        <w:tc>
          <w:tcPr>
            <w:tcW w:w="2721" w:type="dxa"/>
            <w:tcBorders>
              <w:top w:val="nil"/>
              <w:left w:val="nil"/>
              <w:bottom w:val="nil"/>
              <w:right w:val="nil"/>
            </w:tcBorders>
            <w:vAlign w:val="bottom"/>
          </w:tcPr>
          <w:p w:rsidR="00C847B1" w:rsidRDefault="00C847B1">
            <w:pPr>
              <w:pStyle w:val="ConsPlusNormal"/>
              <w:jc w:val="center"/>
            </w:pPr>
            <w:r>
              <w:t>____________________</w:t>
            </w:r>
          </w:p>
          <w:p w:rsidR="00C847B1" w:rsidRDefault="00C847B1">
            <w:pPr>
              <w:pStyle w:val="ConsPlusNormal"/>
              <w:jc w:val="center"/>
            </w:pPr>
            <w:r>
              <w:t>(инициалы, фамилия)</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tblGrid>
      <w:tr w:rsidR="00C847B1">
        <w:tc>
          <w:tcPr>
            <w:tcW w:w="3458" w:type="dxa"/>
            <w:tcBorders>
              <w:top w:val="nil"/>
              <w:left w:val="nil"/>
              <w:bottom w:val="nil"/>
              <w:right w:val="nil"/>
            </w:tcBorders>
            <w:vAlign w:val="bottom"/>
          </w:tcPr>
          <w:p w:rsidR="00C847B1" w:rsidRDefault="00C847B1">
            <w:pPr>
              <w:pStyle w:val="ConsPlusNormal"/>
            </w:pPr>
            <w:r>
              <w:t>"__" _______________________</w:t>
            </w:r>
          </w:p>
          <w:p w:rsidR="00C847B1" w:rsidRDefault="00C847B1">
            <w:pPr>
              <w:pStyle w:val="ConsPlusNormal"/>
              <w:jc w:val="center"/>
            </w:pPr>
            <w:r>
              <w:t>(дата)</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847B1">
        <w:tc>
          <w:tcPr>
            <w:tcW w:w="9014" w:type="dxa"/>
            <w:tcBorders>
              <w:top w:val="nil"/>
              <w:left w:val="nil"/>
              <w:bottom w:val="nil"/>
              <w:right w:val="nil"/>
            </w:tcBorders>
            <w:vAlign w:val="bottom"/>
          </w:tcPr>
          <w:p w:rsidR="00C847B1" w:rsidRDefault="00C847B1">
            <w:pPr>
              <w:pStyle w:val="ConsPlusNormal"/>
              <w:ind w:firstLine="283"/>
              <w:jc w:val="both"/>
            </w:pPr>
            <w:r>
              <w:t>Сведения о дополнительно полученных территориальным органом Фонда документах (сведениях), необходимых для предоставления государственной услуги:</w:t>
            </w:r>
          </w:p>
        </w:tc>
      </w:tr>
    </w:tbl>
    <w:p w:rsidR="00C847B1" w:rsidRDefault="00C847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14"/>
        <w:gridCol w:w="1238"/>
        <w:gridCol w:w="3557"/>
      </w:tblGrid>
      <w:tr w:rsidR="00C847B1">
        <w:tc>
          <w:tcPr>
            <w:tcW w:w="629" w:type="dxa"/>
          </w:tcPr>
          <w:p w:rsidR="00C847B1" w:rsidRDefault="00C847B1">
            <w:pPr>
              <w:pStyle w:val="ConsPlusNormal"/>
              <w:jc w:val="center"/>
            </w:pPr>
            <w:r>
              <w:t>N п/п</w:t>
            </w:r>
          </w:p>
        </w:tc>
        <w:tc>
          <w:tcPr>
            <w:tcW w:w="3614" w:type="dxa"/>
          </w:tcPr>
          <w:p w:rsidR="00C847B1" w:rsidRDefault="00C847B1">
            <w:pPr>
              <w:pStyle w:val="ConsPlusNormal"/>
              <w:jc w:val="center"/>
            </w:pPr>
            <w:r>
              <w:t>Наименование документа (сведения)</w:t>
            </w:r>
          </w:p>
        </w:tc>
        <w:tc>
          <w:tcPr>
            <w:tcW w:w="1238" w:type="dxa"/>
          </w:tcPr>
          <w:p w:rsidR="00C847B1" w:rsidRDefault="00C847B1">
            <w:pPr>
              <w:pStyle w:val="ConsPlusNormal"/>
              <w:jc w:val="center"/>
            </w:pPr>
            <w:r>
              <w:t>Дата получения</w:t>
            </w:r>
          </w:p>
        </w:tc>
        <w:tc>
          <w:tcPr>
            <w:tcW w:w="3557" w:type="dxa"/>
            <w:vAlign w:val="center"/>
          </w:tcPr>
          <w:p w:rsidR="00C847B1" w:rsidRDefault="00C847B1">
            <w:pPr>
              <w:pStyle w:val="ConsPlusNormal"/>
              <w:jc w:val="center"/>
            </w:pPr>
            <w:r>
              <w:t>Подпись должностного лица территориального органа Фонда социального страхования Российской Федерации</w:t>
            </w:r>
          </w:p>
        </w:tc>
      </w:tr>
      <w:tr w:rsidR="00C847B1">
        <w:tc>
          <w:tcPr>
            <w:tcW w:w="629" w:type="dxa"/>
          </w:tcPr>
          <w:p w:rsidR="00C847B1" w:rsidRDefault="00C847B1">
            <w:pPr>
              <w:pStyle w:val="ConsPlusNormal"/>
            </w:pPr>
          </w:p>
        </w:tc>
        <w:tc>
          <w:tcPr>
            <w:tcW w:w="3614" w:type="dxa"/>
          </w:tcPr>
          <w:p w:rsidR="00C847B1" w:rsidRDefault="00C847B1">
            <w:pPr>
              <w:pStyle w:val="ConsPlusNormal"/>
            </w:pPr>
          </w:p>
        </w:tc>
        <w:tc>
          <w:tcPr>
            <w:tcW w:w="1238" w:type="dxa"/>
          </w:tcPr>
          <w:p w:rsidR="00C847B1" w:rsidRDefault="00C847B1">
            <w:pPr>
              <w:pStyle w:val="ConsPlusNormal"/>
            </w:pPr>
          </w:p>
        </w:tc>
        <w:tc>
          <w:tcPr>
            <w:tcW w:w="3557" w:type="dxa"/>
          </w:tcPr>
          <w:p w:rsidR="00C847B1" w:rsidRDefault="00C847B1">
            <w:pPr>
              <w:pStyle w:val="ConsPlusNormal"/>
            </w:pPr>
          </w:p>
        </w:tc>
      </w:tr>
      <w:tr w:rsidR="00C847B1">
        <w:tc>
          <w:tcPr>
            <w:tcW w:w="629" w:type="dxa"/>
          </w:tcPr>
          <w:p w:rsidR="00C847B1" w:rsidRDefault="00C847B1">
            <w:pPr>
              <w:pStyle w:val="ConsPlusNormal"/>
            </w:pPr>
          </w:p>
        </w:tc>
        <w:tc>
          <w:tcPr>
            <w:tcW w:w="3614" w:type="dxa"/>
          </w:tcPr>
          <w:p w:rsidR="00C847B1" w:rsidRDefault="00C847B1">
            <w:pPr>
              <w:pStyle w:val="ConsPlusNormal"/>
            </w:pPr>
          </w:p>
        </w:tc>
        <w:tc>
          <w:tcPr>
            <w:tcW w:w="1238" w:type="dxa"/>
          </w:tcPr>
          <w:p w:rsidR="00C847B1" w:rsidRDefault="00C847B1">
            <w:pPr>
              <w:pStyle w:val="ConsPlusNormal"/>
            </w:pPr>
          </w:p>
        </w:tc>
        <w:tc>
          <w:tcPr>
            <w:tcW w:w="3557" w:type="dxa"/>
          </w:tcPr>
          <w:p w:rsidR="00C847B1" w:rsidRDefault="00C847B1">
            <w:pPr>
              <w:pStyle w:val="ConsPlusNormal"/>
            </w:pPr>
          </w:p>
        </w:tc>
      </w:tr>
      <w:tr w:rsidR="00C847B1">
        <w:tc>
          <w:tcPr>
            <w:tcW w:w="629" w:type="dxa"/>
          </w:tcPr>
          <w:p w:rsidR="00C847B1" w:rsidRDefault="00C847B1">
            <w:pPr>
              <w:pStyle w:val="ConsPlusNormal"/>
            </w:pPr>
          </w:p>
        </w:tc>
        <w:tc>
          <w:tcPr>
            <w:tcW w:w="3614" w:type="dxa"/>
          </w:tcPr>
          <w:p w:rsidR="00C847B1" w:rsidRDefault="00C847B1">
            <w:pPr>
              <w:pStyle w:val="ConsPlusNormal"/>
            </w:pPr>
          </w:p>
        </w:tc>
        <w:tc>
          <w:tcPr>
            <w:tcW w:w="1238" w:type="dxa"/>
          </w:tcPr>
          <w:p w:rsidR="00C847B1" w:rsidRDefault="00C847B1">
            <w:pPr>
              <w:pStyle w:val="ConsPlusNormal"/>
            </w:pPr>
          </w:p>
        </w:tc>
        <w:tc>
          <w:tcPr>
            <w:tcW w:w="3557" w:type="dxa"/>
          </w:tcPr>
          <w:p w:rsidR="00C847B1" w:rsidRDefault="00C847B1">
            <w:pPr>
              <w:pStyle w:val="ConsPlusNormal"/>
            </w:pPr>
          </w:p>
        </w:tc>
      </w:tr>
      <w:tr w:rsidR="00C847B1">
        <w:tc>
          <w:tcPr>
            <w:tcW w:w="629" w:type="dxa"/>
          </w:tcPr>
          <w:p w:rsidR="00C847B1" w:rsidRDefault="00C847B1">
            <w:pPr>
              <w:pStyle w:val="ConsPlusNormal"/>
            </w:pPr>
          </w:p>
        </w:tc>
        <w:tc>
          <w:tcPr>
            <w:tcW w:w="3614" w:type="dxa"/>
          </w:tcPr>
          <w:p w:rsidR="00C847B1" w:rsidRDefault="00C847B1">
            <w:pPr>
              <w:pStyle w:val="ConsPlusNormal"/>
            </w:pPr>
          </w:p>
        </w:tc>
        <w:tc>
          <w:tcPr>
            <w:tcW w:w="1238" w:type="dxa"/>
          </w:tcPr>
          <w:p w:rsidR="00C847B1" w:rsidRDefault="00C847B1">
            <w:pPr>
              <w:pStyle w:val="ConsPlusNormal"/>
            </w:pPr>
          </w:p>
        </w:tc>
        <w:tc>
          <w:tcPr>
            <w:tcW w:w="3557" w:type="dxa"/>
          </w:tcPr>
          <w:p w:rsidR="00C847B1" w:rsidRDefault="00C847B1">
            <w:pPr>
              <w:pStyle w:val="ConsPlusNormal"/>
            </w:pP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847B1">
        <w:tc>
          <w:tcPr>
            <w:tcW w:w="9014" w:type="dxa"/>
            <w:tcBorders>
              <w:top w:val="nil"/>
              <w:left w:val="nil"/>
              <w:bottom w:val="nil"/>
              <w:right w:val="nil"/>
            </w:tcBorders>
            <w:vAlign w:val="bottom"/>
          </w:tcPr>
          <w:p w:rsidR="00C847B1" w:rsidRDefault="00C847B1">
            <w:pPr>
              <w:pStyle w:val="ConsPlusNormal"/>
              <w:ind w:firstLine="283"/>
              <w:jc w:val="both"/>
            </w:pPr>
            <w:r>
              <w:t>Полный комплект документов (необходимых сведений) представлен</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79"/>
        <w:gridCol w:w="1224"/>
        <w:gridCol w:w="2721"/>
      </w:tblGrid>
      <w:tr w:rsidR="00C847B1">
        <w:tc>
          <w:tcPr>
            <w:tcW w:w="624" w:type="dxa"/>
            <w:tcBorders>
              <w:top w:val="nil"/>
              <w:left w:val="nil"/>
              <w:bottom w:val="nil"/>
              <w:right w:val="nil"/>
            </w:tcBorders>
          </w:tcPr>
          <w:p w:rsidR="00C847B1" w:rsidRDefault="00C847B1">
            <w:pPr>
              <w:pStyle w:val="ConsPlusNormal"/>
            </w:pPr>
            <w:r>
              <w:t>М.П.</w:t>
            </w:r>
          </w:p>
        </w:tc>
        <w:tc>
          <w:tcPr>
            <w:tcW w:w="4479" w:type="dxa"/>
            <w:tcBorders>
              <w:top w:val="nil"/>
              <w:left w:val="nil"/>
              <w:bottom w:val="nil"/>
              <w:right w:val="nil"/>
            </w:tcBorders>
            <w:vAlign w:val="center"/>
          </w:tcPr>
          <w:p w:rsidR="00C847B1" w:rsidRDefault="00C847B1">
            <w:pPr>
              <w:pStyle w:val="ConsPlusNormal"/>
              <w:jc w:val="center"/>
            </w:pPr>
            <w:r>
              <w:t>___________________________________</w:t>
            </w:r>
          </w:p>
          <w:p w:rsidR="00C847B1" w:rsidRDefault="00C847B1">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C847B1" w:rsidRDefault="00C847B1">
            <w:pPr>
              <w:pStyle w:val="ConsPlusNormal"/>
              <w:jc w:val="center"/>
            </w:pPr>
            <w:r>
              <w:t>_________</w:t>
            </w:r>
          </w:p>
          <w:p w:rsidR="00C847B1" w:rsidRDefault="00C847B1">
            <w:pPr>
              <w:pStyle w:val="ConsPlusNormal"/>
              <w:jc w:val="center"/>
            </w:pPr>
            <w:r>
              <w:t>(подпись)</w:t>
            </w:r>
          </w:p>
        </w:tc>
        <w:tc>
          <w:tcPr>
            <w:tcW w:w="2721" w:type="dxa"/>
            <w:tcBorders>
              <w:top w:val="nil"/>
              <w:left w:val="nil"/>
              <w:bottom w:val="nil"/>
              <w:right w:val="nil"/>
            </w:tcBorders>
            <w:vAlign w:val="bottom"/>
          </w:tcPr>
          <w:p w:rsidR="00C847B1" w:rsidRDefault="00C847B1">
            <w:pPr>
              <w:pStyle w:val="ConsPlusNormal"/>
              <w:jc w:val="center"/>
            </w:pPr>
            <w:r>
              <w:t>____________________</w:t>
            </w:r>
          </w:p>
          <w:p w:rsidR="00C847B1" w:rsidRDefault="00C847B1">
            <w:pPr>
              <w:pStyle w:val="ConsPlusNormal"/>
              <w:jc w:val="center"/>
            </w:pPr>
            <w:r>
              <w:t>(инициалы, фамилия)</w:t>
            </w:r>
          </w:p>
        </w:tc>
      </w:tr>
    </w:tbl>
    <w:p w:rsidR="00C847B1" w:rsidRDefault="00C847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29"/>
        <w:gridCol w:w="2685"/>
      </w:tblGrid>
      <w:tr w:rsidR="00C847B1">
        <w:tc>
          <w:tcPr>
            <w:tcW w:w="6329" w:type="dxa"/>
            <w:tcBorders>
              <w:top w:val="nil"/>
              <w:left w:val="nil"/>
              <w:bottom w:val="nil"/>
              <w:right w:val="nil"/>
            </w:tcBorders>
          </w:tcPr>
          <w:p w:rsidR="00C847B1" w:rsidRDefault="00C847B1">
            <w:pPr>
              <w:pStyle w:val="ConsPlusNormal"/>
            </w:pPr>
          </w:p>
        </w:tc>
        <w:tc>
          <w:tcPr>
            <w:tcW w:w="2685" w:type="dxa"/>
            <w:tcBorders>
              <w:top w:val="nil"/>
              <w:left w:val="nil"/>
              <w:bottom w:val="nil"/>
              <w:right w:val="nil"/>
            </w:tcBorders>
          </w:tcPr>
          <w:p w:rsidR="00C847B1" w:rsidRDefault="00C847B1">
            <w:pPr>
              <w:pStyle w:val="ConsPlusNormal"/>
              <w:jc w:val="right"/>
            </w:pPr>
            <w:r>
              <w:t>"__" _________________</w:t>
            </w:r>
          </w:p>
          <w:p w:rsidR="00C847B1" w:rsidRDefault="00C847B1">
            <w:pPr>
              <w:pStyle w:val="ConsPlusNormal"/>
              <w:ind w:left="1134"/>
            </w:pPr>
            <w:r>
              <w:t>(дата)</w:t>
            </w:r>
          </w:p>
        </w:tc>
      </w:tr>
    </w:tbl>
    <w:p w:rsidR="00C847B1" w:rsidRDefault="00C847B1">
      <w:pPr>
        <w:pStyle w:val="ConsPlusNormal"/>
        <w:jc w:val="both"/>
      </w:pPr>
    </w:p>
    <w:p w:rsidR="00C847B1" w:rsidRDefault="00C847B1">
      <w:pPr>
        <w:pStyle w:val="ConsPlusNormal"/>
        <w:jc w:val="both"/>
      </w:pPr>
    </w:p>
    <w:p w:rsidR="00C847B1" w:rsidRDefault="00C847B1">
      <w:pPr>
        <w:pStyle w:val="ConsPlusNormal"/>
        <w:pBdr>
          <w:bottom w:val="single" w:sz="6" w:space="0" w:color="auto"/>
        </w:pBdr>
        <w:spacing w:before="100" w:after="100"/>
        <w:jc w:val="both"/>
        <w:rPr>
          <w:sz w:val="2"/>
          <w:szCs w:val="2"/>
        </w:rPr>
      </w:pPr>
    </w:p>
    <w:p w:rsidR="005F7991" w:rsidRDefault="005F7991">
      <w:bookmarkStart w:id="41" w:name="_GoBack"/>
      <w:bookmarkEnd w:id="41"/>
    </w:p>
    <w:sectPr w:rsidR="005F7991" w:rsidSect="00871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B1"/>
    <w:rsid w:val="005F7991"/>
    <w:rsid w:val="00C8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96659-5624-4E75-B88E-223F5E78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7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4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47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47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47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47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47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47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2842088816F4A635EDB9F863FF6FEC681C37C06C04A1C26F08C86E7989F644DAB8BE6B6F4CE4AC3F15E32506D84FE8069E27A32032C6BWDC6A" TargetMode="External"/><Relationship Id="rId21" Type="http://schemas.openxmlformats.org/officeDocument/2006/relationships/hyperlink" Target="consultantplus://offline/ref=2C22842088816F4A635EDB9F863FF6FEC681C37C06C04A1C26F08C86E7989F644DAB8BE6B6F4CE4BC1F15E32506D84FE8069E27A32032C6BWDC6A" TargetMode="External"/><Relationship Id="rId42" Type="http://schemas.openxmlformats.org/officeDocument/2006/relationships/hyperlink" Target="consultantplus://offline/ref=2C22842088816F4A635EDB9F863FF6FEC681C37C06C04A1C26F08C86E7989F644DAB8BE6B6F4CE4ACAF15E32506D84FE8069E27A32032C6BWDC6A" TargetMode="External"/><Relationship Id="rId47" Type="http://schemas.openxmlformats.org/officeDocument/2006/relationships/hyperlink" Target="consultantplus://offline/ref=2C22842088816F4A635EDB9F863FF6FEC38AC47B08CE4A1C26F08C86E7989F644DAB8BE6B6F4CE4ACAF15E32506D84FE8069E27A32032C6BWDC6A" TargetMode="External"/><Relationship Id="rId63" Type="http://schemas.openxmlformats.org/officeDocument/2006/relationships/hyperlink" Target="consultantplus://offline/ref=2C22842088816F4A635EDB9F863FF6FEC681C37C06C04A1C26F08C86E7989F644DAB8BE6B6F4CE4CC1F15E32506D84FE8069E27A32032C6BWDC6A" TargetMode="External"/><Relationship Id="rId68" Type="http://schemas.openxmlformats.org/officeDocument/2006/relationships/hyperlink" Target="consultantplus://offline/ref=2C22842088816F4A635EDB9F863FF6FEC681C37C06C04A1C26F08C86E7989F644DAB8BE6B6F4CE4CCBF15E32506D84FE8069E27A32032C6BWDC6A" TargetMode="External"/><Relationship Id="rId84" Type="http://schemas.openxmlformats.org/officeDocument/2006/relationships/hyperlink" Target="consultantplus://offline/ref=2C22842088816F4A635EDB9F863FF6FEC681C37C06C04A1C26F08C86E7989F644DAB8BE6B6F4CE41C3F15E32506D84FE8069E27A32032C6BWDC6A" TargetMode="External"/><Relationship Id="rId89" Type="http://schemas.openxmlformats.org/officeDocument/2006/relationships/hyperlink" Target="consultantplus://offline/ref=2C22842088816F4A635EDB9F863FF6FEC681C37C06C04A1C26F08C86E7989F644DAB8BE6B6F4CE41C5F15E32506D84FE8069E27A32032C6BWDC6A" TargetMode="External"/><Relationship Id="rId7" Type="http://schemas.openxmlformats.org/officeDocument/2006/relationships/hyperlink" Target="consultantplus://offline/ref=2C22842088816F4A635EDB9F863FF6FEC681C77902CD4A1C26F08C86E7989F644DAB8BE6B6F4CE40C6F15E32506D84FE8069E27A32032C6BWDC6A" TargetMode="External"/><Relationship Id="rId71" Type="http://schemas.openxmlformats.org/officeDocument/2006/relationships/hyperlink" Target="consultantplus://offline/ref=2C22842088816F4A635EDB9F863FF6FEC681C37C06C04A1C26F08C86E7989F644DAB8BE6B6F4CE4FC1F15E32506D84FE8069E27A32032C6BWDC6A" TargetMode="External"/><Relationship Id="rId92" Type="http://schemas.openxmlformats.org/officeDocument/2006/relationships/hyperlink" Target="consultantplus://offline/ref=2C22842088816F4A635EDB9F863FF6FEC681C37C06C04A1C26F08C86E7989F644DAB8BE6B6F4CE41CBF15E32506D84FE8069E27A32032C6BWDC6A" TargetMode="External"/><Relationship Id="rId2" Type="http://schemas.openxmlformats.org/officeDocument/2006/relationships/settings" Target="settings.xml"/><Relationship Id="rId16" Type="http://schemas.openxmlformats.org/officeDocument/2006/relationships/hyperlink" Target="consultantplus://offline/ref=2C22842088816F4A635EDB9F863FF6FEC681C37C06C04A1C26F08C86E7989F644DAB8BE6B6F4CE48C1F15E32506D84FE8069E27A32032C6BWDC6A" TargetMode="External"/><Relationship Id="rId29" Type="http://schemas.openxmlformats.org/officeDocument/2006/relationships/hyperlink" Target="consultantplus://offline/ref=2C22842088816F4A635EDB9F863FF6FEC681C77902CD4A1C26F08C86E7989F644DAB8BE3B5FF9A1886AF07611C2689FB9675E27FW2CFA" TargetMode="External"/><Relationship Id="rId107" Type="http://schemas.openxmlformats.org/officeDocument/2006/relationships/theme" Target="theme/theme1.xml"/><Relationship Id="rId11" Type="http://schemas.openxmlformats.org/officeDocument/2006/relationships/hyperlink" Target="consultantplus://offline/ref=2C22842088816F4A635EDB9F863FF6FEC686C47807C84A1C26F08C86E7989F644DAB8BE6B6F4CE4DC4F15E32506D84FE8069E27A32032C6BWDC6A" TargetMode="External"/><Relationship Id="rId24" Type="http://schemas.openxmlformats.org/officeDocument/2006/relationships/hyperlink" Target="consultantplus://offline/ref=2C22842088816F4A635EDB9F863FF6FEC681C37C06C04A1C26F08C86E7989F644DAB8BE6B6F4CE4AC2F15E32506D84FE8069E27A32032C6BWDC6A" TargetMode="External"/><Relationship Id="rId32" Type="http://schemas.openxmlformats.org/officeDocument/2006/relationships/hyperlink" Target="consultantplus://offline/ref=2C22842088816F4A635EDB9F863FF6FEC681C77902CD4A1C26F08C86E7989F644DAB8BE4B3FDC51D93BE5F6E163097FC8F69E07D2EW0C2A" TargetMode="External"/><Relationship Id="rId37" Type="http://schemas.openxmlformats.org/officeDocument/2006/relationships/hyperlink" Target="consultantplus://offline/ref=2C22842088816F4A635EDB9F863FF6FEC681C37C06C04A1C26F08C86E7989F644DAB8BE6B6F4CE4ACAF15E32506D84FE8069E27A32032C6BWDC6A" TargetMode="External"/><Relationship Id="rId40" Type="http://schemas.openxmlformats.org/officeDocument/2006/relationships/hyperlink" Target="consultantplus://offline/ref=2C22842088816F4A635EDB9F863FF6FEC681C37C06C04A1C26F08C86E7989F644DAB8BE6B6F4CE4ACAF15E32506D84FE8069E27A32032C6BWDC6A" TargetMode="External"/><Relationship Id="rId45" Type="http://schemas.openxmlformats.org/officeDocument/2006/relationships/hyperlink" Target="consultantplus://offline/ref=2C22842088816F4A635EDB9F863FF6FEC681C37C06C04A1C26F08C86E7989F644DAB8BE6B6F4CE4DC1F15E32506D84FE8069E27A32032C6BWDC6A" TargetMode="External"/><Relationship Id="rId53" Type="http://schemas.openxmlformats.org/officeDocument/2006/relationships/hyperlink" Target="consultantplus://offline/ref=2C22842088816F4A635EDB9F863FF6FEC681C77902CD4A1C26F08C86E7989F644DAB8BE5B2F0C51D93BE5F6E163097FC8F69E07D2EW0C2A" TargetMode="External"/><Relationship Id="rId58" Type="http://schemas.openxmlformats.org/officeDocument/2006/relationships/hyperlink" Target="consultantplus://offline/ref=2C22842088816F4A635EDB9F863FF6FEC681C37C06C04A1C26F08C86E7989F644DAB8BE6B6F4CE4DC5F15E32506D84FE8069E27A32032C6BWDC6A" TargetMode="External"/><Relationship Id="rId66" Type="http://schemas.openxmlformats.org/officeDocument/2006/relationships/hyperlink" Target="consultantplus://offline/ref=2C22842088816F4A635EDB9F863FF6FEC681C37C06C04A1C26F08C86E7989F644DAB8BE6B6F4CE4CCAF15E32506D84FE8069E27A32032C6BWDC6A" TargetMode="External"/><Relationship Id="rId74" Type="http://schemas.openxmlformats.org/officeDocument/2006/relationships/hyperlink" Target="consultantplus://offline/ref=2C22842088816F4A635EDB9F863FF6FEC681C37C06C04A1C26F08C86E7989F644DAB8BE6B6F4CE4FCBF15E32506D84FE8069E27A32032C6BWDC6A" TargetMode="External"/><Relationship Id="rId79" Type="http://schemas.openxmlformats.org/officeDocument/2006/relationships/hyperlink" Target="consultantplus://offline/ref=2C22842088816F4A635EDB9F863FF6FEC681C37C06C04A1C26F08C86E7989F644DAB8BE6B6F4CE4EC4F15E32506D84FE8069E27A32032C6BWDC6A" TargetMode="External"/><Relationship Id="rId87" Type="http://schemas.openxmlformats.org/officeDocument/2006/relationships/hyperlink" Target="consultantplus://offline/ref=2C22842088816F4A635EDB9F863FF6FEC681C37C06C04A1C26F08C86E7989F644DAB8BE6B6F4CE41C1F15E32506D84FE8069E27A32032C6BWDC6A" TargetMode="External"/><Relationship Id="rId102" Type="http://schemas.openxmlformats.org/officeDocument/2006/relationships/hyperlink" Target="consultantplus://offline/ref=2C22842088816F4A635EDB9F863FF6FEC184C57607C94A1C26F08C86E7989F644DAB8BE6B6F4CE49C4F15E32506D84FE8069E27A32032C6BWDC6A" TargetMode="External"/><Relationship Id="rId5" Type="http://schemas.openxmlformats.org/officeDocument/2006/relationships/hyperlink" Target="consultantplus://offline/ref=2C22842088816F4A635EDB9F863FF6FEC184C57607C94A1C26F08C86E7989F644DAB8BE6B6F4CE49C4F15E32506D84FE8069E27A32032C6BWDC6A" TargetMode="External"/><Relationship Id="rId61" Type="http://schemas.openxmlformats.org/officeDocument/2006/relationships/hyperlink" Target="consultantplus://offline/ref=2C22842088816F4A635EDB9F863FF6FEC681C27709CF4A1C26F08C86E7989F645FABD3EAB4FCD049C5E4086316W3CBA" TargetMode="External"/><Relationship Id="rId82" Type="http://schemas.openxmlformats.org/officeDocument/2006/relationships/hyperlink" Target="consultantplus://offline/ref=2C22842088816F4A635EDB9F863FF6FEC681C37C06C04A1C26F08C86E7989F644DAB8BE6B6F4CE41C2F15E32506D84FE8069E27A32032C6BWDC6A" TargetMode="External"/><Relationship Id="rId90" Type="http://schemas.openxmlformats.org/officeDocument/2006/relationships/hyperlink" Target="consultantplus://offline/ref=2C22842088816F4A635EDB9F863FF6FEC681C37C06C04A1C26F08C86E7989F644DAB8BE6B6F4CE41CBF15E32506D84FE8069E27A32032C6BWDC6A" TargetMode="External"/><Relationship Id="rId95" Type="http://schemas.openxmlformats.org/officeDocument/2006/relationships/hyperlink" Target="consultantplus://offline/ref=2C22842088816F4A635EDB9F863FF6FEC681C37C06C04A1C26F08C86E7989F644DAB8BE6B6F4CE40C1F15E32506D84FE8069E27A32032C6BWDC6A" TargetMode="External"/><Relationship Id="rId19" Type="http://schemas.openxmlformats.org/officeDocument/2006/relationships/hyperlink" Target="consultantplus://offline/ref=2C22842088816F4A635EDB9F863FF6FEC681C37C06C04A1C26F08C86E7989F644DAB8BE6B6F4CE48CAF15E32506D84FE8069E27A32032C6BWDC6A" TargetMode="External"/><Relationship Id="rId14" Type="http://schemas.openxmlformats.org/officeDocument/2006/relationships/hyperlink" Target="consultantplus://offline/ref=2C22842088816F4A635EDB9F863FF6FEC687C77802CD4A1C26F08C86E7989F644DAB8BE6B6F4CF48C2F15E32506D84FE8069E27A32032C6BWDC6A" TargetMode="External"/><Relationship Id="rId22" Type="http://schemas.openxmlformats.org/officeDocument/2006/relationships/hyperlink" Target="consultantplus://offline/ref=2C22842088816F4A635EDB9F863FF6FEC386CE7D05CC4A1C26F08C86E7989F645FABD3EAB4FCD049C5E4086316W3CBA" TargetMode="External"/><Relationship Id="rId27" Type="http://schemas.openxmlformats.org/officeDocument/2006/relationships/hyperlink" Target="consultantplus://offline/ref=2C22842088816F4A635EDB9F863FF6FEC681C37C06C04A1C26F08C86E7989F644DAB8BE6B6F4CE4BCAF15E32506D84FE8069E27A32032C6BWDC6A" TargetMode="External"/><Relationship Id="rId30" Type="http://schemas.openxmlformats.org/officeDocument/2006/relationships/hyperlink" Target="consultantplus://offline/ref=2C22842088816F4A635EDB9F863FF6FEC681C77902CD4A1C26F08C86E7989F645FABD3EAB4FCD049C5E4086316W3CBA" TargetMode="External"/><Relationship Id="rId35" Type="http://schemas.openxmlformats.org/officeDocument/2006/relationships/hyperlink" Target="consultantplus://offline/ref=2C22842088816F4A635EDB9F863FF6FEC686C57F08CE4A1C26F08C86E7989F645FABD3EAB4FCD049C5E4086316W3CBA" TargetMode="External"/><Relationship Id="rId43" Type="http://schemas.openxmlformats.org/officeDocument/2006/relationships/hyperlink" Target="consultantplus://offline/ref=2C22842088816F4A635EDB9F863FF6FEC681C37C06C04A1C26F08C86E7989F644DAB8BE6B6F4CE4DC2F15E32506D84FE8069E27A32032C6BWDC6A" TargetMode="External"/><Relationship Id="rId48" Type="http://schemas.openxmlformats.org/officeDocument/2006/relationships/hyperlink" Target="consultantplus://offline/ref=2C22842088816F4A635EDB9F863FF6FEC681C37C06C04A1C26F08C86E7989F644DAB8BE6B6F4CE4ACAF15E32506D84FE8069E27A32032C6BWDC6A" TargetMode="External"/><Relationship Id="rId56" Type="http://schemas.openxmlformats.org/officeDocument/2006/relationships/hyperlink" Target="consultantplus://offline/ref=2C22842088816F4A635EDB9F863FF6FEC681C37C06C04A1C26F08C86E7989F644DAB8BE6B6F4CE4ACAF15E32506D84FE8069E27A32032C6BWDC6A" TargetMode="External"/><Relationship Id="rId64" Type="http://schemas.openxmlformats.org/officeDocument/2006/relationships/hyperlink" Target="consultantplus://offline/ref=2C22842088816F4A635EDB9F863FF6FEC681C37C06C04A1C26F08C86E7989F644DAB8BE6B6F4CE4CC4F15E32506D84FE8069E27A32032C6BWDC6A" TargetMode="External"/><Relationship Id="rId69" Type="http://schemas.openxmlformats.org/officeDocument/2006/relationships/hyperlink" Target="consultantplus://offline/ref=2C22842088816F4A635EDB9F863FF6FEC681C37C06C04A1C26F08C86E7989F644DAB8BE6B6F4CE4FC7F15E32506D84FE8069E27A32032C6BWDC6A" TargetMode="External"/><Relationship Id="rId77" Type="http://schemas.openxmlformats.org/officeDocument/2006/relationships/hyperlink" Target="consultantplus://offline/ref=2C22842088816F4A635EDB9F863FF6FEC681C37C06C04A1C26F08C86E7989F644DAB8BE6B6F4CE4EC6F15E32506D84FE8069E27A32032C6BWDC6A" TargetMode="External"/><Relationship Id="rId100" Type="http://schemas.openxmlformats.org/officeDocument/2006/relationships/hyperlink" Target="consultantplus://offline/ref=2C22842088816F4A635EDB9F863FF6FEC681C37C06C04A1C26F08C86E7989F644DAB8BE6B6F4CE4ACAF15E32506D84FE8069E27A32032C6BWDC6A" TargetMode="External"/><Relationship Id="rId105" Type="http://schemas.openxmlformats.org/officeDocument/2006/relationships/image" Target="media/image1.wmf"/><Relationship Id="rId8" Type="http://schemas.openxmlformats.org/officeDocument/2006/relationships/hyperlink" Target="consultantplus://offline/ref=2C22842088816F4A635EDB9F863FF6FEC18BC67905CB4A1C26F08C86E7989F644DAB8BE6B0F1C51D93BE5F6E163097FC8F69E07D2EW0C2A" TargetMode="External"/><Relationship Id="rId51" Type="http://schemas.openxmlformats.org/officeDocument/2006/relationships/hyperlink" Target="consultantplus://offline/ref=2C22842088816F4A635EDB9F863FF6FEC681C37C06C04A1C26F08C86E7989F644DAB8BE6B6F4CE4ACAF15E32506D84FE8069E27A32032C6BWDC6A" TargetMode="External"/><Relationship Id="rId72" Type="http://schemas.openxmlformats.org/officeDocument/2006/relationships/hyperlink" Target="consultantplus://offline/ref=2C22842088816F4A635EDB9F863FF6FEC681C37C06C04A1C26F08C86E7989F644DAB8BE6B6F4CE4FC6F15E32506D84FE8069E27A32032C6BWDC6A" TargetMode="External"/><Relationship Id="rId80" Type="http://schemas.openxmlformats.org/officeDocument/2006/relationships/hyperlink" Target="consultantplus://offline/ref=2C22842088816F4A635EDB9F863FF6FEC681C37C06C04A1C26F08C86E7989F644DAB8BE6B6F4CE4ECAF15E32506D84FE8069E27A32032C6BWDC6A" TargetMode="External"/><Relationship Id="rId85" Type="http://schemas.openxmlformats.org/officeDocument/2006/relationships/hyperlink" Target="consultantplus://offline/ref=2C22842088816F4A635EDB9F863FF6FEC681C37C06C04A1C26F08C86E7989F644DAB8BE6B6F4CE41C0F15E32506D84FE8069E27A32032C6BWDC6A" TargetMode="External"/><Relationship Id="rId93" Type="http://schemas.openxmlformats.org/officeDocument/2006/relationships/hyperlink" Target="consultantplus://offline/ref=2C22842088816F4A635EDB9F863FF6FEC681C37C06C04A1C26F08C86E7989F644DAB8BE6B6F4CE41CBF15E32506D84FE8069E27A32032C6BWDC6A" TargetMode="External"/><Relationship Id="rId98" Type="http://schemas.openxmlformats.org/officeDocument/2006/relationships/hyperlink" Target="consultantplus://offline/ref=2C22842088816F4A635EDB9F863FF6FEC182C77C00CE4A1C26F08C86E7989F645FABD3EAB4FCD049C5E4086316W3CBA" TargetMode="External"/><Relationship Id="rId3" Type="http://schemas.openxmlformats.org/officeDocument/2006/relationships/webSettings" Target="webSettings.xml"/><Relationship Id="rId12" Type="http://schemas.openxmlformats.org/officeDocument/2006/relationships/hyperlink" Target="consultantplus://offline/ref=2C22842088816F4A635EDB9F863FF6FEC687C77E09CC4A1C26F08C86E7989F645FABD3EAB4FCD049C5E4086316W3CBA" TargetMode="External"/><Relationship Id="rId17" Type="http://schemas.openxmlformats.org/officeDocument/2006/relationships/hyperlink" Target="consultantplus://offline/ref=2C22842088816F4A635EDB9F863FF6FEC681C37C06C04A1C26F08C86E7989F644DAB8BE6B6F4CE48C6F15E32506D84FE8069E27A32032C6BWDC6A" TargetMode="External"/><Relationship Id="rId25" Type="http://schemas.openxmlformats.org/officeDocument/2006/relationships/hyperlink" Target="consultantplus://offline/ref=2C22842088816F4A635EDB9F863FF6FEC686C77603CA4A1C26F08C86E7989F644DAB8BE6B6F4CE4FC3F15E32506D84FE8069E27A32032C6BWDC6A" TargetMode="External"/><Relationship Id="rId33" Type="http://schemas.openxmlformats.org/officeDocument/2006/relationships/hyperlink" Target="consultantplus://offline/ref=2C22842088816F4A635EDB9F863FF6FEC681C37C06C04A1C26F08C86E7989F644DAB8BE6B6F4CE4AC7F15E32506D84FE8069E27A32032C6BWDC6A" TargetMode="External"/><Relationship Id="rId38" Type="http://schemas.openxmlformats.org/officeDocument/2006/relationships/hyperlink" Target="consultantplus://offline/ref=2C22842088816F4A635EDB9F863FF6FEC681C27709CF4A1C26F08C86E7989F645FABD3EAB4FCD049C5E4086316W3CBA" TargetMode="External"/><Relationship Id="rId46" Type="http://schemas.openxmlformats.org/officeDocument/2006/relationships/hyperlink" Target="consultantplus://offline/ref=2C22842088816F4A635EDB9F863FF6FEC38AC47B08CE4A1C26F08C86E7989F644DAB8BE6B6F4CE48C0F15E32506D84FE8069E27A32032C6BWDC6A" TargetMode="External"/><Relationship Id="rId59" Type="http://schemas.openxmlformats.org/officeDocument/2006/relationships/hyperlink" Target="consultantplus://offline/ref=2C22842088816F4A635EDB9F863FF6FEC184C37F04CD4A1C26F08C86E7989F645FABD3EAB4FCD049C5E4086316W3CBA" TargetMode="External"/><Relationship Id="rId67" Type="http://schemas.openxmlformats.org/officeDocument/2006/relationships/hyperlink" Target="consultantplus://offline/ref=2C22842088816F4A635EDB9F863FF6FEC18ACF7C03CA4A1C26F08C86E7989F644DAB8BE6B6F4CE4BC7F15E32506D84FE8069E27A32032C6BWDC6A" TargetMode="External"/><Relationship Id="rId103" Type="http://schemas.openxmlformats.org/officeDocument/2006/relationships/hyperlink" Target="consultantplus://offline/ref=2C22842088816F4A635EDB9F863FF6FEC681C37C06C04A1C26F08C86E7989F644DAB8BE6B6F4CE40C6F15E32506D84FE8069E27A32032C6BWDC6A" TargetMode="External"/><Relationship Id="rId20" Type="http://schemas.openxmlformats.org/officeDocument/2006/relationships/hyperlink" Target="consultantplus://offline/ref=2C22842088816F4A635EDB9F863FF6FEC681C37C06C04A1C26F08C86E7989F644DAB8BE6B6F4CE4BC2F15E32506D84FE8069E27A32032C6BWDC6A" TargetMode="External"/><Relationship Id="rId41" Type="http://schemas.openxmlformats.org/officeDocument/2006/relationships/hyperlink" Target="consultantplus://offline/ref=2C22842088816F4A635EDB9F863FF6FEC681C37C06C04A1C26F08C86E7989F644DAB8BE6B6F4CE4ACAF15E32506D84FE8069E27A32032C6BWDC6A" TargetMode="External"/><Relationship Id="rId54" Type="http://schemas.openxmlformats.org/officeDocument/2006/relationships/hyperlink" Target="consultantplus://offline/ref=2C22842088816F4A635EDB9F863FF6FEC681C37C06C04A1C26F08C86E7989F644DAB8BE6B6F4CE4DC6F15E32506D84FE8069E27A32032C6BWDC6A" TargetMode="External"/><Relationship Id="rId62" Type="http://schemas.openxmlformats.org/officeDocument/2006/relationships/hyperlink" Target="consultantplus://offline/ref=2C22842088816F4A635EDB9F863FF6FEC681C37C06C04A1C26F08C86E7989F644DAB8BE6B6F4CE4CC3F15E32506D84FE8069E27A32032C6BWDC6A" TargetMode="External"/><Relationship Id="rId70" Type="http://schemas.openxmlformats.org/officeDocument/2006/relationships/hyperlink" Target="consultantplus://offline/ref=2C22842088816F4A635EDB9F863FF6FEC681C37C06C04A1C26F08C86E7989F644DAB8BE6B6F4CE4FC0F15E32506D84FE8069E27A32032C6BWDC6A" TargetMode="External"/><Relationship Id="rId75" Type="http://schemas.openxmlformats.org/officeDocument/2006/relationships/hyperlink" Target="consultantplus://offline/ref=2C22842088816F4A635EDB9F863FF6FEC681C37C06C04A1C26F08C86E7989F644DAB8BE6B6F4CE4EC0F15E32506D84FE8069E27A32032C6BWDC6A" TargetMode="External"/><Relationship Id="rId83" Type="http://schemas.openxmlformats.org/officeDocument/2006/relationships/hyperlink" Target="consultantplus://offline/ref=2C22842088816F4A635EDB9F863FF6FEC681C77902CD4A1C26F08C86E7989F645FABD3EAB4FCD049C5E4086316W3CBA" TargetMode="External"/><Relationship Id="rId88" Type="http://schemas.openxmlformats.org/officeDocument/2006/relationships/hyperlink" Target="consultantplus://offline/ref=2C22842088816F4A635EDB9F863FF6FEC681C37C06C04A1C26F08C86E7989F644DAB8BE6B6F4CE41C7F15E32506D84FE8069E27A32032C6BWDC6A" TargetMode="External"/><Relationship Id="rId91" Type="http://schemas.openxmlformats.org/officeDocument/2006/relationships/hyperlink" Target="consultantplus://offline/ref=2C22842088816F4A635EDB9F863FF6FEC681C37C06C04A1C26F08C86E7989F644DAB8BE6B6F4CE40C2F15E32506D84FE8069E27A32032C6BWDC6A" TargetMode="External"/><Relationship Id="rId96" Type="http://schemas.openxmlformats.org/officeDocument/2006/relationships/hyperlink" Target="consultantplus://offline/ref=2C22842088816F4A635EDB9F863FF6FEC681C37C06C04A1C26F08C86E7989F644DAB8BE6B6F4CE41CBF15E32506D84FE8069E27A32032C6BWDC6A" TargetMode="External"/><Relationship Id="rId1" Type="http://schemas.openxmlformats.org/officeDocument/2006/relationships/styles" Target="styles.xml"/><Relationship Id="rId6" Type="http://schemas.openxmlformats.org/officeDocument/2006/relationships/hyperlink" Target="consultantplus://offline/ref=2C22842088816F4A635EDB9F863FF6FEC681C37C06C04A1C26F08C86E7989F644DAB8BE6B6F4CE49C4F15E32506D84FE8069E27A32032C6BWDC6A" TargetMode="External"/><Relationship Id="rId15" Type="http://schemas.openxmlformats.org/officeDocument/2006/relationships/hyperlink" Target="consultantplus://offline/ref=2C22842088816F4A635EDB9F863FF6FEC686C77602CA4A1C26F08C86E7989F644DAB8BE6B6F4CE48C5F15E32506D84FE8069E27A32032C6BWDC6A" TargetMode="External"/><Relationship Id="rId23" Type="http://schemas.openxmlformats.org/officeDocument/2006/relationships/hyperlink" Target="consultantplus://offline/ref=2C22842088816F4A635EDB9F863FF6FEC681C37C06C04A1C26F08C86E7989F644DAB8BE6B6F4CE4BC4F15E32506D84FE8069E27A32032C6BWDC6A" TargetMode="External"/><Relationship Id="rId28" Type="http://schemas.openxmlformats.org/officeDocument/2006/relationships/hyperlink" Target="consultantplus://offline/ref=2C22842088816F4A635EDB9F863FF6FEC681C77902CD4A1C26F08C86E7989F644DAB8BE6B6F4CE48C2F15E32506D84FE8069E27A32032C6BWDC6A" TargetMode="External"/><Relationship Id="rId36" Type="http://schemas.openxmlformats.org/officeDocument/2006/relationships/hyperlink" Target="consultantplus://offline/ref=2C22842088816F4A635EDB9F863FF6FEC681C37C06C04A1C26F08C86E7989F644DAB8BE6B6F4CE4ACAF15E32506D84FE8069E27A32032C6BWDC6A" TargetMode="External"/><Relationship Id="rId49" Type="http://schemas.openxmlformats.org/officeDocument/2006/relationships/hyperlink" Target="consultantplus://offline/ref=2C22842088816F4A635EDB9F863FF6FEC681C37C06C04A1C26F08C86E7989F644DAB8BE6B6F4CE4ACAF15E32506D84FE8069E27A32032C6BWDC6A" TargetMode="External"/><Relationship Id="rId57" Type="http://schemas.openxmlformats.org/officeDocument/2006/relationships/hyperlink" Target="consultantplus://offline/ref=2C22842088816F4A635EDB9F863FF6FEC681C37C06C04A1C26F08C86E7989F644DAB8BE6B6F4CE4ACAF15E32506D84FE8069E27A32032C6BWDC6A" TargetMode="External"/><Relationship Id="rId106" Type="http://schemas.openxmlformats.org/officeDocument/2006/relationships/fontTable" Target="fontTable.xml"/><Relationship Id="rId10" Type="http://schemas.openxmlformats.org/officeDocument/2006/relationships/hyperlink" Target="consultantplus://offline/ref=2C22842088816F4A635EDB9F863FF6FEC681C37C06C04A1C26F08C86E7989F644DAB8BE6B6F4CE49C4F15E32506D84FE8069E27A32032C6BWDC6A" TargetMode="External"/><Relationship Id="rId31" Type="http://schemas.openxmlformats.org/officeDocument/2006/relationships/hyperlink" Target="consultantplus://offline/ref=2C22842088816F4A635EDB9F863FF6FEC681C37C06C04A1C26F08C86E7989F644DAB8BE6B6F4CE4AC1F15E32506D84FE8069E27A32032C6BWDC6A" TargetMode="External"/><Relationship Id="rId44" Type="http://schemas.openxmlformats.org/officeDocument/2006/relationships/hyperlink" Target="consultantplus://offline/ref=2C22842088816F4A635EDB9F863FF6FEC681C37C06C04A1C26F08C86E7989F644DAB8BE6B6F4CE4DC3F15E32506D84FE8069E27A32032C6BWDC6A" TargetMode="External"/><Relationship Id="rId52" Type="http://schemas.openxmlformats.org/officeDocument/2006/relationships/hyperlink" Target="consultantplus://offline/ref=2C22842088816F4A635EDB9F863FF6FEC681C37C06C04A1C26F08C86E7989F644DAB8BE6B6F4CE4ACAF15E32506D84FE8069E27A32032C6BWDC6A" TargetMode="External"/><Relationship Id="rId60" Type="http://schemas.openxmlformats.org/officeDocument/2006/relationships/hyperlink" Target="consultantplus://offline/ref=2C22842088816F4A635EDB9F863FF6FEC681C37C06C04A1C26F08C86E7989F644DAB8BE6B6F4CE4DCBF15E32506D84FE8069E27A32032C6BWDC6A" TargetMode="External"/><Relationship Id="rId65" Type="http://schemas.openxmlformats.org/officeDocument/2006/relationships/hyperlink" Target="consultantplus://offline/ref=2C22842088816F4A635EDB9F863FF6FEC681C37C06C04A1C26F08C86E7989F644DAB8BE6B6F4CE4CC5F15E32506D84FE8069E27A32032C6BWDC6A" TargetMode="External"/><Relationship Id="rId73" Type="http://schemas.openxmlformats.org/officeDocument/2006/relationships/hyperlink" Target="consultantplus://offline/ref=2C22842088816F4A635EDB9F863FF6FEC681C37C06C04A1C26F08C86E7989F644DAB8BE6B6F4CE4FC5F15E32506D84FE8069E27A32032C6BWDC6A" TargetMode="External"/><Relationship Id="rId78" Type="http://schemas.openxmlformats.org/officeDocument/2006/relationships/hyperlink" Target="consultantplus://offline/ref=2C22842088816F4A635EDB9F863FF6FEC681C37C06C04A1C26F08C86E7989F644DAB8BE6B6F4CE4EC7F15E32506D84FE8069E27A32032C6BWDC6A" TargetMode="External"/><Relationship Id="rId81" Type="http://schemas.openxmlformats.org/officeDocument/2006/relationships/hyperlink" Target="consultantplus://offline/ref=2C22842088816F4A635EDB9F863FF6FEC681C37C06C04A1C26F08C86E7989F644DAB8BE6B6F4CE41C2F15E32506D84FE8069E27A32032C6BWDC6A" TargetMode="External"/><Relationship Id="rId86" Type="http://schemas.openxmlformats.org/officeDocument/2006/relationships/hyperlink" Target="consultantplus://offline/ref=2C22842088816F4A635EDB9F863FF6FEC681C37C06C04A1C26F08C86E7989F644DAB8BE6B6F4CE41C0F15E32506D84FE8069E27A32032C6BWDC6A" TargetMode="External"/><Relationship Id="rId94" Type="http://schemas.openxmlformats.org/officeDocument/2006/relationships/hyperlink" Target="consultantplus://offline/ref=2C22842088816F4A635EDB9F863FF6FEC681C37C06C04A1C26F08C86E7989F644DAB8BE6B6F4CE40C0F15E32506D84FE8069E27A32032C6BWDC6A" TargetMode="External"/><Relationship Id="rId99" Type="http://schemas.openxmlformats.org/officeDocument/2006/relationships/hyperlink" Target="consultantplus://offline/ref=2C22842088816F4A635EDB9F863FF6FEC681C77902CD4A1C26F08C86E7989F644DAB8BE6B6F4CD4CC0F15E32506D84FE8069E27A32032C6BWDC6A" TargetMode="External"/><Relationship Id="rId101" Type="http://schemas.openxmlformats.org/officeDocument/2006/relationships/hyperlink" Target="consultantplus://offline/ref=2C22842088816F4A635EDB9F863FF6FEC681C37C06C04A1C26F08C86E7989F644DAB8BE6B6F4CE4ACAF15E32506D84FE8069E27A32032C6BWDC6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22842088816F4A635EDB9F863FF6FEC184C57607C94A1C26F08C86E7989F644DAB8BE6B6F4CE49C4F15E32506D84FE8069E27A32032C6BWDC6A" TargetMode="External"/><Relationship Id="rId13" Type="http://schemas.openxmlformats.org/officeDocument/2006/relationships/hyperlink" Target="consultantplus://offline/ref=2C22842088816F4A635EDB9F863FF6FEC681C37C06C04A1C26F08C86E7989F644DAB8BE6B6F4CE48C2F15E32506D84FE8069E27A32032C6BWDC6A" TargetMode="External"/><Relationship Id="rId18" Type="http://schemas.openxmlformats.org/officeDocument/2006/relationships/hyperlink" Target="consultantplus://offline/ref=2C22842088816F4A635EDB9F863FF6FEC681C37C06C04A1C26F08C86E7989F644DAB8BE6B6F4CE48C4F15E32506D84FE8069E27A32032C6BWDC6A" TargetMode="External"/><Relationship Id="rId39" Type="http://schemas.openxmlformats.org/officeDocument/2006/relationships/hyperlink" Target="consultantplus://offline/ref=2C22842088816F4A635EDB9F863FF6FEC18BC67902CE4A1C26F08C86E7989F644DAB8BE6B6F4CE4BC2F15E32506D84FE8069E27A32032C6BWDC6A" TargetMode="External"/><Relationship Id="rId34" Type="http://schemas.openxmlformats.org/officeDocument/2006/relationships/hyperlink" Target="consultantplus://offline/ref=2C22842088816F4A635EDB9F863FF6FEC681C37C06C04A1C26F08C86E7989F644DAB8BE6B6F4CE4AC4F15E32506D84FE8069E27A32032C6BWDC6A" TargetMode="External"/><Relationship Id="rId50" Type="http://schemas.openxmlformats.org/officeDocument/2006/relationships/hyperlink" Target="consultantplus://offline/ref=2C22842088816F4A635EDB9F863FF6FEC686C77602C04A1C26F08C86E7989F644DAB8BE6B6F4CE48C2F15E32506D84FE8069E27A32032C6BWDC6A" TargetMode="External"/><Relationship Id="rId55" Type="http://schemas.openxmlformats.org/officeDocument/2006/relationships/hyperlink" Target="consultantplus://offline/ref=2C22842088816F4A635EDB9F863FF6FEC184C37F04CD4A1C26F08C86E7989F644DAB8BE6B6F4CE48C1F15E32506D84FE8069E27A32032C6BWDC6A" TargetMode="External"/><Relationship Id="rId76" Type="http://schemas.openxmlformats.org/officeDocument/2006/relationships/hyperlink" Target="consultantplus://offline/ref=2C22842088816F4A635EDB9F863FF6FEC681C37C06C04A1C26F08C86E7989F644DAB8BE6B6F4CE4EC1F15E32506D84FE8069E27A32032C6BWDC6A" TargetMode="External"/><Relationship Id="rId97" Type="http://schemas.openxmlformats.org/officeDocument/2006/relationships/hyperlink" Target="consultantplus://offline/ref=2C22842088816F4A635EDB9F863FF6FEC681C37C06C04A1C26F08C86E7989F644DAB8BE6B6F4CE41CBF15E32506D84FE8069E27A32032C6BWDC6A" TargetMode="External"/><Relationship Id="rId104" Type="http://schemas.openxmlformats.org/officeDocument/2006/relationships/hyperlink" Target="consultantplus://offline/ref=2C22842088816F4A635EDB9F863FF6FEC686C47807C84A1C26F08C86E7989F645FABD3EAB4FCD049C5E4086316W3C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20271</Words>
  <Characters>115549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Виктория Егоровна</dc:creator>
  <cp:keywords/>
  <dc:description/>
  <cp:lastModifiedBy>Кузьмина Виктория Егоровна</cp:lastModifiedBy>
  <cp:revision>1</cp:revision>
  <dcterms:created xsi:type="dcterms:W3CDTF">2023-07-28T00:02:00Z</dcterms:created>
  <dcterms:modified xsi:type="dcterms:W3CDTF">2023-07-28T00:02:00Z</dcterms:modified>
</cp:coreProperties>
</file>