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4230"/>
      </w:tblGrid>
      <w:tr w:rsidR="007D2BB3" w:rsidRPr="007D2BB3" w:rsidTr="00CA2F24">
        <w:tc>
          <w:tcPr>
            <w:tcW w:w="4230" w:type="dxa"/>
            <w:shd w:val="clear" w:color="auto" w:fill="auto"/>
          </w:tcPr>
          <w:p w:rsidR="007D2BB3" w:rsidRPr="007D2BB3" w:rsidRDefault="007D2BB3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7D2BB3" w:rsidRPr="007D2BB3" w:rsidRDefault="00730B8D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ОС</w:t>
            </w:r>
            <w:r w:rsidR="007D2BB3" w:rsidRPr="007D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 </w:t>
            </w:r>
            <w:r w:rsidR="007D2BB3" w:rsidRPr="007D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Свердловской области</w:t>
            </w:r>
          </w:p>
          <w:p w:rsidR="007D2BB3" w:rsidRPr="007D2BB3" w:rsidRDefault="007D2BB3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3" w:rsidRPr="007D2BB3" w:rsidRDefault="00730B8D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Альшиц</w:t>
            </w:r>
            <w:proofErr w:type="spellEnd"/>
          </w:p>
        </w:tc>
      </w:tr>
    </w:tbl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ПРЕСС-РЕЛИЗ</w:t>
      </w:r>
    </w:p>
    <w:p w:rsidR="007D2BB3" w:rsidRDefault="007D2BB3" w:rsidP="007D2B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</w:t>
      </w:r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Интернет-странице</w:t>
      </w:r>
      <w:proofErr w:type="gramEnd"/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С</w:t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 по Свердловской области, </w:t>
      </w:r>
      <w:r w:rsidR="00525F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</w:t>
      </w:r>
      <w:r w:rsid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администраций, </w:t>
      </w:r>
      <w:r w:rsidR="000743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рассылки в СМИ и клиентские службы</w:t>
      </w:r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 </w:t>
      </w:r>
    </w:p>
    <w:p w:rsidR="00B1278A" w:rsidRPr="007D2BB3" w:rsidRDefault="00B1278A" w:rsidP="007D2B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95A" w:rsidRDefault="003D5659" w:rsidP="00B6349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D5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Сверд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ловское</w:t>
      </w:r>
      <w:r w:rsidRPr="003D5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отделение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СФР </w:t>
      </w:r>
      <w:r w:rsidRPr="003D5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откр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ыло</w:t>
      </w:r>
      <w:r w:rsidRPr="003D5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Центр общения</w:t>
      </w:r>
      <w:r w:rsidRPr="003D565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старшего поколения</w:t>
      </w:r>
    </w:p>
    <w:p w:rsidR="003D5659" w:rsidRDefault="003D5659" w:rsidP="00B6349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B3596" w:rsidRDefault="00895063" w:rsidP="00AA3DFE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Свердловской области </w:t>
      </w:r>
      <w:r w:rsidR="00B373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 февраля состоялось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торжественное</w:t>
      </w:r>
      <w:r w:rsidR="00B373A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95063">
        <w:rPr>
          <w:rFonts w:ascii="Times New Roman" w:eastAsia="Times New Roman" w:hAnsi="Times New Roman"/>
          <w:bCs/>
          <w:sz w:val="26"/>
          <w:szCs w:val="26"/>
          <w:lang w:eastAsia="ru-RU"/>
        </w:rPr>
        <w:t>открытие Центра общения старшего поколения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городе Каменск-Уральском</w:t>
      </w:r>
      <w:r w:rsid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на базе</w:t>
      </w:r>
      <w:r w:rsidR="00C6187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Клиентской службы</w:t>
      </w:r>
      <w:r w:rsidRPr="008950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СФР по улице Пирогова, 13.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AB3596" w:rsidRPr="00227F4F" w:rsidRDefault="00AB3596" w:rsidP="00227F4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В церемонии открытия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приняли участие: 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руководители Отделения СФР по Свердловской области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, Г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лава Каменск</w:t>
      </w:r>
      <w:r w:rsidR="00C61873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-Уральского городского округа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Алексей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Герасимов и его заместитель 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Денис Нестеров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, П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редседатель Городской Думы г. Каменск</w:t>
      </w:r>
      <w:r w:rsidR="00C61873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-Уральского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Валерий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Пермяков,</w:t>
      </w:r>
      <w:r w:rsidR="00227F4F">
        <w:t xml:space="preserve"> </w:t>
      </w:r>
      <w:r w:rsidR="00CD49EE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CD49EE" w:rsidRPr="00CD49EE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редседатель Свердловской областной общественной организации Общероссийской общественной организации инвалидов «Всероссийское ордена Трудового Красного Знамени общество слепых»</w:t>
      </w:r>
      <w:r w:rsidR="00CD49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D49EE" w:rsidRPr="00CD49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Мария </w:t>
      </w:r>
      <w:r w:rsidR="00CD49E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Юдина, 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руководители общественных организаций города и  </w:t>
      </w:r>
      <w:r w:rsidRPr="00AB3596">
        <w:rPr>
          <w:rFonts w:ascii="Times New Roman" w:eastAsia="Times New Roman" w:hAnsi="Times New Roman"/>
          <w:bCs/>
          <w:sz w:val="26"/>
          <w:szCs w:val="26"/>
          <w:lang w:eastAsia="ru-RU"/>
        </w:rPr>
        <w:t>Управления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социальной политики. </w:t>
      </w:r>
      <w:proofErr w:type="gramEnd"/>
    </w:p>
    <w:p w:rsidR="004A5493" w:rsidRDefault="00C561F2" w:rsidP="003D5659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Открыла</w:t>
      </w:r>
      <w:r w:rsidRPr="00C561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меро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приятие управляющий Отделением С</w:t>
      </w:r>
      <w:r w:rsidRPr="00C561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ФР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Елена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Альшиц</w:t>
      </w:r>
      <w:proofErr w:type="spellEnd"/>
      <w:r w:rsidRPr="00C561F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="00373094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Работники К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лиентской службы 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СФР 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готовы принимать в Центре </w:t>
      </w:r>
      <w:r w:rsid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общения людей старшего возраста. 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Сегодня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соглашение </w:t>
      </w:r>
      <w:r w:rsid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сотрудничестве 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было </w:t>
      </w:r>
      <w:r w:rsidR="00D240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подписано в </w:t>
      </w:r>
      <w:proofErr w:type="gramStart"/>
      <w:r w:rsidR="00D240E2">
        <w:rPr>
          <w:rFonts w:ascii="Times New Roman" w:eastAsia="Times New Roman" w:hAnsi="Times New Roman"/>
          <w:bCs/>
          <w:sz w:val="26"/>
          <w:szCs w:val="26"/>
          <w:lang w:eastAsia="ru-RU"/>
        </w:rPr>
        <w:t>Каменске-Уральской</w:t>
      </w:r>
      <w:proofErr w:type="gramEnd"/>
      <w:r w:rsidR="00D240E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>дминистрации, в ближайш</w:t>
      </w:r>
      <w:r w:rsid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>ее время будет подписано соглашение в Алапаевске. М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ы планируем </w:t>
      </w:r>
      <w:r w:rsid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дальше </w:t>
      </w:r>
      <w:r w:rsidR="00D240E2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развивать </w:t>
      </w:r>
      <w:r w:rsidR="004A5493" w:rsidRP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>этот проект п</w:t>
      </w:r>
      <w:r w:rsidR="004A5493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3D565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всей области»,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сказала управляющий </w:t>
      </w:r>
      <w:r w:rsidR="00DF44FB">
        <w:rPr>
          <w:rFonts w:ascii="Times New Roman" w:eastAsia="Times New Roman" w:hAnsi="Times New Roman"/>
          <w:bCs/>
          <w:sz w:val="26"/>
          <w:szCs w:val="26"/>
          <w:lang w:eastAsia="ru-RU"/>
        </w:rPr>
        <w:t>Отделением</w:t>
      </w:r>
      <w:r w:rsidR="003D5659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65229" w:rsidRDefault="00565229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6522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 приветственным словом 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обратился,</w:t>
      </w:r>
      <w:r w:rsidR="00B6092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27F4F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r w:rsidR="00B6092D" w:rsidRPr="00B6092D">
        <w:rPr>
          <w:rFonts w:ascii="Times New Roman" w:eastAsia="Times New Roman" w:hAnsi="Times New Roman"/>
          <w:bCs/>
          <w:sz w:val="26"/>
          <w:szCs w:val="26"/>
          <w:lang w:eastAsia="ru-RU"/>
        </w:rPr>
        <w:t>лава городского округа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Алексей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Герасимов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редседатель Го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родской Думы города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Валерий 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Пермяков, п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ре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дседатель Общественной палаты города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Мария </w:t>
      </w:r>
      <w:proofErr w:type="spellStart"/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Иосава</w:t>
      </w:r>
      <w:proofErr w:type="spellEnd"/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, п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редседатель местной общественной организации ветеранов войны, труда, боевых действий, государственной службы, пенсионеров</w:t>
      </w:r>
      <w:r w:rsid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24FEC" w:rsidRPr="00024FE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Яков </w:t>
      </w:r>
      <w:r w:rsid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>Никифоров, п</w:t>
      </w:r>
      <w:r w:rsidR="00E33191" w:rsidRP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>редседатель общественной организации инвалидов «Всероссийское ордена Трудового Красного Знамени общество слепых»</w:t>
      </w:r>
      <w:r w:rsid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33191" w:rsidRP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>Мария Юдина</w:t>
      </w:r>
      <w:r w:rsid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33191" w:rsidRDefault="00E33191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Гостей Центра ждала и развлекательная программа: была исполнена инструментальная композиция на баянах, концертные номера «Гармошка», «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Уралочка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», «Песня о любви», «Мой дом Россия», «Шагает солнце по бульвару». </w:t>
      </w:r>
    </w:p>
    <w:p w:rsidR="0033000A" w:rsidRDefault="0033000A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>Для посетителей подготовлен уютный зал, в котором разместились компьютеры, мультимедийное оборудование, мини-библиотека, зона для настольных игр и рукоделия.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3319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экране демонстрировалась расписание работы центра на февраль. </w:t>
      </w:r>
    </w:p>
    <w:p w:rsidR="00027F6F" w:rsidRPr="00027F6F" w:rsidRDefault="00E33191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этот же день </w:t>
      </w:r>
      <w:r w:rsid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>в Администрации город</w:t>
      </w:r>
      <w:r w:rsidR="00B1486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целях организации досуга и общения старшего поколения состоялось торжественное подписание  пятистороннего  Соглашения</w:t>
      </w:r>
      <w:r w:rsidR="0033000A" w:rsidRP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сотрудничестве между Отделением Социального фонда по Свердловской области, Администрацией Каменск</w:t>
      </w:r>
      <w:r w:rsidR="00B1486A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33000A" w:rsidRP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>-Уральского городского округа и тремя общественными организациями инв</w:t>
      </w:r>
      <w:r w:rsid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алидов, пенсионеров и ветеранов, к</w:t>
      </w:r>
      <w:r w:rsidR="0033000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оторым признана важность </w:t>
      </w:r>
      <w:r w:rsid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развития сотрудничества по направлениям</w:t>
      </w:r>
      <w:r w:rsidR="00027F6F"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  <w:bookmarkStart w:id="0" w:name="_GoBack"/>
      <w:bookmarkEnd w:id="0"/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мастер-классы и занятия по декоративно-прикладному искусству;</w:t>
      </w:r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- выступления и проведение встреч с интересными людьми;</w:t>
      </w:r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проведение занятий с психологом;</w:t>
      </w:r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информационные и коммуникационные технологии;</w:t>
      </w:r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физкультурно-оздоровительные занятия;</w:t>
      </w:r>
    </w:p>
    <w:p w:rsidR="00027F6F" w:rsidRPr="00027F6F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занятия по изучению и обсуждению произведений классической и современной литературы;</w:t>
      </w:r>
    </w:p>
    <w:p w:rsidR="00E33191" w:rsidRDefault="00027F6F" w:rsidP="00027F6F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27F6F">
        <w:rPr>
          <w:rFonts w:ascii="Times New Roman" w:eastAsia="Times New Roman" w:hAnsi="Times New Roman"/>
          <w:bCs/>
          <w:sz w:val="26"/>
          <w:szCs w:val="26"/>
          <w:lang w:eastAsia="ru-RU"/>
        </w:rPr>
        <w:t>- индивидуальные консультации врачей и многое другое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33191" w:rsidRDefault="00E33191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D55C2E" w:rsidRDefault="00D55C2E" w:rsidP="00D55C2E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04DEA" w:rsidRDefault="00604DEA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373094" w:rsidRDefault="00373094" w:rsidP="00373094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625BFF" w:rsidRDefault="00625BFF" w:rsidP="00831B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BFF" w:rsidRDefault="00625BFF" w:rsidP="0048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B3" w:rsidRPr="007D2BB3" w:rsidRDefault="007D2BB3" w:rsidP="00395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395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395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</w:t>
      </w:r>
      <w:r w:rsidR="00F7553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30B8D">
        <w:rPr>
          <w:rFonts w:ascii="Times New Roman" w:eastAsia="Times New Roman" w:hAnsi="Times New Roman" w:cs="Times New Roman"/>
          <w:sz w:val="24"/>
          <w:szCs w:val="24"/>
          <w:lang w:eastAsia="ru-RU"/>
        </w:rPr>
        <w:t>3 с заместителем управляющего ОС</w:t>
      </w: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>ФР   Бахтикиреевой С. Ш. </w:t>
      </w:r>
    </w:p>
    <w:p w:rsidR="007D2BB3" w:rsidRPr="00ED787A" w:rsidRDefault="007D2BB3" w:rsidP="00395F3A">
      <w:pPr>
        <w:rPr>
          <w:rFonts w:ascii="Times New Roman" w:hAnsi="Times New Roman" w:cs="Times New Roman"/>
          <w:i/>
          <w:sz w:val="28"/>
          <w:szCs w:val="28"/>
        </w:rPr>
      </w:pPr>
    </w:p>
    <w:sectPr w:rsidR="007D2BB3" w:rsidRPr="00ED787A" w:rsidSect="0021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12B5"/>
    <w:multiLevelType w:val="multilevel"/>
    <w:tmpl w:val="C84E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7489B"/>
    <w:multiLevelType w:val="hybridMultilevel"/>
    <w:tmpl w:val="59E2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A65314"/>
    <w:multiLevelType w:val="hybridMultilevel"/>
    <w:tmpl w:val="D08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E"/>
    <w:rsid w:val="000015D8"/>
    <w:rsid w:val="000219F4"/>
    <w:rsid w:val="00024FEC"/>
    <w:rsid w:val="000258F7"/>
    <w:rsid w:val="00027F6F"/>
    <w:rsid w:val="000743D7"/>
    <w:rsid w:val="00081190"/>
    <w:rsid w:val="00095F18"/>
    <w:rsid w:val="00097F5C"/>
    <w:rsid w:val="000B53A2"/>
    <w:rsid w:val="000C05FF"/>
    <w:rsid w:val="000C7BBB"/>
    <w:rsid w:val="000D528A"/>
    <w:rsid w:val="00114427"/>
    <w:rsid w:val="001236A2"/>
    <w:rsid w:val="00141AEF"/>
    <w:rsid w:val="00150243"/>
    <w:rsid w:val="001523A5"/>
    <w:rsid w:val="00173483"/>
    <w:rsid w:val="001931AF"/>
    <w:rsid w:val="001950C6"/>
    <w:rsid w:val="001A51B2"/>
    <w:rsid w:val="002132CD"/>
    <w:rsid w:val="00214ABB"/>
    <w:rsid w:val="00227F4F"/>
    <w:rsid w:val="00237379"/>
    <w:rsid w:val="002404B9"/>
    <w:rsid w:val="0024323E"/>
    <w:rsid w:val="00270E1E"/>
    <w:rsid w:val="00290098"/>
    <w:rsid w:val="00294560"/>
    <w:rsid w:val="002A7591"/>
    <w:rsid w:val="002E0A94"/>
    <w:rsid w:val="0033000A"/>
    <w:rsid w:val="0035164B"/>
    <w:rsid w:val="0037150B"/>
    <w:rsid w:val="00373094"/>
    <w:rsid w:val="00395F3A"/>
    <w:rsid w:val="003A6486"/>
    <w:rsid w:val="003C113C"/>
    <w:rsid w:val="003D2AD1"/>
    <w:rsid w:val="003D38D5"/>
    <w:rsid w:val="003D5659"/>
    <w:rsid w:val="004271A4"/>
    <w:rsid w:val="00431D6B"/>
    <w:rsid w:val="00440496"/>
    <w:rsid w:val="004516CF"/>
    <w:rsid w:val="00484AC3"/>
    <w:rsid w:val="0048675B"/>
    <w:rsid w:val="004A5493"/>
    <w:rsid w:val="004B3FBD"/>
    <w:rsid w:val="004E487E"/>
    <w:rsid w:val="004F6621"/>
    <w:rsid w:val="00525F4F"/>
    <w:rsid w:val="00526F21"/>
    <w:rsid w:val="00537D6B"/>
    <w:rsid w:val="005537C7"/>
    <w:rsid w:val="00565229"/>
    <w:rsid w:val="005B44D5"/>
    <w:rsid w:val="005D6A32"/>
    <w:rsid w:val="00604DEA"/>
    <w:rsid w:val="00625BFF"/>
    <w:rsid w:val="00637D13"/>
    <w:rsid w:val="00660764"/>
    <w:rsid w:val="00667088"/>
    <w:rsid w:val="0068497E"/>
    <w:rsid w:val="006B1D07"/>
    <w:rsid w:val="006D55B6"/>
    <w:rsid w:val="006E1523"/>
    <w:rsid w:val="006E6B44"/>
    <w:rsid w:val="00730B8D"/>
    <w:rsid w:val="00741634"/>
    <w:rsid w:val="007535D3"/>
    <w:rsid w:val="0076694F"/>
    <w:rsid w:val="00772D46"/>
    <w:rsid w:val="007910E4"/>
    <w:rsid w:val="00794550"/>
    <w:rsid w:val="007B7736"/>
    <w:rsid w:val="007C1A61"/>
    <w:rsid w:val="007C3866"/>
    <w:rsid w:val="007D2BB3"/>
    <w:rsid w:val="007E6B98"/>
    <w:rsid w:val="007F64B6"/>
    <w:rsid w:val="00811E5D"/>
    <w:rsid w:val="00831BD7"/>
    <w:rsid w:val="00844DC7"/>
    <w:rsid w:val="008761D9"/>
    <w:rsid w:val="0088195A"/>
    <w:rsid w:val="00883560"/>
    <w:rsid w:val="00895063"/>
    <w:rsid w:val="008B42F2"/>
    <w:rsid w:val="008E76F7"/>
    <w:rsid w:val="008F4F93"/>
    <w:rsid w:val="0091415C"/>
    <w:rsid w:val="00916747"/>
    <w:rsid w:val="0094630E"/>
    <w:rsid w:val="009522BE"/>
    <w:rsid w:val="00954EAA"/>
    <w:rsid w:val="00977A32"/>
    <w:rsid w:val="00982CA9"/>
    <w:rsid w:val="00993701"/>
    <w:rsid w:val="009B0546"/>
    <w:rsid w:val="009D5D1B"/>
    <w:rsid w:val="009E3020"/>
    <w:rsid w:val="009E4D60"/>
    <w:rsid w:val="00A16434"/>
    <w:rsid w:val="00A67C8C"/>
    <w:rsid w:val="00A7253E"/>
    <w:rsid w:val="00AA3DFE"/>
    <w:rsid w:val="00AB3596"/>
    <w:rsid w:val="00AC7248"/>
    <w:rsid w:val="00AE2A2F"/>
    <w:rsid w:val="00B1276E"/>
    <w:rsid w:val="00B1278A"/>
    <w:rsid w:val="00B1486A"/>
    <w:rsid w:val="00B373AC"/>
    <w:rsid w:val="00B56C74"/>
    <w:rsid w:val="00B6092D"/>
    <w:rsid w:val="00B6349C"/>
    <w:rsid w:val="00B6381B"/>
    <w:rsid w:val="00C06FC4"/>
    <w:rsid w:val="00C2546C"/>
    <w:rsid w:val="00C3123D"/>
    <w:rsid w:val="00C561F2"/>
    <w:rsid w:val="00C61873"/>
    <w:rsid w:val="00CD0FDF"/>
    <w:rsid w:val="00CD49EE"/>
    <w:rsid w:val="00CE1D2F"/>
    <w:rsid w:val="00D240E2"/>
    <w:rsid w:val="00D417C7"/>
    <w:rsid w:val="00D44795"/>
    <w:rsid w:val="00D55C2E"/>
    <w:rsid w:val="00D612AC"/>
    <w:rsid w:val="00DE1B43"/>
    <w:rsid w:val="00DF44FB"/>
    <w:rsid w:val="00E33191"/>
    <w:rsid w:val="00E55891"/>
    <w:rsid w:val="00E55B2F"/>
    <w:rsid w:val="00E712EF"/>
    <w:rsid w:val="00E91F5C"/>
    <w:rsid w:val="00EC5504"/>
    <w:rsid w:val="00ED0804"/>
    <w:rsid w:val="00ED1B5E"/>
    <w:rsid w:val="00ED787A"/>
    <w:rsid w:val="00EE4A55"/>
    <w:rsid w:val="00EE4C54"/>
    <w:rsid w:val="00F11580"/>
    <w:rsid w:val="00F2529C"/>
    <w:rsid w:val="00F52909"/>
    <w:rsid w:val="00F562CB"/>
    <w:rsid w:val="00F75535"/>
    <w:rsid w:val="00F8010E"/>
    <w:rsid w:val="00FA1E44"/>
    <w:rsid w:val="00FA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paragraph" w:customStyle="1" w:styleId="11">
    <w:name w:val="Знак Знак1"/>
    <w:basedOn w:val="a"/>
    <w:autoRedefine/>
    <w:rsid w:val="007D2BB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8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paragraph" w:customStyle="1" w:styleId="11">
    <w:name w:val="Знак Знак1"/>
    <w:basedOn w:val="a"/>
    <w:autoRedefine/>
    <w:rsid w:val="007D2BB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8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770A-C00E-4E2B-B0BE-2D25AC2D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Обиход Владимир Анатольевич</dc:creator>
  <cp:lastModifiedBy>Гридина Анастасия Юрьевна</cp:lastModifiedBy>
  <cp:revision>13</cp:revision>
  <cp:lastPrinted>2023-02-06T10:19:00Z</cp:lastPrinted>
  <dcterms:created xsi:type="dcterms:W3CDTF">2023-02-02T08:00:00Z</dcterms:created>
  <dcterms:modified xsi:type="dcterms:W3CDTF">2023-02-06T11:29:00Z</dcterms:modified>
</cp:coreProperties>
</file>