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62" w:rsidRPr="00520305" w:rsidRDefault="00E13462" w:rsidP="00E13462">
      <w:pPr>
        <w:pStyle w:val="ConsPlusNormal"/>
        <w:spacing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520305">
        <w:rPr>
          <w:rFonts w:ascii="Times New Roman" w:hAnsi="Times New Roman" w:cs="Times New Roman"/>
          <w:b/>
          <w:sz w:val="24"/>
          <w:szCs w:val="24"/>
        </w:rPr>
        <w:t xml:space="preserve">Раздел 11 </w:t>
      </w:r>
      <w:r w:rsidRPr="00E13462">
        <w:rPr>
          <w:rFonts w:ascii="Times New Roman" w:hAnsi="Times New Roman" w:cs="Times New Roman"/>
          <w:b/>
          <w:sz w:val="24"/>
          <w:szCs w:val="24"/>
        </w:rPr>
        <w:t>Способы получения пособий. Сроки назначения и зачисления денежных средств.</w:t>
      </w:r>
    </w:p>
    <w:p w:rsidR="00E13462" w:rsidRPr="00E13462" w:rsidRDefault="00E13462" w:rsidP="00E1346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Выплата пособий по временной нетрудоспособности, по беременности и родам, единовременного пособия при рождении ребенка, ежемесячного пособия по уходу за ребенком осуществляется страховщиком через организацию федеральной почтовой связи, кредитную либо иную организацию, указанную в сведениях о застрахованном лице. </w:t>
      </w:r>
      <w:r w:rsidRPr="00520305">
        <w:rPr>
          <w:rFonts w:ascii="Times New Roman" w:hAnsi="Times New Roman" w:cs="Times New Roman"/>
          <w:sz w:val="24"/>
          <w:szCs w:val="24"/>
          <w:u w:val="single"/>
        </w:rPr>
        <w:t xml:space="preserve">Сведения о застрахованном лице оформляются на бумажном носителе либо формируются в форме электронного документа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(приложение № 1 к Приказу ФСС РФ от 08.04.2022 N 119) и </w:t>
      </w:r>
      <w:r w:rsidRPr="00520305">
        <w:rPr>
          <w:rFonts w:ascii="Times New Roman" w:hAnsi="Times New Roman" w:cs="Times New Roman"/>
          <w:sz w:val="24"/>
          <w:szCs w:val="24"/>
          <w:u w:val="single"/>
        </w:rPr>
        <w:t>представляются работодателю.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Застрахованное лицо вправе самостоятельно выбрать способ получения пособий: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- банковский счет с указанием банковских реквизитов;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- платежная карта МИР с указанием номера карты;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- почтовый перевод с указанием индекса и адреса доставки. 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Страховщик назначает и выплачивает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пособия по временной нетрудоспособности, по беременности и родам, ежемесячное пособие по уходу за ребенком в срок, не превышающий 10 рабочих дней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представления страхователем сведений и документов, необходимых для назначения и выплаты страхового обеспечения, а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единовременное пособие при рождении ребенка -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срок, не превышающий 10 рабочих дней</w:t>
      </w:r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поступления сведений о государственной регистрации рождения</w:t>
      </w:r>
      <w:proofErr w:type="gramEnd"/>
      <w:r w:rsidRPr="00520305">
        <w:rPr>
          <w:rFonts w:ascii="Times New Roman" w:hAnsi="Times New Roman" w:cs="Times New Roman"/>
          <w:color w:val="000000" w:themeColor="text1"/>
          <w:sz w:val="24"/>
          <w:szCs w:val="24"/>
        </w:rPr>
        <w:t>, содержащихся в Едином государственном реестре записей актов гражданского состояния.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  <w:u w:val="single"/>
        </w:rPr>
        <w:t xml:space="preserve">Все последующие выплаты ежемесячного пособия по уходу за ребенком </w:t>
      </w:r>
      <w:r w:rsidRPr="00520305">
        <w:rPr>
          <w:rFonts w:ascii="Times New Roman" w:hAnsi="Times New Roman" w:cs="Times New Roman"/>
          <w:color w:val="000000"/>
          <w:sz w:val="24"/>
          <w:szCs w:val="24"/>
          <w:u w:val="single"/>
        </w:rPr>
        <w:t>за</w:t>
      </w:r>
      <w:r w:rsidRPr="0052030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520305">
        <w:rPr>
          <w:rFonts w:ascii="Times New Roman" w:hAnsi="Times New Roman" w:cs="Times New Roman"/>
          <w:sz w:val="24"/>
          <w:szCs w:val="24"/>
          <w:u w:val="single"/>
        </w:rPr>
        <w:t>оставшийся период отпуска осуществляются 8 числа месяца</w:t>
      </w:r>
      <w:r w:rsidRPr="00520305">
        <w:rPr>
          <w:rFonts w:ascii="Times New Roman" w:hAnsi="Times New Roman" w:cs="Times New Roman"/>
          <w:sz w:val="24"/>
          <w:szCs w:val="24"/>
        </w:rPr>
        <w:t>, следующего за месяцем, за который выплачивается такое пособие. В случае, когда день выплаты ежемесячного пособия приходится на праздничный или выходной день, то выплата пособия производится в ближайший рабочий день до праздничного (выходного) дня.</w:t>
      </w:r>
    </w:p>
    <w:p w:rsidR="00E13462" w:rsidRPr="00520305" w:rsidRDefault="00E13462" w:rsidP="00E13462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Выплаты ежемесячного пособия по уходу за ребенком осуществляются с использованием национальных платежных инструментов.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От выбранного способа получения пособий (банковский счет, номер карты МИР, почтовый перевод) зависит срок зачисления денежных средств. </w:t>
      </w:r>
    </w:p>
    <w:p w:rsidR="00E13462" w:rsidRPr="00520305" w:rsidRDefault="00E13462" w:rsidP="00E1346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12" w:lineRule="auto"/>
        <w:ind w:firstLine="709"/>
        <w:jc w:val="both"/>
      </w:pPr>
      <w:proofErr w:type="gramStart"/>
      <w:r w:rsidRPr="00520305">
        <w:t>В соответствии с ч. 5 ст. 5 Федерального закона от 27.06.2011 № 161-ФЗ «О национальной платежной системе» перевод денежных средств осуществляется в срок до трех рабочих дней начиная со дня списания денежных средств с банковского счета плательщика, в связи с этим зачисление средств на счет получателя может быть позже изменения статуса пособия в личном кабинете.</w:t>
      </w:r>
      <w:proofErr w:type="gramEnd"/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 xml:space="preserve">Почтовый перевод поступает в течение 7 рабочих дней. </w:t>
      </w:r>
    </w:p>
    <w:p w:rsidR="00E13462" w:rsidRPr="00520305" w:rsidRDefault="00E13462" w:rsidP="00E13462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</w:rPr>
        <w:t>Важно! При поступлении денежных сре</w:t>
      </w:r>
      <w:proofErr w:type="gramStart"/>
      <w:r w:rsidRPr="00520305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>очтовое отделение средства будут ожидать получателя 30 дней и в случае не востребования подлежат возврату в Отделение Фонда. В данном случае для назначения и выплаты пособия необходимо обратиться к работодателю и предоставить достоверные реквизиты для перечисления.</w:t>
      </w:r>
    </w:p>
    <w:p w:rsidR="003B0FD9" w:rsidRDefault="003B0FD9" w:rsidP="00E13462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/>
          <w:sz w:val="25"/>
          <w:szCs w:val="25"/>
        </w:rPr>
      </w:pPr>
      <w:r w:rsidRPr="007F58BE">
        <w:rPr>
          <w:sz w:val="25"/>
          <w:szCs w:val="25"/>
        </w:rPr>
        <w:lastRenderedPageBreak/>
        <w:t xml:space="preserve">Если Вам неизвестен способ получения пособия, за уточняющей информацией следует обратиться к работодателю. </w:t>
      </w:r>
      <w:r w:rsidRPr="007F58BE">
        <w:rPr>
          <w:color w:val="000000"/>
          <w:sz w:val="25"/>
          <w:szCs w:val="25"/>
        </w:rPr>
        <w:t>Получить</w:t>
      </w:r>
      <w:r w:rsidRPr="007F58BE">
        <w:rPr>
          <w:color w:val="FF0000"/>
          <w:sz w:val="25"/>
          <w:szCs w:val="25"/>
        </w:rPr>
        <w:t xml:space="preserve"> </w:t>
      </w:r>
      <w:r w:rsidRPr="007F58BE">
        <w:rPr>
          <w:sz w:val="25"/>
          <w:szCs w:val="25"/>
        </w:rPr>
        <w:t xml:space="preserve">информацию о способе получения пособия возможно в личном кабинете получателя услуг по адресу </w:t>
      </w:r>
      <w:proofErr w:type="spellStart"/>
      <w:r w:rsidRPr="007F58BE">
        <w:rPr>
          <w:sz w:val="25"/>
          <w:szCs w:val="25"/>
        </w:rPr>
        <w:t>lk.sfr.gov.ru</w:t>
      </w:r>
      <w:proofErr w:type="spellEnd"/>
      <w:r w:rsidRPr="007F58BE">
        <w:rPr>
          <w:sz w:val="25"/>
          <w:szCs w:val="25"/>
        </w:rPr>
        <w:t xml:space="preserve"> </w:t>
      </w:r>
      <w:r w:rsidRPr="007F58BE">
        <w:rPr>
          <w:color w:val="000000"/>
          <w:sz w:val="25"/>
          <w:szCs w:val="25"/>
        </w:rPr>
        <w:t>(разделы "Листки нетрудоспособности", "Пособия и выплаты").</w:t>
      </w:r>
    </w:p>
    <w:p w:rsidR="00E13462" w:rsidRPr="00520305" w:rsidRDefault="00E13462" w:rsidP="00E13462">
      <w:pPr>
        <w:pStyle w:val="a3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520305">
        <w:rPr>
          <w:color w:val="000000" w:themeColor="text1"/>
        </w:rPr>
        <w:t>Авторизация в личном кабинете получателя услуг Фонда осуществляется путем ввода логина и пароля от учетной записи физического лица на Едином портале государственных услуг</w:t>
      </w:r>
      <w:r w:rsidRPr="00520305">
        <w:rPr>
          <w:rStyle w:val="apple-converted-space"/>
          <w:color w:val="000000" w:themeColor="text1"/>
        </w:rPr>
        <w:t> </w:t>
      </w:r>
      <w:hyperlink r:id="rId4" w:tgtFrame="_blank" w:history="1">
        <w:r w:rsidRPr="00520305">
          <w:rPr>
            <w:rStyle w:val="a4"/>
            <w:color w:val="000000" w:themeColor="text1"/>
          </w:rPr>
          <w:t>www.gosuslugi.ru</w:t>
        </w:r>
      </w:hyperlink>
      <w:r w:rsidRPr="00520305">
        <w:rPr>
          <w:color w:val="000000" w:themeColor="text1"/>
        </w:rPr>
        <w:t xml:space="preserve">. 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3462"/>
    <w:rsid w:val="00312B24"/>
    <w:rsid w:val="003B0FD9"/>
    <w:rsid w:val="004D6A9C"/>
    <w:rsid w:val="005D5E85"/>
    <w:rsid w:val="00E1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4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13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34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3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2023-06-15T06:21:00Z</dcterms:created>
  <dcterms:modified xsi:type="dcterms:W3CDTF">2023-11-16T04:22:00Z</dcterms:modified>
</cp:coreProperties>
</file>