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1" w:rsidRDefault="00640471" w:rsidP="006404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Возмещение стоимости гарантированного перечня услуг по погребению специализированной службе по вопросам похоронного дела</w:t>
      </w:r>
    </w:p>
    <w:p w:rsidR="00640471" w:rsidRPr="00640471" w:rsidRDefault="00640471" w:rsidP="0064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471" w:rsidRPr="00EC4921" w:rsidRDefault="00640471" w:rsidP="00640471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D55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Возмещение стоимости гарантированного перечня услуг по погребению производится территориальным органом Фонда.</w:t>
      </w:r>
      <w:r w:rsidRPr="00EC4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471" w:rsidRPr="00EC4921" w:rsidRDefault="00640471" w:rsidP="00640471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C4921">
        <w:rPr>
          <w:rFonts w:ascii="Times New Roman" w:hAnsi="Times New Roman" w:cs="Times New Roman"/>
          <w:color w:val="000000" w:themeColor="text1"/>
          <w:sz w:val="24"/>
          <w:szCs w:val="24"/>
        </w:rPr>
        <w:t>Для возмещения расходов в Отделение Фонда представляются:</w:t>
      </w:r>
    </w:p>
    <w:p w:rsidR="00640471" w:rsidRPr="00EC4921" w:rsidRDefault="00640471" w:rsidP="00640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возмещении стоимости гарантированного перечня услуг по погребению (приложение № 2 </w:t>
      </w:r>
      <w:r w:rsidRPr="00EC4921">
        <w:rPr>
          <w:rFonts w:ascii="Times New Roman" w:hAnsi="Times New Roman" w:cs="Times New Roman"/>
          <w:color w:val="000000"/>
          <w:sz w:val="24"/>
          <w:szCs w:val="24"/>
        </w:rPr>
        <w:t>к Приказу СФР от 28.07.2023 № 1471</w:t>
      </w:r>
      <w:r w:rsidRPr="00EC492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40471" w:rsidRPr="00EC4921" w:rsidRDefault="00640471" w:rsidP="0064047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40" w:lineRule="exact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921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смерти застрахованного лица, выданная органами ЗАГС (оригинал);</w:t>
      </w:r>
    </w:p>
    <w:p w:rsidR="00640471" w:rsidRPr="00EC4921" w:rsidRDefault="00640471" w:rsidP="00640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1">
        <w:rPr>
          <w:rFonts w:ascii="Times New Roman" w:hAnsi="Times New Roman" w:cs="Times New Roman"/>
          <w:color w:val="000000" w:themeColor="text1"/>
          <w:sz w:val="24"/>
          <w:szCs w:val="24"/>
        </w:rPr>
        <w:t>Счет за оказанные услуги по погребению (оригинал);</w:t>
      </w:r>
    </w:p>
    <w:p w:rsidR="00640471" w:rsidRPr="00EC4921" w:rsidRDefault="00640471" w:rsidP="00640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21">
        <w:rPr>
          <w:rFonts w:ascii="Times New Roman" w:hAnsi="Times New Roman" w:cs="Times New Roman"/>
          <w:color w:val="000000" w:themeColor="text1"/>
          <w:sz w:val="24"/>
          <w:szCs w:val="24"/>
        </w:rPr>
        <w:t>Опись представленных документов (сведений) – 2 экз.;</w:t>
      </w:r>
    </w:p>
    <w:p w:rsidR="00640471" w:rsidRPr="00EC4921" w:rsidRDefault="00640471" w:rsidP="00640471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возмещения расходов, представляются в Отделение Фонда по месту регистрации в качестве страхователя.</w:t>
      </w:r>
    </w:p>
    <w:p w:rsidR="00640471" w:rsidRPr="00EC4921" w:rsidRDefault="00640471" w:rsidP="00640471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4921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 Фонда в течение 8 календарных дней со дня получения документов принимает решение о возмещении специализированной службе по вопросам похоронного дела стоимости услуг по погребению и не позднее 2 календарных дней со дня его принятия перечисляет средства на банковский счет специализированной службы по вопросам похоронного дела, указанный в заявлении о возмещении стоимости услуг по погребению.</w:t>
      </w:r>
      <w:proofErr w:type="gramEnd"/>
    </w:p>
    <w:p w:rsidR="00640471" w:rsidRPr="00C51D55" w:rsidRDefault="00640471" w:rsidP="00640471">
      <w:pPr>
        <w:widowControl w:val="0"/>
        <w:autoSpaceDE w:val="0"/>
        <w:autoSpaceDN w:val="0"/>
        <w:spacing w:after="0" w:line="340" w:lineRule="exact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C51D55">
        <w:rPr>
          <w:rFonts w:ascii="Times New Roman" w:hAnsi="Times New Roman" w:cs="Times New Roman"/>
          <w:sz w:val="24"/>
          <w:szCs w:val="24"/>
          <w:lang w:eastAsia="ru-RU"/>
        </w:rPr>
        <w:t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640471" w:rsidRPr="00EC4921" w:rsidRDefault="00640471" w:rsidP="00640471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D5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специализированной службой по вопросам похоронного дела пропущен срок обращения за возмещением стоимости услуг, предоставленных согласно гарантированному перечню услуг по погребению, документы для возмещения в территориальный орган Фонда не предста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51D55">
        <w:rPr>
          <w:rFonts w:ascii="Times New Roman" w:hAnsi="Times New Roman" w:cs="Times New Roman"/>
          <w:color w:val="000000" w:themeColor="text1"/>
          <w:sz w:val="24"/>
          <w:szCs w:val="24"/>
        </w:rPr>
        <w:t>ляются.</w:t>
      </w: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71"/>
    <w:rsid w:val="00064CD1"/>
    <w:rsid w:val="004D6A9C"/>
    <w:rsid w:val="00640471"/>
    <w:rsid w:val="00F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1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082FedorovaGYU</dc:creator>
  <cp:lastModifiedBy>082FedorovaGYU</cp:lastModifiedBy>
  <cp:revision>1</cp:revision>
  <dcterms:created xsi:type="dcterms:W3CDTF">2024-04-17T04:13:00Z</dcterms:created>
  <dcterms:modified xsi:type="dcterms:W3CDTF">2024-04-17T04:15:00Z</dcterms:modified>
</cp:coreProperties>
</file>