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226670">
      <w:pPr>
        <w:pStyle w:val="ConsPlusNormal"/>
        <w:tabs>
          <w:tab w:val="left" w:pos="13041"/>
        </w:tabs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BFD" w:rsidRPr="003C31EA" w:rsidRDefault="00825BFD" w:rsidP="00226670">
      <w:pPr>
        <w:pStyle w:val="ConsPlusNormal"/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825BFD" w:rsidRPr="003C31EA" w:rsidRDefault="00825BFD" w:rsidP="00226670">
      <w:pPr>
        <w:pStyle w:val="ConsPlusNormal"/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DB02D5" w:rsidRPr="003C31EA" w:rsidRDefault="00DB02D5" w:rsidP="00DB02D5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3C47DD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F3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776</w:t>
      </w: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E45C3" w:rsidRDefault="00C37A9C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МЕДИЦИНСКОЙ РЕАБИЛИТАЦИИ </w:t>
      </w:r>
      <w:r w:rsidR="0024284F">
        <w:rPr>
          <w:rFonts w:ascii="Times New Roman" w:hAnsi="Times New Roman" w:cs="Times New Roman"/>
          <w:sz w:val="24"/>
          <w:szCs w:val="24"/>
        </w:rPr>
        <w:t>НА 20</w:t>
      </w:r>
      <w:r w:rsidR="00863616">
        <w:rPr>
          <w:rFonts w:ascii="Times New Roman" w:hAnsi="Times New Roman" w:cs="Times New Roman"/>
          <w:sz w:val="24"/>
          <w:szCs w:val="24"/>
        </w:rPr>
        <w:t>2</w:t>
      </w:r>
      <w:r w:rsidR="008F19DA">
        <w:rPr>
          <w:rFonts w:ascii="Times New Roman" w:hAnsi="Times New Roman" w:cs="Times New Roman"/>
          <w:sz w:val="24"/>
          <w:szCs w:val="24"/>
        </w:rPr>
        <w:t>0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 w:rsidR="0024284F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8F19DA">
        <w:rPr>
          <w:rFonts w:ascii="Times New Roman" w:hAnsi="Times New Roman" w:cs="Times New Roman"/>
          <w:sz w:val="24"/>
          <w:szCs w:val="24"/>
        </w:rPr>
        <w:t>1</w:t>
      </w:r>
      <w:r w:rsidR="0024284F">
        <w:rPr>
          <w:rFonts w:ascii="Times New Roman" w:hAnsi="Times New Roman" w:cs="Times New Roman"/>
          <w:sz w:val="24"/>
          <w:szCs w:val="24"/>
        </w:rPr>
        <w:t xml:space="preserve"> и 202</w:t>
      </w:r>
      <w:r w:rsidR="008F19DA">
        <w:rPr>
          <w:rFonts w:ascii="Times New Roman" w:hAnsi="Times New Roman" w:cs="Times New Roman"/>
          <w:sz w:val="24"/>
          <w:szCs w:val="24"/>
        </w:rPr>
        <w:t>2</w:t>
      </w:r>
      <w:r w:rsidR="003C31EA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E45C3" w:rsidRPr="000302EE" w:rsidRDefault="001E45C3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268"/>
        <w:gridCol w:w="2127"/>
        <w:gridCol w:w="1559"/>
        <w:gridCol w:w="1984"/>
        <w:gridCol w:w="1985"/>
      </w:tblGrid>
      <w:tr w:rsidR="009E6B05" w:rsidRPr="000302EE" w:rsidTr="009208B5">
        <w:trPr>
          <w:trHeight w:val="2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</w:t>
            </w:r>
            <w:r w:rsidR="00353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F1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8F1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8F1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62408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53589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61550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1,4878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77302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103086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103086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71104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DA3C7A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DA3C7A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84827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99599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90429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85586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97360</w:t>
            </w:r>
          </w:p>
        </w:tc>
      </w:tr>
      <w:tr w:rsidR="0086628D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0302EE" w:rsidRDefault="0086628D" w:rsidP="0086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75714</w:t>
            </w: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Pr="003C31EA" w:rsidRDefault="0059403D" w:rsidP="0059403D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9403D" w:rsidRPr="003C31EA" w:rsidRDefault="0059403D" w:rsidP="0059403D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59403D" w:rsidRPr="003C31EA" w:rsidRDefault="0059403D" w:rsidP="0059403D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DB02D5" w:rsidRPr="003C31EA" w:rsidRDefault="00DB02D5" w:rsidP="00DB02D5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3C47DD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F3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776</w:t>
      </w:r>
    </w:p>
    <w:p w:rsidR="0059403D" w:rsidRPr="003C31EA" w:rsidRDefault="0059403D" w:rsidP="0059403D">
      <w:pPr>
        <w:pStyle w:val="ConsPlusNormal"/>
        <w:tabs>
          <w:tab w:val="left" w:pos="13041"/>
        </w:tabs>
        <w:ind w:left="8789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ind w:left="8789"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59403D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ГОСУДАРСТВЕННОЙ УСЛУГИ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МЕДИЦИНСКОЙ РЕАБИЛИТАЦИИ (С СОПРОВОЖДЕНИЕМ)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07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</w:t>
      </w:r>
      <w:r w:rsidR="00F30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30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2126"/>
        <w:gridCol w:w="2268"/>
        <w:gridCol w:w="2268"/>
        <w:gridCol w:w="2268"/>
      </w:tblGrid>
      <w:tr w:rsidR="0059403D" w:rsidRPr="003B5506" w:rsidTr="00E84390">
        <w:trPr>
          <w:trHeight w:val="2042"/>
        </w:trPr>
        <w:tc>
          <w:tcPr>
            <w:tcW w:w="56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F3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</w:t>
            </w:r>
            <w:r w:rsidR="00F3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</w:t>
            </w:r>
            <w:r w:rsidR="00F3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34355" w:rsidRPr="003B5506" w:rsidTr="00E84390">
        <w:tc>
          <w:tcPr>
            <w:tcW w:w="567" w:type="dxa"/>
          </w:tcPr>
          <w:p w:rsidR="00134355" w:rsidRPr="003B5506" w:rsidRDefault="00134355" w:rsidP="0013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7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1,2017</w:t>
            </w:r>
          </w:p>
        </w:tc>
        <w:tc>
          <w:tcPr>
            <w:tcW w:w="2126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2,1427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89936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91003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91003</w:t>
            </w:r>
          </w:p>
        </w:tc>
      </w:tr>
      <w:tr w:rsidR="00134355" w:rsidRPr="003B5506" w:rsidTr="00E84390">
        <w:tc>
          <w:tcPr>
            <w:tcW w:w="567" w:type="dxa"/>
          </w:tcPr>
          <w:p w:rsidR="00134355" w:rsidRPr="003B5506" w:rsidRDefault="00134355" w:rsidP="0013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7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1,0727</w:t>
            </w:r>
          </w:p>
        </w:tc>
        <w:tc>
          <w:tcPr>
            <w:tcW w:w="2126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2,8735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107662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108940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108940</w:t>
            </w:r>
          </w:p>
        </w:tc>
      </w:tr>
      <w:tr w:rsidR="00134355" w:rsidRPr="003B5506" w:rsidTr="00E84390">
        <w:tc>
          <w:tcPr>
            <w:tcW w:w="567" w:type="dxa"/>
          </w:tcPr>
          <w:p w:rsidR="00134355" w:rsidRPr="003B5506" w:rsidRDefault="00134355" w:rsidP="0013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7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1,1508</w:t>
            </w:r>
          </w:p>
        </w:tc>
        <w:tc>
          <w:tcPr>
            <w:tcW w:w="2126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2,6643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107092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108363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108363</w:t>
            </w:r>
          </w:p>
        </w:tc>
      </w:tr>
      <w:tr w:rsidR="00134355" w:rsidRPr="003B5506" w:rsidTr="00E84390">
        <w:tc>
          <w:tcPr>
            <w:tcW w:w="567" w:type="dxa"/>
          </w:tcPr>
          <w:p w:rsidR="00134355" w:rsidRPr="003B5506" w:rsidRDefault="00134355" w:rsidP="0013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7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1,5752</w:t>
            </w:r>
          </w:p>
        </w:tc>
        <w:tc>
          <w:tcPr>
            <w:tcW w:w="2126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2,1176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116508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117890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117890</w:t>
            </w:r>
          </w:p>
        </w:tc>
      </w:tr>
      <w:tr w:rsidR="00134355" w:rsidRPr="003B5506" w:rsidTr="00E84390">
        <w:tc>
          <w:tcPr>
            <w:tcW w:w="567" w:type="dxa"/>
          </w:tcPr>
          <w:p w:rsidR="00134355" w:rsidRPr="003B5506" w:rsidRDefault="00134355" w:rsidP="0013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7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1,4222</w:t>
            </w:r>
          </w:p>
        </w:tc>
        <w:tc>
          <w:tcPr>
            <w:tcW w:w="2126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3,0119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149615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151390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151390</w:t>
            </w:r>
          </w:p>
        </w:tc>
      </w:tr>
      <w:tr w:rsidR="00134355" w:rsidRPr="003B5506" w:rsidTr="00E84390">
        <w:tc>
          <w:tcPr>
            <w:tcW w:w="567" w:type="dxa"/>
          </w:tcPr>
          <w:p w:rsidR="00134355" w:rsidRPr="003B5506" w:rsidRDefault="00134355" w:rsidP="00134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7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1,3448</w:t>
            </w:r>
          </w:p>
        </w:tc>
        <w:tc>
          <w:tcPr>
            <w:tcW w:w="2126" w:type="dxa"/>
          </w:tcPr>
          <w:p w:rsidR="00134355" w:rsidRPr="003B5506" w:rsidRDefault="00134355" w:rsidP="001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2,2732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106775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108042</w:t>
            </w:r>
          </w:p>
        </w:tc>
        <w:tc>
          <w:tcPr>
            <w:tcW w:w="2268" w:type="dxa"/>
          </w:tcPr>
          <w:p w:rsidR="00134355" w:rsidRPr="003B5506" w:rsidRDefault="00134355" w:rsidP="0013435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108042</w:t>
            </w:r>
          </w:p>
        </w:tc>
      </w:tr>
      <w:tr w:rsidR="00134355" w:rsidRPr="0063041C" w:rsidTr="00E84390">
        <w:tc>
          <w:tcPr>
            <w:tcW w:w="567" w:type="dxa"/>
          </w:tcPr>
          <w:p w:rsidR="00134355" w:rsidRPr="0063041C" w:rsidRDefault="00134355" w:rsidP="0013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7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1,4773</w:t>
            </w:r>
          </w:p>
        </w:tc>
        <w:tc>
          <w:tcPr>
            <w:tcW w:w="2126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2,3696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122270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123720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123720</w:t>
            </w:r>
          </w:p>
        </w:tc>
      </w:tr>
      <w:tr w:rsidR="00134355" w:rsidRPr="0063041C" w:rsidTr="00E84390">
        <w:tc>
          <w:tcPr>
            <w:tcW w:w="567" w:type="dxa"/>
          </w:tcPr>
          <w:p w:rsidR="00134355" w:rsidRPr="0063041C" w:rsidRDefault="00134355" w:rsidP="0013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7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1,3681</w:t>
            </w:r>
          </w:p>
        </w:tc>
        <w:tc>
          <w:tcPr>
            <w:tcW w:w="2126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3,0349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145023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146744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146744</w:t>
            </w:r>
          </w:p>
        </w:tc>
      </w:tr>
      <w:tr w:rsidR="00134355" w:rsidRPr="0063041C" w:rsidTr="00E84390">
        <w:tc>
          <w:tcPr>
            <w:tcW w:w="567" w:type="dxa"/>
          </w:tcPr>
          <w:p w:rsidR="00134355" w:rsidRPr="0063041C" w:rsidRDefault="00134355" w:rsidP="0013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7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1,0950</w:t>
            </w:r>
          </w:p>
        </w:tc>
        <w:tc>
          <w:tcPr>
            <w:tcW w:w="2126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3,7007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141538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143217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143217</w:t>
            </w:r>
          </w:p>
        </w:tc>
      </w:tr>
      <w:tr w:rsidR="00134355" w:rsidRPr="0063041C" w:rsidTr="00E84390">
        <w:tc>
          <w:tcPr>
            <w:tcW w:w="567" w:type="dxa"/>
          </w:tcPr>
          <w:p w:rsidR="00134355" w:rsidRPr="0063041C" w:rsidRDefault="00134355" w:rsidP="0013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7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0,7398</w:t>
            </w:r>
          </w:p>
        </w:tc>
        <w:tc>
          <w:tcPr>
            <w:tcW w:w="2126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4,7691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123233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124695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124695</w:t>
            </w:r>
          </w:p>
        </w:tc>
      </w:tr>
      <w:tr w:rsidR="00134355" w:rsidRPr="0063041C" w:rsidTr="00E84390">
        <w:tc>
          <w:tcPr>
            <w:tcW w:w="567" w:type="dxa"/>
          </w:tcPr>
          <w:p w:rsidR="00134355" w:rsidRPr="0063041C" w:rsidRDefault="00134355" w:rsidP="0013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7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0,6439</w:t>
            </w:r>
          </w:p>
        </w:tc>
        <w:tc>
          <w:tcPr>
            <w:tcW w:w="2126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6,9540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156397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158252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158252</w:t>
            </w:r>
          </w:p>
        </w:tc>
      </w:tr>
      <w:tr w:rsidR="00134355" w:rsidRPr="0063041C" w:rsidTr="00E84390">
        <w:tc>
          <w:tcPr>
            <w:tcW w:w="567" w:type="dxa"/>
          </w:tcPr>
          <w:p w:rsidR="00134355" w:rsidRPr="0063041C" w:rsidRDefault="00134355" w:rsidP="00134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7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1,5258</w:t>
            </w:r>
          </w:p>
        </w:tc>
        <w:tc>
          <w:tcPr>
            <w:tcW w:w="2126" w:type="dxa"/>
          </w:tcPr>
          <w:p w:rsidR="00134355" w:rsidRPr="0063041C" w:rsidRDefault="00134355" w:rsidP="001343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2,1052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112193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113524</w:t>
            </w:r>
          </w:p>
        </w:tc>
        <w:tc>
          <w:tcPr>
            <w:tcW w:w="2268" w:type="dxa"/>
          </w:tcPr>
          <w:p w:rsidR="00134355" w:rsidRPr="0063041C" w:rsidRDefault="00134355" w:rsidP="001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113524</w:t>
            </w:r>
          </w:p>
        </w:tc>
      </w:tr>
    </w:tbl>
    <w:p w:rsidR="0024284F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1B0F92" w:rsidRPr="003C31EA" w:rsidRDefault="001B0F92" w:rsidP="001B0F92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0F92" w:rsidRPr="003C31EA" w:rsidRDefault="001B0F92" w:rsidP="001B0F92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1B0F92" w:rsidRPr="003C31EA" w:rsidRDefault="001B0F92" w:rsidP="001B0F92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DB02D5" w:rsidRPr="003C31EA" w:rsidRDefault="00DB02D5" w:rsidP="00DB02D5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3C47DD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F3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776</w:t>
      </w:r>
    </w:p>
    <w:p w:rsidR="006C21B8" w:rsidRDefault="006C21B8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ПО САНАТОРНО-КУРОРТНОМУ ЛЕЧЕНИЮ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583D">
        <w:rPr>
          <w:rFonts w:ascii="Times New Roman" w:hAnsi="Times New Roman" w:cs="Times New Roman"/>
          <w:sz w:val="24"/>
          <w:szCs w:val="24"/>
        </w:rPr>
        <w:t>0</w:t>
      </w:r>
      <w:r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35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358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F92" w:rsidRPr="000302EE" w:rsidRDefault="001B0F92" w:rsidP="001B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572"/>
        <w:gridCol w:w="2410"/>
        <w:gridCol w:w="2126"/>
        <w:gridCol w:w="2126"/>
        <w:gridCol w:w="1985"/>
        <w:gridCol w:w="1984"/>
      </w:tblGrid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 койко-день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9E1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</w:t>
            </w:r>
            <w:r w:rsidR="00C75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</w:t>
            </w:r>
            <w:r w:rsidR="00C75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136621" w:rsidRPr="000302EE" w:rsidTr="00E84390">
        <w:trPr>
          <w:trHeight w:val="1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2252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2311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2639</w:t>
            </w:r>
          </w:p>
        </w:tc>
      </w:tr>
      <w:tr w:rsidR="00136621" w:rsidRPr="000302EE" w:rsidTr="00E84390">
        <w:trPr>
          <w:trHeight w:val="14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2560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3115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2395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2589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3226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3124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2561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3194</w:t>
            </w:r>
          </w:p>
        </w:tc>
      </w:tr>
      <w:tr w:rsidR="00136621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1" w:rsidRPr="000302EE" w:rsidRDefault="00136621" w:rsidP="001366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3234</w:t>
            </w:r>
          </w:p>
        </w:tc>
      </w:tr>
    </w:tbl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6C3E80" w:rsidRPr="003C31EA" w:rsidRDefault="006C3E80" w:rsidP="006C3E80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C3E80" w:rsidRPr="003C31EA" w:rsidRDefault="006C3E80" w:rsidP="006C3E80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6C3E80" w:rsidRPr="003C31EA" w:rsidRDefault="006C3E80" w:rsidP="006C3E80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DB02D5" w:rsidRPr="003C31EA" w:rsidRDefault="00DB02D5" w:rsidP="00DB02D5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3C47DD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F3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776</w:t>
      </w:r>
    </w:p>
    <w:p w:rsidR="006C3E80" w:rsidRDefault="006C3E80" w:rsidP="006C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80" w:rsidRDefault="006C3E80" w:rsidP="006C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80" w:rsidRPr="008B4616" w:rsidRDefault="006C3E80" w:rsidP="006C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6C3E80" w:rsidRPr="008B4616" w:rsidRDefault="006C3E80" w:rsidP="006C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</w:t>
      </w:r>
      <w:r w:rsidRPr="005A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ТЕРРИТОРИАЛЬНОГО КОРРЕКТИРУЮЩЕГО И ОТРАСЛЕВОГО КОРРЕКТИРУЮЩЕГО КОЭФФИЦИЕНТОВ К БАЗОВОМУ НОРМАТИВУ ЗАТРАТ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ОКАЗАНИЕ ГОСУДАРСТВЕННОЙ УСЛУГИ</w:t>
      </w:r>
    </w:p>
    <w:p w:rsidR="006C3E80" w:rsidRPr="003B5506" w:rsidRDefault="006C3E80" w:rsidP="006C3E80">
      <w:pPr>
        <w:pStyle w:val="ConsPlusNormal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</w:t>
      </w:r>
      <w:r>
        <w:rPr>
          <w:rFonts w:ascii="Times New Roman" w:hAnsi="Times New Roman" w:cs="Times New Roman"/>
          <w:sz w:val="24"/>
          <w:szCs w:val="24"/>
        </w:rPr>
        <w:t>(С СОПРОВОЖДЕНИЕМ)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237F">
        <w:rPr>
          <w:rFonts w:ascii="Times New Roman" w:hAnsi="Times New Roman" w:cs="Times New Roman"/>
          <w:sz w:val="24"/>
          <w:szCs w:val="24"/>
        </w:rPr>
        <w:t>0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237F">
        <w:rPr>
          <w:rFonts w:ascii="Times New Roman" w:hAnsi="Times New Roman" w:cs="Times New Roman"/>
          <w:sz w:val="24"/>
          <w:szCs w:val="24"/>
        </w:rPr>
        <w:t>1</w:t>
      </w:r>
      <w:r w:rsidRPr="008B4616">
        <w:rPr>
          <w:rFonts w:ascii="Times New Roman" w:hAnsi="Times New Roman" w:cs="Times New Roman"/>
          <w:sz w:val="24"/>
          <w:szCs w:val="24"/>
        </w:rPr>
        <w:t xml:space="preserve"> И 202</w:t>
      </w:r>
      <w:r w:rsidR="006A237F">
        <w:rPr>
          <w:rFonts w:ascii="Times New Roman" w:hAnsi="Times New Roman" w:cs="Times New Roman"/>
          <w:sz w:val="24"/>
          <w:szCs w:val="24"/>
        </w:rPr>
        <w:t>2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C3E80" w:rsidRPr="003B5506" w:rsidRDefault="006C3E80" w:rsidP="006C3E8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2126"/>
        <w:gridCol w:w="2126"/>
        <w:gridCol w:w="1985"/>
        <w:gridCol w:w="1984"/>
        <w:gridCol w:w="1843"/>
      </w:tblGrid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6A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койко-день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6A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6A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1,4312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0,6339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3587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3587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1" w:type="dxa"/>
          </w:tcPr>
          <w:p w:rsidR="00E84BD6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1,7768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0,6705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4711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4711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1,3026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0,8484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4370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4370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1,9841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0,5478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4298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4298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1,9846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0,6501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5101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5101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1,4591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0,6782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3913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3913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1,3398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0,7829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4147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4147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1,7261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0,7836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1,4920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0,8899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5048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0,9382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1,1324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1,5889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0,7530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</w:t>
            </w:r>
          </w:p>
        </w:tc>
      </w:tr>
      <w:tr w:rsidR="00E84BD6" w:rsidRPr="00852447" w:rsidTr="00E84390">
        <w:tc>
          <w:tcPr>
            <w:tcW w:w="540" w:type="dxa"/>
          </w:tcPr>
          <w:p w:rsidR="00E84BD6" w:rsidRPr="00852447" w:rsidRDefault="00E84BD6" w:rsidP="00E84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E84BD6" w:rsidRPr="00852447" w:rsidRDefault="00E84BD6" w:rsidP="00E84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1,7717</w:t>
            </w:r>
          </w:p>
        </w:tc>
        <w:tc>
          <w:tcPr>
            <w:tcW w:w="2126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0,7211</w:t>
            </w:r>
          </w:p>
        </w:tc>
        <w:tc>
          <w:tcPr>
            <w:tcW w:w="1985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</w:t>
            </w:r>
          </w:p>
        </w:tc>
        <w:tc>
          <w:tcPr>
            <w:tcW w:w="1984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</w:t>
            </w:r>
          </w:p>
        </w:tc>
        <w:tc>
          <w:tcPr>
            <w:tcW w:w="1843" w:type="dxa"/>
          </w:tcPr>
          <w:p w:rsidR="00E84BD6" w:rsidRPr="00852447" w:rsidRDefault="00E84BD6" w:rsidP="00E8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</w:t>
            </w:r>
          </w:p>
        </w:tc>
      </w:tr>
    </w:tbl>
    <w:p w:rsidR="004B7C59" w:rsidRDefault="004B7C59" w:rsidP="004B7C59">
      <w:pPr>
        <w:pStyle w:val="ConsPlusNormal"/>
        <w:tabs>
          <w:tab w:val="left" w:pos="13041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P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lastRenderedPageBreak/>
        <w:t>Приложение № 5</w:t>
      </w:r>
    </w:p>
    <w:p w:rsidR="004B7C59" w:rsidRPr="004B7C59" w:rsidRDefault="004B7C59" w:rsidP="004B7C59">
      <w:pPr>
        <w:pStyle w:val="ConsPlusNormal"/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>к приказу Фонда социального</w:t>
      </w:r>
    </w:p>
    <w:p w:rsidR="004B7C59" w:rsidRPr="004B7C59" w:rsidRDefault="004B7C59" w:rsidP="004B7C59">
      <w:pPr>
        <w:pStyle w:val="ConsPlusNormal"/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>страхования Российской Федерации</w:t>
      </w:r>
    </w:p>
    <w:p w:rsidR="00DB02D5" w:rsidRPr="003C31EA" w:rsidRDefault="00DB02D5" w:rsidP="00DB02D5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3C47DD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F3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776</w:t>
      </w:r>
    </w:p>
    <w:p w:rsidR="004B7C59" w:rsidRPr="004B7C59" w:rsidRDefault="004B7C59" w:rsidP="004B7C59">
      <w:pPr>
        <w:pStyle w:val="ConsPlusNormal"/>
        <w:ind w:left="9356" w:right="-31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4B7C59" w:rsidRDefault="004B7C59" w:rsidP="004B7C5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ЗНАЧЕНИЯ НОРМАТИВНЫХ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ТЕРРИТОРИАЛЬНЫХ </w:t>
      </w:r>
      <w:r w:rsidRPr="008009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</w:t>
      </w:r>
      <w:r w:rsidRPr="00800965">
        <w:rPr>
          <w:rFonts w:ascii="Times New Roman" w:hAnsi="Times New Roman" w:cs="Times New Roman"/>
          <w:sz w:val="24"/>
          <w:szCs w:val="24"/>
        </w:rPr>
        <w:t>КОРРЕКТИРУЮЩИХ КОЭФФИЦИЕНТОВ</w:t>
      </w:r>
      <w:r w:rsidRPr="008009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E52F73">
        <w:rPr>
          <w:rFonts w:ascii="Times New Roman" w:hAnsi="Times New Roman" w:cs="Times New Roman"/>
          <w:sz w:val="24"/>
        </w:rPr>
        <w:t>К БАЗОВОМУ НОРМАТИВУ 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>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НА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A784A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И НА ПЛАНОВЫЙ ПЕРИОД 202</w:t>
      </w:r>
      <w:r w:rsidR="00BA784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 w:rsidR="00BA784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</w:p>
    <w:p w:rsidR="004B7C59" w:rsidRPr="004B7C59" w:rsidRDefault="004B7C59" w:rsidP="004B7C5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16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84"/>
        <w:gridCol w:w="2551"/>
        <w:gridCol w:w="284"/>
        <w:gridCol w:w="1843"/>
        <w:gridCol w:w="283"/>
        <w:gridCol w:w="1843"/>
        <w:gridCol w:w="283"/>
        <w:gridCol w:w="1701"/>
        <w:gridCol w:w="284"/>
        <w:gridCol w:w="1843"/>
        <w:gridCol w:w="141"/>
        <w:gridCol w:w="1985"/>
        <w:gridCol w:w="425"/>
      </w:tblGrid>
      <w:tr w:rsidR="004B7C59" w:rsidRPr="009403E9" w:rsidTr="004B7C59">
        <w:trPr>
          <w:trHeight w:val="2387"/>
        </w:trPr>
        <w:tc>
          <w:tcPr>
            <w:tcW w:w="2127" w:type="dxa"/>
            <w:vAlign w:val="center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коэффициента, учитывающего государственное регулирование цен(тарифов) на коммунальные услуги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127" w:type="dxa"/>
            <w:gridSpan w:val="2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Применяемое значение территориального корректирующего коэффициента </w:t>
            </w:r>
          </w:p>
          <w:p w:rsidR="004B7C59" w:rsidRPr="0091160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учитывающий средний уровень заработной платы в регионе</w:t>
            </w:r>
            <w:r w:rsidRPr="00911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gridSpan w:val="2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Применяемое значение отраслевого корректирующего коэффициента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</w:t>
            </w:r>
            <w:r w:rsidR="00BA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4B7C59" w:rsidRPr="00451993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человеко-час на 202</w:t>
            </w:r>
            <w:r w:rsidR="00BA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</w:t>
            </w:r>
            <w:r w:rsidR="00BA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0EB7" w:rsidRPr="009403E9" w:rsidTr="0063245B">
        <w:trPr>
          <w:gridAfter w:val="1"/>
          <w:wAfter w:w="425" w:type="dxa"/>
          <w:trHeight w:val="907"/>
        </w:trPr>
        <w:tc>
          <w:tcPr>
            <w:tcW w:w="2411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Нормативные затраты на оказание государственной услуги по реализации дополнительных профессиональных программ повышения квалификация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</w:t>
            </w:r>
          </w:p>
        </w:tc>
        <w:tc>
          <w:tcPr>
            <w:tcW w:w="2835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2,831</w:t>
            </w:r>
          </w:p>
        </w:tc>
        <w:tc>
          <w:tcPr>
            <w:tcW w:w="2126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2,175</w:t>
            </w:r>
          </w:p>
        </w:tc>
        <w:tc>
          <w:tcPr>
            <w:tcW w:w="2126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</w:tr>
    </w:tbl>
    <w:p w:rsidR="0024284F" w:rsidRDefault="0024284F" w:rsidP="006837CB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sectPr w:rsidR="0024284F" w:rsidSect="002E1046">
      <w:headerReference w:type="default" r:id="rId8"/>
      <w:pgSz w:w="16838" w:h="11906" w:orient="landscape"/>
      <w:pgMar w:top="993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04" w:rsidRDefault="00D70404" w:rsidP="00E52F73">
      <w:pPr>
        <w:spacing w:after="0" w:line="240" w:lineRule="auto"/>
      </w:pPr>
      <w:r>
        <w:separator/>
      </w:r>
    </w:p>
  </w:endnote>
  <w:end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04" w:rsidRDefault="00D70404" w:rsidP="00E52F73">
      <w:pPr>
        <w:spacing w:after="0" w:line="240" w:lineRule="auto"/>
      </w:pPr>
      <w:r>
        <w:separator/>
      </w:r>
    </w:p>
  </w:footnote>
  <w:foot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footnote>
  <w:footnote w:id="1"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  <w:r w:rsidRPr="004B7C59">
        <w:rPr>
          <w:rStyle w:val="ab"/>
          <w:sz w:val="18"/>
        </w:rPr>
        <w:footnoteRef/>
      </w:r>
      <w:r w:rsidRPr="004B7C59">
        <w:rPr>
          <w:sz w:val="18"/>
        </w:rPr>
        <w:t xml:space="preserve"> </w:t>
      </w:r>
      <w:r w:rsidRPr="004B7C59">
        <w:rPr>
          <w:rFonts w:ascii="Times New Roman" w:hAnsi="Times New Roman" w:cs="Times New Roman"/>
          <w:sz w:val="18"/>
        </w:rPr>
        <w:t>Территориальные корректирующие коэффициенты к базовым нормативам затрат,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Правительство Российской Федерации и основные виды деятельности которых соответствуют деятельности, в которой Министерство науки и высшего образования Российской Федерации осуществляет функции по выработке государственной политики и нормативно-правовому регулированию, и порядок их применения на 2020 год 2021 и 2022 годов, утвержденные Министерством науки и высшего образования Российской Федерации от 25 июня 2019 г. № МН-Пр-18/СК.</w:t>
      </w:r>
    </w:p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</w:p>
  </w:footnote>
  <w:footnote w:id="2"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  <w:r w:rsidRPr="004B7C59">
        <w:rPr>
          <w:rStyle w:val="ab"/>
          <w:sz w:val="18"/>
        </w:rPr>
        <w:footnoteRef/>
      </w:r>
      <w:r w:rsidRPr="004B7C59">
        <w:rPr>
          <w:sz w:val="18"/>
        </w:rPr>
        <w:t xml:space="preserve"> </w:t>
      </w:r>
      <w:r w:rsidRPr="004B7C59">
        <w:rPr>
          <w:rFonts w:ascii="Times New Roman" w:hAnsi="Times New Roman" w:cs="Times New Roman"/>
          <w:sz w:val="18"/>
        </w:rPr>
        <w:t>Отраслевой корректирующий коэффициент применяется в соответствии с приказ</w:t>
      </w:r>
      <w:r w:rsidR="00FE2FC4">
        <w:rPr>
          <w:rFonts w:ascii="Times New Roman" w:hAnsi="Times New Roman" w:cs="Times New Roman"/>
          <w:sz w:val="18"/>
        </w:rPr>
        <w:t>ом</w:t>
      </w:r>
      <w:r w:rsidRPr="004B7C59">
        <w:rPr>
          <w:rFonts w:ascii="Times New Roman" w:hAnsi="Times New Roman" w:cs="Times New Roman"/>
          <w:sz w:val="18"/>
        </w:rPr>
        <w:t xml:space="preserve"> Фонда социального страхования Российской Федерации </w:t>
      </w:r>
      <w:r w:rsidR="00FE2FC4">
        <w:rPr>
          <w:rFonts w:ascii="Times New Roman" w:hAnsi="Times New Roman" w:cs="Times New Roman"/>
          <w:sz w:val="18"/>
        </w:rPr>
        <w:t xml:space="preserve">от 18 декабря 2019 г. № 731 </w:t>
      </w:r>
      <w:r w:rsidRPr="004B7C59">
        <w:rPr>
          <w:rFonts w:ascii="Times New Roman" w:hAnsi="Times New Roman" w:cs="Times New Roman"/>
          <w:sz w:val="18"/>
        </w:rPr>
        <w:t>«Об утверждении порядка определения значения отраслевого корректирующего коэффициента к базовому нормативу затрат 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и порядка применения отраслевого корректирующего коэффициента, отражающего особенности реализации образовательных программ, к составляющим б</w:t>
      </w:r>
      <w:r w:rsidR="00314D81">
        <w:rPr>
          <w:rFonts w:ascii="Times New Roman" w:hAnsi="Times New Roman" w:cs="Times New Roman"/>
          <w:sz w:val="18"/>
        </w:rPr>
        <w:t>азовых нормативов затрат на 2020</w:t>
      </w:r>
      <w:r w:rsidRPr="004B7C59">
        <w:rPr>
          <w:rFonts w:ascii="Times New Roman" w:hAnsi="Times New Roman" w:cs="Times New Roman"/>
          <w:sz w:val="18"/>
        </w:rPr>
        <w:t xml:space="preserve"> год и плановый период 202</w:t>
      </w:r>
      <w:r w:rsidR="00314D81">
        <w:rPr>
          <w:rFonts w:ascii="Times New Roman" w:hAnsi="Times New Roman" w:cs="Times New Roman"/>
          <w:sz w:val="18"/>
        </w:rPr>
        <w:t>1</w:t>
      </w:r>
      <w:r w:rsidRPr="004B7C59">
        <w:rPr>
          <w:rFonts w:ascii="Times New Roman" w:hAnsi="Times New Roman" w:cs="Times New Roman"/>
          <w:sz w:val="18"/>
        </w:rPr>
        <w:t xml:space="preserve"> и 202</w:t>
      </w:r>
      <w:r w:rsidR="00314D81">
        <w:rPr>
          <w:rFonts w:ascii="Times New Roman" w:hAnsi="Times New Roman" w:cs="Times New Roman"/>
          <w:sz w:val="18"/>
        </w:rPr>
        <w:t>2</w:t>
      </w:r>
      <w:r w:rsidRPr="004B7C59">
        <w:rPr>
          <w:rFonts w:ascii="Times New Roman" w:hAnsi="Times New Roman" w:cs="Times New Roman"/>
          <w:sz w:val="18"/>
        </w:rPr>
        <w:t xml:space="preserve"> годов» </w:t>
      </w:r>
    </w:p>
    <w:p w:rsidR="004B7C59" w:rsidRPr="004B7C59" w:rsidRDefault="004B7C59" w:rsidP="004B7C59">
      <w:pPr>
        <w:pStyle w:val="a9"/>
        <w:rPr>
          <w:rFonts w:ascii="Times New Roman" w:hAnsi="Times New Roman" w:cs="Times New Roman"/>
          <w:sz w:val="18"/>
        </w:rPr>
      </w:pPr>
    </w:p>
  </w:footnote>
  <w:footnote w:id="3"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  <w:r w:rsidRPr="004B7C59">
        <w:rPr>
          <w:rStyle w:val="ab"/>
          <w:sz w:val="18"/>
        </w:rPr>
        <w:footnoteRef/>
      </w:r>
      <w:r w:rsidRPr="004B7C59">
        <w:rPr>
          <w:sz w:val="18"/>
        </w:rPr>
        <w:t xml:space="preserve"> </w:t>
      </w:r>
      <w:r w:rsidRPr="004B7C59">
        <w:rPr>
          <w:rFonts w:ascii="Times New Roman" w:hAnsi="Times New Roman" w:cs="Times New Roman"/>
          <w:sz w:val="18"/>
        </w:rPr>
        <w:t>Значение нормативных затрат на оказание государственной услуги на 1 человеко-час на 2021</w:t>
      </w:r>
      <w:r w:rsidR="005C4308">
        <w:rPr>
          <w:rFonts w:ascii="Times New Roman" w:hAnsi="Times New Roman" w:cs="Times New Roman"/>
          <w:sz w:val="18"/>
        </w:rPr>
        <w:t xml:space="preserve"> и </w:t>
      </w:r>
      <w:r w:rsidRPr="004B7C59">
        <w:rPr>
          <w:rFonts w:ascii="Times New Roman" w:hAnsi="Times New Roman" w:cs="Times New Roman"/>
          <w:sz w:val="18"/>
        </w:rPr>
        <w:t>2022 годы принято на уровне 2020 года, т.к. итоговые значения и величина составляющих базовых нормативов затрат по государственным услугам по реализации дополнительных профессиональных программ – программ повышения квалификации, программ профессиональной переподготовки, отраслевые корректирующие коэффициенты и порядок их применения на 2020 год и плановый период 2021 и 2022 годов, утверждены Министерством науки и высшего образования Российской Федерации на 2019 год от 25 июня 2019 г. № МН-Пр-18/СК.</w:t>
      </w:r>
      <w:r w:rsidRPr="004B7C59">
        <w:rPr>
          <w:sz w:val="18"/>
        </w:rPr>
        <w:t xml:space="preserve"> </w:t>
      </w:r>
    </w:p>
    <w:p w:rsidR="004B7C59" w:rsidRPr="004B7C59" w:rsidRDefault="004B7C59" w:rsidP="004B7C59">
      <w:pPr>
        <w:pStyle w:val="a9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0541"/>
      <w:docPartObj>
        <w:docPartGallery w:val="Page Numbers (Top of Page)"/>
        <w:docPartUnique/>
      </w:docPartObj>
    </w:sdtPr>
    <w:sdtEndPr/>
    <w:sdtContent>
      <w:p w:rsidR="002E1046" w:rsidRDefault="002E10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D5">
          <w:rPr>
            <w:noProof/>
          </w:rPr>
          <w:t>14</w:t>
        </w:r>
        <w:r>
          <w:fldChar w:fldCharType="end"/>
        </w:r>
      </w:p>
    </w:sdtContent>
  </w:sdt>
  <w:p w:rsidR="002E1046" w:rsidRDefault="002E10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8F112C"/>
    <w:multiLevelType w:val="hybridMultilevel"/>
    <w:tmpl w:val="B28C2D08"/>
    <w:lvl w:ilvl="0" w:tplc="2472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222CF"/>
    <w:rsid w:val="000302EE"/>
    <w:rsid w:val="00031F77"/>
    <w:rsid w:val="00033468"/>
    <w:rsid w:val="00043EE2"/>
    <w:rsid w:val="00044F8E"/>
    <w:rsid w:val="00091740"/>
    <w:rsid w:val="000A35DE"/>
    <w:rsid w:val="000B730D"/>
    <w:rsid w:val="000F2B3E"/>
    <w:rsid w:val="001200B2"/>
    <w:rsid w:val="001249B2"/>
    <w:rsid w:val="00134355"/>
    <w:rsid w:val="00136621"/>
    <w:rsid w:val="00171FFF"/>
    <w:rsid w:val="001879D3"/>
    <w:rsid w:val="0019765B"/>
    <w:rsid w:val="001A6A15"/>
    <w:rsid w:val="001B0F92"/>
    <w:rsid w:val="001B3C51"/>
    <w:rsid w:val="001E2784"/>
    <w:rsid w:val="001E45C3"/>
    <w:rsid w:val="001F4EDD"/>
    <w:rsid w:val="002134B6"/>
    <w:rsid w:val="00226670"/>
    <w:rsid w:val="0024284F"/>
    <w:rsid w:val="00277243"/>
    <w:rsid w:val="002C042B"/>
    <w:rsid w:val="002D4E5D"/>
    <w:rsid w:val="002E1046"/>
    <w:rsid w:val="002F3412"/>
    <w:rsid w:val="002F4BB3"/>
    <w:rsid w:val="002F4E33"/>
    <w:rsid w:val="00314D81"/>
    <w:rsid w:val="003213F2"/>
    <w:rsid w:val="003239BD"/>
    <w:rsid w:val="00353DC4"/>
    <w:rsid w:val="003744FD"/>
    <w:rsid w:val="003B5506"/>
    <w:rsid w:val="003C31EA"/>
    <w:rsid w:val="003C4D3C"/>
    <w:rsid w:val="003C6F25"/>
    <w:rsid w:val="003E3CD4"/>
    <w:rsid w:val="004042F2"/>
    <w:rsid w:val="004262E3"/>
    <w:rsid w:val="00463290"/>
    <w:rsid w:val="0046606B"/>
    <w:rsid w:val="004B7C59"/>
    <w:rsid w:val="004D71A8"/>
    <w:rsid w:val="004E7BB5"/>
    <w:rsid w:val="004F05FD"/>
    <w:rsid w:val="004F7419"/>
    <w:rsid w:val="00506913"/>
    <w:rsid w:val="00513988"/>
    <w:rsid w:val="00537F5E"/>
    <w:rsid w:val="00542000"/>
    <w:rsid w:val="00586F13"/>
    <w:rsid w:val="0059403D"/>
    <w:rsid w:val="005A16B0"/>
    <w:rsid w:val="005A7492"/>
    <w:rsid w:val="005B45D3"/>
    <w:rsid w:val="005C3770"/>
    <w:rsid w:val="005C4308"/>
    <w:rsid w:val="005C4C34"/>
    <w:rsid w:val="005D56A7"/>
    <w:rsid w:val="006040AA"/>
    <w:rsid w:val="0063041C"/>
    <w:rsid w:val="0063507F"/>
    <w:rsid w:val="00637226"/>
    <w:rsid w:val="0063778F"/>
    <w:rsid w:val="0064103D"/>
    <w:rsid w:val="00662FE0"/>
    <w:rsid w:val="0067736E"/>
    <w:rsid w:val="006837CB"/>
    <w:rsid w:val="0068563D"/>
    <w:rsid w:val="0069580B"/>
    <w:rsid w:val="006A237F"/>
    <w:rsid w:val="006B0959"/>
    <w:rsid w:val="006B5838"/>
    <w:rsid w:val="006C21B8"/>
    <w:rsid w:val="006C3E80"/>
    <w:rsid w:val="006D0EB7"/>
    <w:rsid w:val="006F6971"/>
    <w:rsid w:val="00742F40"/>
    <w:rsid w:val="00747073"/>
    <w:rsid w:val="00756910"/>
    <w:rsid w:val="00760A66"/>
    <w:rsid w:val="00764D41"/>
    <w:rsid w:val="00771862"/>
    <w:rsid w:val="00775415"/>
    <w:rsid w:val="007902B8"/>
    <w:rsid w:val="007D57DF"/>
    <w:rsid w:val="00813E4A"/>
    <w:rsid w:val="00825BFD"/>
    <w:rsid w:val="00836685"/>
    <w:rsid w:val="00843783"/>
    <w:rsid w:val="00852447"/>
    <w:rsid w:val="00863616"/>
    <w:rsid w:val="00864A24"/>
    <w:rsid w:val="00865428"/>
    <w:rsid w:val="0086628D"/>
    <w:rsid w:val="00867503"/>
    <w:rsid w:val="00892004"/>
    <w:rsid w:val="008949A7"/>
    <w:rsid w:val="008A532C"/>
    <w:rsid w:val="008B4616"/>
    <w:rsid w:val="008E3DDD"/>
    <w:rsid w:val="008E4CC6"/>
    <w:rsid w:val="008F0973"/>
    <w:rsid w:val="008F19DA"/>
    <w:rsid w:val="00907761"/>
    <w:rsid w:val="009208B5"/>
    <w:rsid w:val="00927462"/>
    <w:rsid w:val="009433F1"/>
    <w:rsid w:val="0095673E"/>
    <w:rsid w:val="009D4E1D"/>
    <w:rsid w:val="009E13FB"/>
    <w:rsid w:val="009E6B05"/>
    <w:rsid w:val="00A0055F"/>
    <w:rsid w:val="00A02184"/>
    <w:rsid w:val="00A14700"/>
    <w:rsid w:val="00A31BD5"/>
    <w:rsid w:val="00A3583D"/>
    <w:rsid w:val="00A91F89"/>
    <w:rsid w:val="00A93D5A"/>
    <w:rsid w:val="00AA03FB"/>
    <w:rsid w:val="00AA418E"/>
    <w:rsid w:val="00B07A90"/>
    <w:rsid w:val="00B97F47"/>
    <w:rsid w:val="00BA1CA0"/>
    <w:rsid w:val="00BA784A"/>
    <w:rsid w:val="00BB4517"/>
    <w:rsid w:val="00BD1707"/>
    <w:rsid w:val="00BF2328"/>
    <w:rsid w:val="00C05A1F"/>
    <w:rsid w:val="00C33CAF"/>
    <w:rsid w:val="00C3651D"/>
    <w:rsid w:val="00C37A9C"/>
    <w:rsid w:val="00C45713"/>
    <w:rsid w:val="00C46001"/>
    <w:rsid w:val="00C635B2"/>
    <w:rsid w:val="00C7585C"/>
    <w:rsid w:val="00CB335F"/>
    <w:rsid w:val="00CB72CC"/>
    <w:rsid w:val="00CC6181"/>
    <w:rsid w:val="00CD3690"/>
    <w:rsid w:val="00CD494C"/>
    <w:rsid w:val="00CE2769"/>
    <w:rsid w:val="00CE5965"/>
    <w:rsid w:val="00D2423D"/>
    <w:rsid w:val="00D32720"/>
    <w:rsid w:val="00D44AA5"/>
    <w:rsid w:val="00D654C7"/>
    <w:rsid w:val="00D70404"/>
    <w:rsid w:val="00DA3C7A"/>
    <w:rsid w:val="00DA6B62"/>
    <w:rsid w:val="00DB02D5"/>
    <w:rsid w:val="00DE0D31"/>
    <w:rsid w:val="00DE61E1"/>
    <w:rsid w:val="00E124AE"/>
    <w:rsid w:val="00E52F73"/>
    <w:rsid w:val="00E82BE5"/>
    <w:rsid w:val="00E84BD6"/>
    <w:rsid w:val="00E871DA"/>
    <w:rsid w:val="00F27D4D"/>
    <w:rsid w:val="00F307C8"/>
    <w:rsid w:val="00F41177"/>
    <w:rsid w:val="00F676CD"/>
    <w:rsid w:val="00F8625F"/>
    <w:rsid w:val="00F96C79"/>
    <w:rsid w:val="00FA787E"/>
    <w:rsid w:val="00FB7859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329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B730D"/>
  </w:style>
  <w:style w:type="paragraph" w:styleId="ad">
    <w:name w:val="header"/>
    <w:basedOn w:val="a"/>
    <w:link w:val="ae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30D"/>
  </w:style>
  <w:style w:type="paragraph" w:styleId="af">
    <w:name w:val="footer"/>
    <w:basedOn w:val="a"/>
    <w:link w:val="af0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7663-64B5-40F9-8C65-732B18D4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14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Федосеенкова Светлана Евгеньевна</cp:lastModifiedBy>
  <cp:revision>169</cp:revision>
  <cp:lastPrinted>2023-01-30T17:07:00Z</cp:lastPrinted>
  <dcterms:created xsi:type="dcterms:W3CDTF">2017-09-25T10:03:00Z</dcterms:created>
  <dcterms:modified xsi:type="dcterms:W3CDTF">2023-01-30T17:46:00Z</dcterms:modified>
</cp:coreProperties>
</file>