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80" w:rsidRPr="00231970" w:rsidRDefault="00166C80" w:rsidP="00037C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970">
        <w:rPr>
          <w:rFonts w:ascii="Times New Roman" w:hAnsi="Times New Roman" w:cs="Times New Roman"/>
          <w:b/>
          <w:sz w:val="28"/>
          <w:szCs w:val="28"/>
        </w:rPr>
        <w:t>Пользовательское соглашение</w:t>
      </w:r>
    </w:p>
    <w:p w:rsidR="00166C80" w:rsidRPr="00AB0F72" w:rsidRDefault="00166C8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970">
        <w:rPr>
          <w:rFonts w:ascii="Times New Roman" w:hAnsi="Times New Roman" w:cs="Times New Roman"/>
          <w:sz w:val="28"/>
          <w:szCs w:val="28"/>
        </w:rPr>
        <w:t>Настоящее Пользовательское соглашение (актуальная редакция соглашения, опубликованная по </w:t>
      </w:r>
      <w:r w:rsidRPr="00AB0F72">
        <w:rPr>
          <w:rFonts w:ascii="Times New Roman" w:hAnsi="Times New Roman" w:cs="Times New Roman"/>
          <w:sz w:val="28"/>
          <w:szCs w:val="28"/>
        </w:rPr>
        <w:t>ссылке </w:t>
      </w:r>
      <w:r w:rsidR="00AB0F72" w:rsidRPr="00AB0F72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AB0F72" w:rsidRPr="00AB0F72">
          <w:rPr>
            <w:rStyle w:val="a3"/>
            <w:rFonts w:ascii="Times New Roman" w:hAnsi="Times New Roman" w:cs="Times New Roman"/>
            <w:sz w:val="28"/>
            <w:szCs w:val="28"/>
          </w:rPr>
          <w:t>https://sfr.gov.ru/user_agreement/</w:t>
        </w:r>
      </w:hyperlink>
      <w:r w:rsidR="00AB0F72" w:rsidRPr="00AB0F72">
        <w:rPr>
          <w:rStyle w:val="a3"/>
          <w:rFonts w:ascii="Times New Roman" w:hAnsi="Times New Roman" w:cs="Times New Roman"/>
          <w:i/>
          <w:sz w:val="28"/>
          <w:szCs w:val="28"/>
        </w:rPr>
        <w:t>)</w:t>
      </w:r>
      <w:r w:rsidR="00AB0F72">
        <w:rPr>
          <w:rStyle w:val="a3"/>
          <w:rFonts w:ascii="Times New Roman" w:hAnsi="Times New Roman" w:cs="Times New Roman"/>
          <w:i/>
          <w:sz w:val="28"/>
          <w:szCs w:val="28"/>
        </w:rPr>
        <w:t xml:space="preserve"> </w:t>
      </w:r>
      <w:r w:rsidRPr="00AB0F72">
        <w:rPr>
          <w:rFonts w:ascii="Times New Roman" w:hAnsi="Times New Roman" w:cs="Times New Roman"/>
          <w:sz w:val="28"/>
          <w:szCs w:val="28"/>
        </w:rPr>
        <w:t>является</w:t>
      </w:r>
      <w:r w:rsidRPr="00231970">
        <w:rPr>
          <w:rFonts w:ascii="Times New Roman" w:hAnsi="Times New Roman" w:cs="Times New Roman"/>
          <w:sz w:val="28"/>
          <w:szCs w:val="28"/>
        </w:rPr>
        <w:t xml:space="preserve"> публичной офертой и определяет условия использования веб-сайта </w:t>
      </w:r>
      <w:r w:rsidR="005744CF" w:rsidRPr="005744CF">
        <w:rPr>
          <w:rFonts w:ascii="Times New Roman" w:hAnsi="Times New Roman" w:cs="Times New Roman"/>
          <w:sz w:val="28"/>
          <w:szCs w:val="28"/>
        </w:rPr>
        <w:t>Фонд</w:t>
      </w:r>
      <w:r w:rsidR="005744CF">
        <w:rPr>
          <w:rFonts w:ascii="Times New Roman" w:hAnsi="Times New Roman" w:cs="Times New Roman"/>
          <w:sz w:val="28"/>
          <w:szCs w:val="28"/>
        </w:rPr>
        <w:t>а</w:t>
      </w:r>
      <w:r w:rsidR="005744CF" w:rsidRPr="005744CF">
        <w:rPr>
          <w:rFonts w:ascii="Times New Roman" w:hAnsi="Times New Roman" w:cs="Times New Roman"/>
          <w:sz w:val="28"/>
          <w:szCs w:val="28"/>
        </w:rPr>
        <w:t xml:space="preserve"> </w:t>
      </w:r>
      <w:r w:rsidR="005744CF" w:rsidRPr="00AB0F72">
        <w:rPr>
          <w:rFonts w:ascii="Times New Roman" w:hAnsi="Times New Roman" w:cs="Times New Roman"/>
          <w:sz w:val="28"/>
          <w:szCs w:val="28"/>
        </w:rPr>
        <w:t>пенсионного и социального страхования</w:t>
      </w:r>
      <w:r w:rsidRPr="00AB0F72">
        <w:rPr>
          <w:rFonts w:ascii="Times New Roman" w:hAnsi="Times New Roman" w:cs="Times New Roman"/>
          <w:sz w:val="28"/>
          <w:szCs w:val="28"/>
        </w:rPr>
        <w:t>, доступного по ссылке </w:t>
      </w:r>
      <w:r w:rsidR="00AB0F72" w:rsidRPr="00AB0F72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AB0F72" w:rsidRPr="00697F85">
          <w:rPr>
            <w:rStyle w:val="a3"/>
            <w:rFonts w:ascii="Times New Roman" w:hAnsi="Times New Roman" w:cs="Times New Roman"/>
            <w:sz w:val="28"/>
            <w:szCs w:val="28"/>
          </w:rPr>
          <w:t>https://sfr.gov.ru/</w:t>
        </w:r>
      </w:hyperlink>
      <w:r w:rsidR="00AB0F72" w:rsidRPr="00AB0F72">
        <w:rPr>
          <w:rFonts w:ascii="Times New Roman" w:hAnsi="Times New Roman" w:cs="Times New Roman"/>
          <w:sz w:val="28"/>
          <w:szCs w:val="28"/>
        </w:rPr>
        <w:t>)</w:t>
      </w:r>
      <w:r w:rsidR="00A82807" w:rsidRPr="00AB0F72">
        <w:rPr>
          <w:rFonts w:ascii="Times New Roman" w:hAnsi="Times New Roman" w:cs="Times New Roman"/>
          <w:sz w:val="28"/>
          <w:szCs w:val="28"/>
        </w:rPr>
        <w:t xml:space="preserve"> </w:t>
      </w:r>
      <w:r w:rsidRPr="00AB0F72">
        <w:rPr>
          <w:rFonts w:ascii="Times New Roman" w:hAnsi="Times New Roman" w:cs="Times New Roman"/>
          <w:sz w:val="28"/>
          <w:szCs w:val="28"/>
        </w:rPr>
        <w:t>(далее — Сайт), любыми пользователями сети Интернет, просматривающими Сайт (далее — Пользователи Сайта).</w:t>
      </w:r>
      <w:proofErr w:type="gramEnd"/>
    </w:p>
    <w:p w:rsidR="00166C80" w:rsidRPr="00231970" w:rsidRDefault="00166C8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hAnsi="Times New Roman" w:cs="Times New Roman"/>
          <w:sz w:val="28"/>
          <w:szCs w:val="28"/>
        </w:rPr>
        <w:t>Настоящее Пользовательское соглашение</w:t>
      </w:r>
      <w:r w:rsidRPr="00231970">
        <w:rPr>
          <w:rFonts w:ascii="Times New Roman" w:hAnsi="Times New Roman" w:cs="Times New Roman"/>
          <w:sz w:val="28"/>
          <w:szCs w:val="28"/>
        </w:rPr>
        <w:t xml:space="preserve"> приравнивается к договору, составленному в письменной форме. Принимая настоящее Пользовательское соглашение, Пользователь выражает полное и безоговорочное со</w:t>
      </w:r>
      <w:bookmarkStart w:id="0" w:name="_GoBack"/>
      <w:bookmarkEnd w:id="0"/>
      <w:r w:rsidRPr="00231970">
        <w:rPr>
          <w:rFonts w:ascii="Times New Roman" w:hAnsi="Times New Roman" w:cs="Times New Roman"/>
          <w:sz w:val="28"/>
          <w:szCs w:val="28"/>
        </w:rPr>
        <w:t>гласие со всеми его условиями, в том числе, в части предоставления согласия на обработку персональных данных Пользователя на условиях, указанных в разделе 2 настоящего Пользовательского соглашения. В случае несогласия с данными условиями Пользователь должен покинуть Сайт.</w:t>
      </w:r>
    </w:p>
    <w:p w:rsidR="00166C80" w:rsidRPr="00231970" w:rsidRDefault="00166C80" w:rsidP="00037C4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1.1. </w:t>
      </w:r>
      <w:r w:rsidR="00166C80" w:rsidRPr="00231970">
        <w:rPr>
          <w:rFonts w:ascii="Times New Roman" w:hAnsi="Times New Roman" w:cs="Times New Roman"/>
          <w:sz w:val="28"/>
          <w:szCs w:val="28"/>
        </w:rPr>
        <w:t>Настоящее Пользовательское соглашение вступает в силу с момента размещения его на Сайте и действует в отношении всей информации, размещенной на сайте в информационно-телекоммуникационной сети «Интернет».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1.2. </w:t>
      </w:r>
      <w:r w:rsidR="00166C80" w:rsidRPr="00231970">
        <w:rPr>
          <w:rFonts w:ascii="Times New Roman" w:hAnsi="Times New Roman" w:cs="Times New Roman"/>
          <w:sz w:val="28"/>
          <w:szCs w:val="28"/>
        </w:rPr>
        <w:t xml:space="preserve">Пользователь принимает условия настоящего Пользовательского соглашения в полном объеме путем нажатия кнопки </w:t>
      </w:r>
      <w:r w:rsidR="00D90F80" w:rsidRPr="00D90F80">
        <w:rPr>
          <w:rFonts w:ascii="Times New Roman" w:hAnsi="Times New Roman" w:cs="Times New Roman"/>
          <w:sz w:val="28"/>
          <w:szCs w:val="28"/>
        </w:rPr>
        <w:t xml:space="preserve">«Согласен» после </w:t>
      </w:r>
      <w:r w:rsidR="00166C80" w:rsidRPr="00231970">
        <w:rPr>
          <w:rFonts w:ascii="Times New Roman" w:hAnsi="Times New Roman" w:cs="Times New Roman"/>
          <w:sz w:val="28"/>
          <w:szCs w:val="28"/>
        </w:rPr>
        <w:t xml:space="preserve">подтверждения ознакомления с настоящим Пользовательским соглашением. Пользователь подтверждает свое ознакомление и согласие на использование файлов </w:t>
      </w:r>
      <w:proofErr w:type="spellStart"/>
      <w:r w:rsidR="00166C80" w:rsidRPr="0023197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166C80" w:rsidRPr="00231970">
        <w:rPr>
          <w:rFonts w:ascii="Times New Roman" w:hAnsi="Times New Roman" w:cs="Times New Roman"/>
          <w:sz w:val="28"/>
          <w:szCs w:val="28"/>
        </w:rPr>
        <w:t>.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="005744CF">
        <w:rPr>
          <w:rFonts w:ascii="Times New Roman" w:hAnsi="Times New Roman" w:cs="Times New Roman"/>
          <w:sz w:val="28"/>
          <w:szCs w:val="28"/>
        </w:rPr>
        <w:t>Cайт</w:t>
      </w:r>
      <w:proofErr w:type="spellEnd"/>
      <w:r w:rsidR="005744CF">
        <w:rPr>
          <w:rFonts w:ascii="Times New Roman" w:hAnsi="Times New Roman" w:cs="Times New Roman"/>
          <w:sz w:val="28"/>
          <w:szCs w:val="28"/>
        </w:rPr>
        <w:t xml:space="preserve"> использует сервис</w:t>
      </w:r>
      <w:r w:rsidR="00166C80" w:rsidRPr="00231970">
        <w:rPr>
          <w:rFonts w:ascii="Times New Roman" w:hAnsi="Times New Roman" w:cs="Times New Roman"/>
          <w:sz w:val="28"/>
          <w:szCs w:val="28"/>
        </w:rPr>
        <w:t xml:space="preserve"> веб-аналитики </w:t>
      </w:r>
      <w:proofErr w:type="spellStart"/>
      <w:r w:rsidR="00166C80" w:rsidRPr="00231970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="00166C80" w:rsidRPr="0023197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66C80" w:rsidRPr="00231970">
        <w:rPr>
          <w:rFonts w:ascii="Times New Roman" w:hAnsi="Times New Roman" w:cs="Times New Roman"/>
          <w:sz w:val="28"/>
          <w:szCs w:val="28"/>
        </w:rPr>
        <w:t>етрика</w:t>
      </w:r>
      <w:proofErr w:type="spellEnd"/>
      <w:r w:rsidR="00166C80" w:rsidRPr="00231970">
        <w:rPr>
          <w:rFonts w:ascii="Times New Roman" w:hAnsi="Times New Roman" w:cs="Times New Roman"/>
          <w:sz w:val="28"/>
          <w:szCs w:val="28"/>
        </w:rPr>
        <w:t xml:space="preserve">. Собранная при помощи </w:t>
      </w:r>
      <w:proofErr w:type="spellStart"/>
      <w:r w:rsidR="00166C80" w:rsidRPr="0023197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166C80" w:rsidRPr="00231970">
        <w:rPr>
          <w:rFonts w:ascii="Times New Roman" w:hAnsi="Times New Roman" w:cs="Times New Roman"/>
          <w:sz w:val="28"/>
          <w:szCs w:val="28"/>
        </w:rPr>
        <w:t xml:space="preserve"> информация не может идентифицировать Пользователя, при этом направлена на улучшение работы сайта. Информация об использовании Сайта, собранная при помощи </w:t>
      </w:r>
      <w:proofErr w:type="spellStart"/>
      <w:r w:rsidR="00166C80" w:rsidRPr="0023197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166C80" w:rsidRPr="00231970">
        <w:rPr>
          <w:rFonts w:ascii="Times New Roman" w:hAnsi="Times New Roman" w:cs="Times New Roman"/>
          <w:sz w:val="28"/>
          <w:szCs w:val="28"/>
        </w:rPr>
        <w:t xml:space="preserve">, будет передаваться </w:t>
      </w:r>
      <w:r w:rsidR="005D3DDC">
        <w:rPr>
          <w:rFonts w:ascii="Times New Roman" w:hAnsi="Times New Roman" w:cs="Times New Roman"/>
          <w:sz w:val="28"/>
          <w:szCs w:val="28"/>
        </w:rPr>
        <w:t>ООО «Яндекс»</w:t>
      </w:r>
      <w:r w:rsidR="00166C80" w:rsidRPr="00231970">
        <w:rPr>
          <w:rFonts w:ascii="Times New Roman" w:hAnsi="Times New Roman" w:cs="Times New Roman"/>
          <w:sz w:val="28"/>
          <w:szCs w:val="28"/>
        </w:rPr>
        <w:t xml:space="preserve"> для обработки и оценки использования Сайта, составления отчетов о деятельности Сайта.</w:t>
      </w:r>
    </w:p>
    <w:p w:rsidR="00166C80" w:rsidRPr="00231970" w:rsidRDefault="00166C80" w:rsidP="00037C4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b/>
          <w:bCs/>
          <w:sz w:val="28"/>
          <w:szCs w:val="28"/>
        </w:rPr>
        <w:t>Персональные данные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2.1. </w:t>
      </w:r>
      <w:r w:rsidR="00166C80" w:rsidRPr="00231970">
        <w:rPr>
          <w:rFonts w:ascii="Times New Roman" w:hAnsi="Times New Roman" w:cs="Times New Roman"/>
          <w:sz w:val="28"/>
          <w:szCs w:val="28"/>
        </w:rPr>
        <w:t xml:space="preserve">В случае если отдельные сервисы Сайта предусматривают ввод персональных данных, такие персональные данные хранятся и обрабатываются в соответствии с принципами и правилами обработки персональных данных, предусмотренными Федеральным законом </w:t>
      </w:r>
      <w:r w:rsidR="00166C80" w:rsidRPr="0023197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 27 июля 2006 г. № 152-ФЗ «О персональных данных».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2.2. </w:t>
      </w:r>
      <w:r w:rsidR="00166C80" w:rsidRPr="00231970">
        <w:rPr>
          <w:rFonts w:ascii="Times New Roman" w:hAnsi="Times New Roman" w:cs="Times New Roman"/>
          <w:sz w:val="28"/>
          <w:szCs w:val="28"/>
        </w:rPr>
        <w:t>В отношении персональных данных сохраняется их конфиденциальность, кроме случаев добровольного предоставления Пользователем информации о себе для общего доступа неограниченному кругу лиц.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2.3. </w:t>
      </w:r>
      <w:r w:rsidR="00166C80" w:rsidRPr="00231970">
        <w:rPr>
          <w:rFonts w:ascii="Times New Roman" w:hAnsi="Times New Roman" w:cs="Times New Roman"/>
          <w:sz w:val="28"/>
          <w:szCs w:val="28"/>
        </w:rPr>
        <w:t>Сайт не передает персональные данные третьим лицам, если только такая передача не предусмотрена законодательством Российской Федерации.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2.4. </w:t>
      </w:r>
      <w:r w:rsidR="00166C80" w:rsidRPr="00231970">
        <w:rPr>
          <w:rFonts w:ascii="Times New Roman" w:hAnsi="Times New Roman" w:cs="Times New Roman"/>
          <w:sz w:val="28"/>
          <w:szCs w:val="28"/>
        </w:rPr>
        <w:t>Администрация Сайта принимает необходимые организационные и технические меры для защиты персональных данных от использования, не предусмотренного настоящим Пользовательским соглашением.</w:t>
      </w:r>
    </w:p>
    <w:p w:rsidR="00166C80" w:rsidRPr="00231970" w:rsidRDefault="00166C80" w:rsidP="00037C4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b/>
          <w:bCs/>
          <w:sz w:val="28"/>
          <w:szCs w:val="28"/>
        </w:rPr>
        <w:t>Обязательства Пользователя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166C80" w:rsidRPr="00231970">
        <w:rPr>
          <w:rFonts w:ascii="Times New Roman" w:hAnsi="Times New Roman" w:cs="Times New Roman"/>
          <w:sz w:val="28"/>
          <w:szCs w:val="28"/>
        </w:rPr>
        <w:t>Пользователь соглашается не предпринимать действий и не оставлять комментарии и записи, которые могут рассматриваться как нарушающие законодательство Российской Федерации или нормы международного права, в том числе в сфере интеллектуальной собственности, авторских и/или смежных прав, общепринятые нормы морали и нравственности, а также любых действий, которые приводят или могут привести к нарушению нормальной работы сервисов Сайта и Сайта в целом.</w:t>
      </w:r>
      <w:proofErr w:type="gramEnd"/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3.2. </w:t>
      </w:r>
      <w:r w:rsidR="00166C80" w:rsidRPr="00231970">
        <w:rPr>
          <w:rFonts w:ascii="Times New Roman" w:hAnsi="Times New Roman" w:cs="Times New Roman"/>
          <w:sz w:val="28"/>
          <w:szCs w:val="28"/>
        </w:rPr>
        <w:t>Использование материалов Сайта без согласия правообладателей не допускается.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3.3. </w:t>
      </w:r>
      <w:r w:rsidR="00166C80" w:rsidRPr="00231970">
        <w:rPr>
          <w:rFonts w:ascii="Times New Roman" w:hAnsi="Times New Roman" w:cs="Times New Roman"/>
          <w:sz w:val="28"/>
          <w:szCs w:val="28"/>
        </w:rPr>
        <w:t>При цитировании материалов Сайта, включая охраняемые авторские произведения, ссылка на Сайт обязательна.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3.4. </w:t>
      </w:r>
      <w:r w:rsidR="00166C80" w:rsidRPr="00231970">
        <w:rPr>
          <w:rFonts w:ascii="Times New Roman" w:hAnsi="Times New Roman" w:cs="Times New Roman"/>
          <w:sz w:val="28"/>
          <w:szCs w:val="28"/>
        </w:rPr>
        <w:t>Администрация Сайта не несет ответственности за посещение и использование Пользователем внешних ресурсов, ссылки на которые могут содержаться на Сайте.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="00166C80" w:rsidRPr="00231970">
        <w:rPr>
          <w:rFonts w:ascii="Times New Roman" w:hAnsi="Times New Roman" w:cs="Times New Roman"/>
          <w:sz w:val="28"/>
          <w:szCs w:val="28"/>
        </w:rPr>
        <w:t>Администрация Сайта не несет ответственности и не имеет прямых или косвенных обязательств перед Пользователем в связи с любыми возможными или возникшими убытками, связанными с любым содержанием Сайта, регистрацией авторских прав и сведениями о такой регистрации, доступными на Сайте или полученными через внешние сайты или ресурсы либо иные контакты Пользователя, в которые он вступил, используя размещенную на Сайте информацию или ссылки</w:t>
      </w:r>
      <w:proofErr w:type="gramEnd"/>
      <w:r w:rsidR="00166C80" w:rsidRPr="00231970">
        <w:rPr>
          <w:rFonts w:ascii="Times New Roman" w:hAnsi="Times New Roman" w:cs="Times New Roman"/>
          <w:sz w:val="28"/>
          <w:szCs w:val="28"/>
        </w:rPr>
        <w:t xml:space="preserve"> на внешние ресурсы.</w:t>
      </w:r>
    </w:p>
    <w:p w:rsidR="00166C80" w:rsidRPr="00231970" w:rsidRDefault="00166C80" w:rsidP="00037C4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b/>
          <w:bCs/>
          <w:sz w:val="28"/>
          <w:szCs w:val="28"/>
        </w:rPr>
        <w:t>Прочие условия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166C80" w:rsidRPr="00231970">
        <w:rPr>
          <w:rFonts w:ascii="Times New Roman" w:hAnsi="Times New Roman" w:cs="Times New Roman"/>
          <w:sz w:val="28"/>
          <w:szCs w:val="28"/>
        </w:rPr>
        <w:t>Все возможные споры, вытекающие из настоящего Пользовательского соглашения или связанные с ним, подлежат разрешению в соответствии с законодательством Российской Федерации.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4.2. </w:t>
      </w:r>
      <w:r w:rsidR="00166C80" w:rsidRPr="00231970">
        <w:rPr>
          <w:rFonts w:ascii="Times New Roman" w:hAnsi="Times New Roman" w:cs="Times New Roman"/>
          <w:sz w:val="28"/>
          <w:szCs w:val="28"/>
        </w:rPr>
        <w:t>Бездействие со стороны Администрации Сайта в случае нарушения Пользователем положений Пользовательского соглашения не лишает Администрацию Сайта права предпринять позднее соответствующие действия в защиту своих интересов и защиту авторских прав на охраняемые в соответствии с законодательством материалы Сайта.</w:t>
      </w:r>
    </w:p>
    <w:p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4.3. </w:t>
      </w:r>
      <w:r w:rsidR="00166C80" w:rsidRPr="00231970">
        <w:rPr>
          <w:rFonts w:ascii="Times New Roman" w:hAnsi="Times New Roman" w:cs="Times New Roman"/>
          <w:sz w:val="28"/>
          <w:szCs w:val="28"/>
        </w:rPr>
        <w:t>Администрация Сайта вправе в любое время в одностороннем порядке изменять условия настоящего Пользовательского соглашения. Такие изменения вступают в силу с момента размещения новой версии Пользовательского соглашения на сайте. При несогласии Пользователя с внесенными изменениями он обязан покинуть Сайт, прекратить использование материалов и сервисов Сайта.</w:t>
      </w:r>
    </w:p>
    <w:p w:rsidR="007229AA" w:rsidRDefault="00AB0F72" w:rsidP="00037C4E">
      <w:pPr>
        <w:jc w:val="both"/>
      </w:pPr>
    </w:p>
    <w:sectPr w:rsidR="0072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CFA"/>
    <w:multiLevelType w:val="multilevel"/>
    <w:tmpl w:val="EF4E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80"/>
    <w:rsid w:val="0003543F"/>
    <w:rsid w:val="00037C4E"/>
    <w:rsid w:val="00166C80"/>
    <w:rsid w:val="001F3D8D"/>
    <w:rsid w:val="00231970"/>
    <w:rsid w:val="005744CF"/>
    <w:rsid w:val="005D3DDC"/>
    <w:rsid w:val="008008BA"/>
    <w:rsid w:val="00A82807"/>
    <w:rsid w:val="00AB0F72"/>
    <w:rsid w:val="00B22B59"/>
    <w:rsid w:val="00BA7B21"/>
    <w:rsid w:val="00C54605"/>
    <w:rsid w:val="00D90F80"/>
    <w:rsid w:val="00E653D8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C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32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257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85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0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fr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user_agree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АМ</dc:creator>
  <cp:lastModifiedBy>Пользователь Windows</cp:lastModifiedBy>
  <cp:revision>6</cp:revision>
  <dcterms:created xsi:type="dcterms:W3CDTF">2022-10-04T13:59:00Z</dcterms:created>
  <dcterms:modified xsi:type="dcterms:W3CDTF">2023-02-08T07:44:00Z</dcterms:modified>
</cp:coreProperties>
</file>