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BD6" w:rsidRPr="00E44B7F" w:rsidRDefault="00567309" w:rsidP="004466A8">
      <w:pPr>
        <w:contextualSpacing/>
        <w:jc w:val="center"/>
        <w:outlineLvl w:val="1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E44B7F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Сведения о состоявшемся </w:t>
      </w:r>
      <w:r w:rsidR="00EF33F6" w:rsidRPr="00E44B7F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1</w:t>
      </w:r>
      <w:r w:rsidR="00CE78F8" w:rsidRPr="00CE78F8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8 </w:t>
      </w:r>
      <w:r w:rsidR="00CE78F8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апреля</w:t>
      </w:r>
      <w:r w:rsidR="00725BD6" w:rsidRPr="00E44B7F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202</w:t>
      </w:r>
      <w:r w:rsidR="00CE78F8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5</w:t>
      </w:r>
      <w:r w:rsidR="003461AC" w:rsidRPr="00E44B7F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года</w:t>
      </w:r>
      <w:r w:rsidR="00B13C3C" w:rsidRPr="00E44B7F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заседании </w:t>
      </w:r>
    </w:p>
    <w:p w:rsidR="00725BD6" w:rsidRPr="00E44B7F" w:rsidRDefault="00B13C3C" w:rsidP="004466A8">
      <w:pPr>
        <w:contextualSpacing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4B7F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Комиссии </w:t>
      </w:r>
      <w:r w:rsidR="00725BD6" w:rsidRPr="00E44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Отделения Фонда пенсионного и социального страхования </w:t>
      </w:r>
    </w:p>
    <w:p w:rsidR="00B13C3C" w:rsidRPr="00E44B7F" w:rsidRDefault="00725BD6" w:rsidP="004466A8">
      <w:pPr>
        <w:contextualSpacing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4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Российской Федерации по Алтайскому краю</w:t>
      </w:r>
    </w:p>
    <w:p w:rsidR="00725BD6" w:rsidRPr="00E44B7F" w:rsidRDefault="00B13C3C" w:rsidP="004466A8">
      <w:pPr>
        <w:contextualSpacing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4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соблюдению требований к служебному поведению </w:t>
      </w:r>
    </w:p>
    <w:p w:rsidR="00AC1CFF" w:rsidRPr="00E44B7F" w:rsidRDefault="00B13C3C" w:rsidP="004466A8">
      <w:pPr>
        <w:contextualSpacing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4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урегулированию  конфликта  интересов</w:t>
      </w:r>
    </w:p>
    <w:p w:rsidR="00B13C3C" w:rsidRPr="00E44B7F" w:rsidRDefault="00B13C3C" w:rsidP="004466A8">
      <w:pPr>
        <w:contextualSpacing/>
        <w:jc w:val="center"/>
        <w:outlineLvl w:val="1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13C3C" w:rsidRPr="00E44B7F" w:rsidRDefault="009E070C" w:rsidP="004466A8">
      <w:pPr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E44B7F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 w:rsidR="00EF33F6" w:rsidRPr="00E44B7F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1</w:t>
      </w:r>
      <w:r w:rsidR="00CE78F8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8 апреля</w:t>
      </w:r>
      <w:r w:rsidR="00725BD6" w:rsidRPr="00E44B7F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202</w:t>
      </w:r>
      <w:r w:rsidR="00CE78F8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5</w:t>
      </w:r>
      <w:r w:rsidR="00475B07" w:rsidRPr="00E44B7F">
        <w:rPr>
          <w:rFonts w:ascii="Times New Roman" w:hAnsi="Times New Roman" w:cs="Times New Roman"/>
          <w:sz w:val="28"/>
          <w:szCs w:val="28"/>
        </w:rPr>
        <w:t xml:space="preserve"> </w:t>
      </w:r>
      <w:r w:rsidR="00B13C3C" w:rsidRPr="00E44B7F">
        <w:rPr>
          <w:rFonts w:ascii="Times New Roman" w:hAnsi="Times New Roman" w:cs="Times New Roman"/>
          <w:sz w:val="28"/>
          <w:szCs w:val="28"/>
        </w:rPr>
        <w:t>года</w:t>
      </w:r>
      <w:r w:rsidR="004C24D6" w:rsidRPr="00E44B7F">
        <w:rPr>
          <w:rFonts w:ascii="Times New Roman" w:hAnsi="Times New Roman" w:cs="Times New Roman"/>
          <w:sz w:val="28"/>
          <w:szCs w:val="28"/>
        </w:rPr>
        <w:t xml:space="preserve"> </w:t>
      </w:r>
      <w:r w:rsidR="00B13C3C" w:rsidRPr="00E44B7F">
        <w:rPr>
          <w:rFonts w:ascii="Times New Roman" w:hAnsi="Times New Roman" w:cs="Times New Roman"/>
          <w:sz w:val="28"/>
          <w:szCs w:val="28"/>
        </w:rPr>
        <w:t xml:space="preserve"> </w:t>
      </w:r>
      <w:r w:rsidR="00EE749E" w:rsidRPr="00E44B7F">
        <w:rPr>
          <w:rFonts w:ascii="Times New Roman" w:hAnsi="Times New Roman" w:cs="Times New Roman"/>
          <w:sz w:val="28"/>
          <w:szCs w:val="28"/>
        </w:rPr>
        <w:t>состоялось</w:t>
      </w:r>
      <w:r w:rsidR="00B13C3C" w:rsidRPr="00E44B7F">
        <w:rPr>
          <w:rFonts w:ascii="Times New Roman" w:hAnsi="Times New Roman" w:cs="Times New Roman"/>
          <w:sz w:val="28"/>
          <w:szCs w:val="28"/>
        </w:rPr>
        <w:t xml:space="preserve"> заседание </w:t>
      </w:r>
      <w:r w:rsidR="00525CAB" w:rsidRPr="00E44B7F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725BD6" w:rsidRPr="00E44B7F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Отделения Фонда</w:t>
      </w:r>
      <w:r w:rsidR="00725BD6" w:rsidRPr="00E44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25BD6" w:rsidRPr="00E44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пенсионного и социального страхования Российской Федерации по Алтайскому краю (далее – Отделение) по соблюдению требований к служебному поведению и урегулированию  конфликта  интересов </w:t>
      </w:r>
      <w:r w:rsidR="00B13C3C" w:rsidRPr="00E44B7F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Комиссия)</w:t>
      </w:r>
      <w:r w:rsidR="00B13C3C" w:rsidRPr="00E44B7F">
        <w:rPr>
          <w:rFonts w:ascii="Times New Roman" w:hAnsi="Times New Roman" w:cs="Times New Roman"/>
          <w:sz w:val="28"/>
          <w:szCs w:val="28"/>
        </w:rPr>
        <w:t>.</w:t>
      </w:r>
    </w:p>
    <w:p w:rsidR="00576F34" w:rsidRPr="00E44B7F" w:rsidRDefault="0078476E" w:rsidP="004466A8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заседании Комиссии были рассмотрены поступивши</w:t>
      </w:r>
      <w:r w:rsidR="00576F34" w:rsidRPr="00E44B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E78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четырё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576F34" w:rsidRPr="00E44B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работник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</w:t>
      </w:r>
      <w:r w:rsidR="00576F34" w:rsidRPr="00E44B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Отделения уведомления</w:t>
      </w:r>
      <w:r w:rsidR="00576F34" w:rsidRPr="00E44B7F">
        <w:rPr>
          <w:rFonts w:ascii="Times New Roman" w:hAnsi="Times New Roman" w:cs="Times New Roman"/>
          <w:sz w:val="28"/>
          <w:szCs w:val="28"/>
        </w:rPr>
        <w:t xml:space="preserve"> о личной заинтересованности при исполнении должностных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6F34" w:rsidRPr="00E44B7F">
        <w:rPr>
          <w:rFonts w:ascii="Times New Roman" w:hAnsi="Times New Roman" w:cs="Times New Roman"/>
          <w:sz w:val="28"/>
          <w:szCs w:val="28"/>
        </w:rPr>
        <w:t>обязанностей, которая может привести к конфликту интересов.</w:t>
      </w:r>
    </w:p>
    <w:p w:rsidR="00BB42C6" w:rsidRPr="00CE78F8" w:rsidRDefault="00BB42C6" w:rsidP="00BB42C6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78F8">
        <w:rPr>
          <w:rFonts w:ascii="Times New Roman" w:hAnsi="Times New Roman" w:cs="Times New Roman"/>
          <w:sz w:val="28"/>
          <w:szCs w:val="28"/>
        </w:rPr>
        <w:t xml:space="preserve">Комиссия установила, что </w:t>
      </w:r>
      <w:r w:rsidR="00E44B7F" w:rsidRPr="00CE78F8">
        <w:rPr>
          <w:rFonts w:ascii="Times New Roman" w:hAnsi="Times New Roman" w:cs="Times New Roman"/>
          <w:sz w:val="28"/>
          <w:szCs w:val="28"/>
        </w:rPr>
        <w:t xml:space="preserve">в </w:t>
      </w:r>
      <w:r w:rsidR="00CE78F8" w:rsidRPr="00CE78F8">
        <w:rPr>
          <w:rFonts w:ascii="Times New Roman" w:hAnsi="Times New Roman" w:cs="Times New Roman"/>
          <w:sz w:val="28"/>
          <w:szCs w:val="28"/>
        </w:rPr>
        <w:t>одном из рассматриваемых</w:t>
      </w:r>
      <w:r w:rsidR="0078476E" w:rsidRPr="00CE78F8">
        <w:rPr>
          <w:rFonts w:ascii="Times New Roman" w:hAnsi="Times New Roman" w:cs="Times New Roman"/>
          <w:sz w:val="28"/>
          <w:szCs w:val="28"/>
        </w:rPr>
        <w:t xml:space="preserve"> </w:t>
      </w:r>
      <w:r w:rsidRPr="00CE78F8">
        <w:rPr>
          <w:rFonts w:ascii="Times New Roman" w:hAnsi="Times New Roman" w:cs="Times New Roman"/>
          <w:sz w:val="28"/>
          <w:szCs w:val="28"/>
        </w:rPr>
        <w:t>случа</w:t>
      </w:r>
      <w:r w:rsidR="00CE78F8" w:rsidRPr="00CE78F8">
        <w:rPr>
          <w:rFonts w:ascii="Times New Roman" w:hAnsi="Times New Roman" w:cs="Times New Roman"/>
          <w:sz w:val="28"/>
          <w:szCs w:val="28"/>
        </w:rPr>
        <w:t>ев</w:t>
      </w:r>
      <w:r w:rsidRPr="00CE78F8">
        <w:rPr>
          <w:rFonts w:ascii="Times New Roman" w:hAnsi="Times New Roman" w:cs="Times New Roman"/>
          <w:sz w:val="28"/>
          <w:szCs w:val="28"/>
        </w:rPr>
        <w:t xml:space="preserve"> </w:t>
      </w:r>
      <w:r w:rsidRPr="00CE78F8">
        <w:rPr>
          <w:rFonts w:ascii="Times New Roman" w:eastAsia="Calibri" w:hAnsi="Times New Roman" w:cs="Times New Roman"/>
          <w:sz w:val="28"/>
          <w:szCs w:val="28"/>
          <w:lang w:eastAsia="ru-RU"/>
        </w:rPr>
        <w:t>при исполнении работник</w:t>
      </w:r>
      <w:r w:rsidR="00CE78F8" w:rsidRPr="00CE78F8">
        <w:rPr>
          <w:rFonts w:ascii="Times New Roman" w:eastAsia="Calibri" w:hAnsi="Times New Roman" w:cs="Times New Roman"/>
          <w:sz w:val="28"/>
          <w:szCs w:val="28"/>
          <w:lang w:eastAsia="ru-RU"/>
        </w:rPr>
        <w:t>ом</w:t>
      </w:r>
      <w:r w:rsidRPr="00CE78F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должностных обязанностей личная заинтересованность может привести к конфликту интересов</w:t>
      </w:r>
      <w:r w:rsidR="00CE78F8" w:rsidRPr="00CE78F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В отношении остальных трёх работников Комиссия </w:t>
      </w:r>
      <w:r w:rsidR="00CE78F8" w:rsidRPr="00CE78F8">
        <w:rPr>
          <w:rFonts w:ascii="Times New Roman" w:hAnsi="Times New Roman" w:cs="Times New Roman"/>
          <w:sz w:val="28"/>
          <w:szCs w:val="28"/>
        </w:rPr>
        <w:t>призна</w:t>
      </w:r>
      <w:r w:rsidR="00CE78F8" w:rsidRPr="00CE78F8">
        <w:rPr>
          <w:rFonts w:ascii="Times New Roman" w:hAnsi="Times New Roman" w:cs="Times New Roman"/>
          <w:sz w:val="28"/>
          <w:szCs w:val="28"/>
        </w:rPr>
        <w:t xml:space="preserve">ла, что при исполнении </w:t>
      </w:r>
      <w:r w:rsidR="00CE78F8" w:rsidRPr="00CE78F8">
        <w:rPr>
          <w:rFonts w:ascii="Times New Roman" w:hAnsi="Times New Roman" w:cs="Times New Roman"/>
          <w:sz w:val="28"/>
          <w:szCs w:val="28"/>
        </w:rPr>
        <w:t xml:space="preserve">должностных обязанностей конфликт интересов </w:t>
      </w:r>
      <w:bookmarkStart w:id="0" w:name="_GoBack"/>
      <w:bookmarkEnd w:id="0"/>
      <w:r w:rsidR="00CE78F8" w:rsidRPr="00CE78F8">
        <w:rPr>
          <w:rFonts w:ascii="Times New Roman" w:hAnsi="Times New Roman" w:cs="Times New Roman"/>
          <w:sz w:val="28"/>
          <w:szCs w:val="28"/>
        </w:rPr>
        <w:t>отсутствует</w:t>
      </w:r>
      <w:r w:rsidR="00CE78F8" w:rsidRPr="00CE78F8">
        <w:rPr>
          <w:rFonts w:ascii="Times New Roman" w:hAnsi="Times New Roman" w:cs="Times New Roman"/>
          <w:sz w:val="28"/>
          <w:szCs w:val="28"/>
        </w:rPr>
        <w:t>, но может возникнуть в дальнейшем</w:t>
      </w:r>
      <w:r w:rsidRPr="00CE78F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BB42C6" w:rsidRPr="00E44B7F" w:rsidRDefault="00BB42C6" w:rsidP="00BB42C6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4B7F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 решила рекомендовать управляющему Отделением принять меры по недопущению возникновения конфликта интересов, исключ</w:t>
      </w:r>
      <w:r w:rsidR="0078476E">
        <w:rPr>
          <w:rFonts w:ascii="Times New Roman" w:eastAsia="Calibri" w:hAnsi="Times New Roman" w:cs="Times New Roman"/>
          <w:sz w:val="28"/>
          <w:szCs w:val="28"/>
          <w:lang w:eastAsia="ru-RU"/>
        </w:rPr>
        <w:t>ив возможность реализации  работниками</w:t>
      </w:r>
      <w:r w:rsidRPr="00E44B7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8476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своих полномочий в отношении </w:t>
      </w:r>
      <w:r w:rsidR="00341AD8">
        <w:rPr>
          <w:rFonts w:ascii="Times New Roman" w:eastAsia="Calibri" w:hAnsi="Times New Roman" w:cs="Times New Roman"/>
          <w:sz w:val="28"/>
          <w:szCs w:val="28"/>
          <w:lang w:eastAsia="ru-RU"/>
        </w:rPr>
        <w:t>связанных с ними лиц</w:t>
      </w:r>
      <w:r w:rsidRPr="00E44B7F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BB42C6" w:rsidRPr="00E44B7F" w:rsidRDefault="00BB42C6" w:rsidP="00BB42C6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4B7F">
        <w:rPr>
          <w:rFonts w:ascii="Times New Roman" w:hAnsi="Times New Roman" w:cs="Times New Roman"/>
          <w:sz w:val="28"/>
          <w:szCs w:val="28"/>
        </w:rPr>
        <w:t>Также в ходе заседания Комиссии было рассмотрено уведомление управляющего отделением о принятом им решении по резул</w:t>
      </w:r>
      <w:r w:rsidR="00341AD8">
        <w:rPr>
          <w:rFonts w:ascii="Times New Roman" w:hAnsi="Times New Roman" w:cs="Times New Roman"/>
          <w:sz w:val="28"/>
          <w:szCs w:val="28"/>
        </w:rPr>
        <w:t>ьтатам рассмотрения   протокола</w:t>
      </w:r>
      <w:r w:rsidR="00E44B7F">
        <w:rPr>
          <w:rFonts w:ascii="Times New Roman" w:hAnsi="Times New Roman" w:cs="Times New Roman"/>
          <w:sz w:val="28"/>
          <w:szCs w:val="28"/>
        </w:rPr>
        <w:t xml:space="preserve"> заседаний</w:t>
      </w:r>
      <w:r w:rsidRPr="00E44B7F">
        <w:rPr>
          <w:rFonts w:ascii="Times New Roman" w:hAnsi="Times New Roman" w:cs="Times New Roman"/>
          <w:sz w:val="28"/>
          <w:szCs w:val="28"/>
        </w:rPr>
        <w:t xml:space="preserve"> Комиссии от </w:t>
      </w:r>
      <w:r w:rsidR="00CE78F8">
        <w:rPr>
          <w:rFonts w:ascii="Times New Roman" w:hAnsi="Times New Roman" w:cs="Times New Roman"/>
          <w:sz w:val="28"/>
          <w:szCs w:val="28"/>
        </w:rPr>
        <w:t>02</w:t>
      </w:r>
      <w:r w:rsidRPr="00E44B7F">
        <w:rPr>
          <w:rFonts w:ascii="Times New Roman" w:hAnsi="Times New Roman" w:cs="Times New Roman"/>
          <w:sz w:val="28"/>
          <w:szCs w:val="28"/>
        </w:rPr>
        <w:t>.1</w:t>
      </w:r>
      <w:r w:rsidR="00341AD8">
        <w:rPr>
          <w:rFonts w:ascii="Times New Roman" w:hAnsi="Times New Roman" w:cs="Times New Roman"/>
          <w:sz w:val="28"/>
          <w:szCs w:val="28"/>
        </w:rPr>
        <w:t>2</w:t>
      </w:r>
      <w:r w:rsidRPr="00E44B7F">
        <w:rPr>
          <w:rFonts w:ascii="Times New Roman" w:hAnsi="Times New Roman" w:cs="Times New Roman"/>
          <w:sz w:val="28"/>
          <w:szCs w:val="28"/>
        </w:rPr>
        <w:t>.202</w:t>
      </w:r>
      <w:r w:rsidR="00CE78F8">
        <w:rPr>
          <w:rFonts w:ascii="Times New Roman" w:hAnsi="Times New Roman" w:cs="Times New Roman"/>
          <w:sz w:val="28"/>
          <w:szCs w:val="28"/>
        </w:rPr>
        <w:t>4</w:t>
      </w:r>
      <w:r w:rsidRPr="00E44B7F">
        <w:rPr>
          <w:rFonts w:ascii="Times New Roman" w:hAnsi="Times New Roman" w:cs="Times New Roman"/>
          <w:sz w:val="28"/>
          <w:szCs w:val="28"/>
        </w:rPr>
        <w:t xml:space="preserve"> </w:t>
      </w:r>
      <w:r w:rsidR="00341AD8">
        <w:rPr>
          <w:rFonts w:ascii="Times New Roman" w:hAnsi="Times New Roman" w:cs="Times New Roman"/>
          <w:sz w:val="28"/>
          <w:szCs w:val="28"/>
        </w:rPr>
        <w:t xml:space="preserve">г. </w:t>
      </w:r>
      <w:r w:rsidRPr="00E44B7F">
        <w:rPr>
          <w:rFonts w:ascii="Times New Roman" w:hAnsi="Times New Roman" w:cs="Times New Roman"/>
          <w:sz w:val="28"/>
          <w:szCs w:val="28"/>
        </w:rPr>
        <w:t xml:space="preserve">№ </w:t>
      </w:r>
      <w:r w:rsidR="00CE78F8">
        <w:rPr>
          <w:rFonts w:ascii="Times New Roman" w:hAnsi="Times New Roman" w:cs="Times New Roman"/>
          <w:sz w:val="28"/>
          <w:szCs w:val="28"/>
        </w:rPr>
        <w:t>6</w:t>
      </w:r>
      <w:r w:rsidRPr="00E44B7F">
        <w:rPr>
          <w:rFonts w:ascii="Times New Roman" w:hAnsi="Times New Roman" w:cs="Times New Roman"/>
          <w:sz w:val="28"/>
          <w:szCs w:val="28"/>
        </w:rPr>
        <w:t>.</w:t>
      </w:r>
    </w:p>
    <w:p w:rsidR="00BB42C6" w:rsidRPr="00E44B7F" w:rsidRDefault="00BB42C6" w:rsidP="00BB42C6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4B7F">
        <w:rPr>
          <w:rFonts w:ascii="Times New Roman" w:hAnsi="Times New Roman" w:cs="Times New Roman"/>
          <w:sz w:val="28"/>
          <w:szCs w:val="28"/>
        </w:rPr>
        <w:t xml:space="preserve">В данном уведомлении указано, что </w:t>
      </w:r>
      <w:r w:rsidR="00E44B7F">
        <w:rPr>
          <w:rFonts w:ascii="Times New Roman" w:hAnsi="Times New Roman" w:cs="Times New Roman"/>
          <w:sz w:val="28"/>
          <w:szCs w:val="28"/>
        </w:rPr>
        <w:t>все р</w:t>
      </w:r>
      <w:r w:rsidRPr="00E44B7F">
        <w:rPr>
          <w:rFonts w:ascii="Times New Roman" w:hAnsi="Times New Roman" w:cs="Times New Roman"/>
          <w:sz w:val="28"/>
          <w:szCs w:val="28"/>
        </w:rPr>
        <w:t xml:space="preserve">екомендации </w:t>
      </w:r>
      <w:r w:rsidR="00341AD8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Pr="00E44B7F">
        <w:rPr>
          <w:rFonts w:ascii="Times New Roman" w:hAnsi="Times New Roman" w:cs="Times New Roman"/>
          <w:sz w:val="28"/>
          <w:szCs w:val="28"/>
        </w:rPr>
        <w:t>рассмотрены и выполнены</w:t>
      </w:r>
      <w:r w:rsidRPr="00E44B7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571C6" w:rsidRPr="00E44B7F" w:rsidRDefault="007571C6" w:rsidP="004466A8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571C6" w:rsidRPr="00E44B7F" w:rsidRDefault="007571C6" w:rsidP="004466A8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5C19" w:rsidRPr="00E44B7F" w:rsidRDefault="00625C19" w:rsidP="004466A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43EE3" w:rsidRPr="00E44B7F" w:rsidRDefault="00C43EE3" w:rsidP="004466A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76F34" w:rsidRPr="00E44B7F" w:rsidRDefault="00576F34" w:rsidP="004466A8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76B68" w:rsidRPr="00E44B7F" w:rsidRDefault="00C76B68" w:rsidP="004466A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44B7F" w:rsidRPr="00E44B7F" w:rsidRDefault="00E44B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E44B7F" w:rsidRPr="00E44B7F" w:rsidSect="00725BD6">
      <w:pgSz w:w="11906" w:h="16838" w:code="9"/>
      <w:pgMar w:top="1134" w:right="709" w:bottom="1134" w:left="1135" w:header="709" w:footer="709" w:gutter="0"/>
      <w:cols w:space="1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273D2"/>
    <w:multiLevelType w:val="multilevel"/>
    <w:tmpl w:val="14C07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9F27389"/>
    <w:multiLevelType w:val="hybridMultilevel"/>
    <w:tmpl w:val="897E2646"/>
    <w:lvl w:ilvl="0" w:tplc="539E5DD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1C76BBA"/>
    <w:multiLevelType w:val="hybridMultilevel"/>
    <w:tmpl w:val="D46E0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956A4A"/>
    <w:multiLevelType w:val="multilevel"/>
    <w:tmpl w:val="E9E46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101"/>
    <w:rsid w:val="00001F85"/>
    <w:rsid w:val="000159FE"/>
    <w:rsid w:val="000635BA"/>
    <w:rsid w:val="00096EED"/>
    <w:rsid w:val="000E2D54"/>
    <w:rsid w:val="000E535E"/>
    <w:rsid w:val="000F4633"/>
    <w:rsid w:val="00131101"/>
    <w:rsid w:val="00152C11"/>
    <w:rsid w:val="001B30B3"/>
    <w:rsid w:val="00246EB2"/>
    <w:rsid w:val="00306049"/>
    <w:rsid w:val="003069BB"/>
    <w:rsid w:val="0031604D"/>
    <w:rsid w:val="00341AD8"/>
    <w:rsid w:val="00341BB3"/>
    <w:rsid w:val="00345606"/>
    <w:rsid w:val="003461AC"/>
    <w:rsid w:val="0036242C"/>
    <w:rsid w:val="003757C2"/>
    <w:rsid w:val="00384AF3"/>
    <w:rsid w:val="003E5AF2"/>
    <w:rsid w:val="004359C8"/>
    <w:rsid w:val="004466A8"/>
    <w:rsid w:val="00475B07"/>
    <w:rsid w:val="00482C83"/>
    <w:rsid w:val="004C24D6"/>
    <w:rsid w:val="004E47FC"/>
    <w:rsid w:val="004E792B"/>
    <w:rsid w:val="00525CAB"/>
    <w:rsid w:val="00567309"/>
    <w:rsid w:val="00576F34"/>
    <w:rsid w:val="00597ABE"/>
    <w:rsid w:val="00600DAA"/>
    <w:rsid w:val="00625C19"/>
    <w:rsid w:val="00687FD3"/>
    <w:rsid w:val="006E113F"/>
    <w:rsid w:val="0072101F"/>
    <w:rsid w:val="00725BD6"/>
    <w:rsid w:val="00751D0C"/>
    <w:rsid w:val="007571C6"/>
    <w:rsid w:val="0078476E"/>
    <w:rsid w:val="007953D7"/>
    <w:rsid w:val="00847637"/>
    <w:rsid w:val="00853B22"/>
    <w:rsid w:val="008A513D"/>
    <w:rsid w:val="008B475A"/>
    <w:rsid w:val="008B58BF"/>
    <w:rsid w:val="008E2EFB"/>
    <w:rsid w:val="008F72C9"/>
    <w:rsid w:val="00910943"/>
    <w:rsid w:val="009E070C"/>
    <w:rsid w:val="00A44EF6"/>
    <w:rsid w:val="00AA5299"/>
    <w:rsid w:val="00AB4D2D"/>
    <w:rsid w:val="00AC1CFF"/>
    <w:rsid w:val="00B13C3C"/>
    <w:rsid w:val="00B47AAD"/>
    <w:rsid w:val="00BB42C6"/>
    <w:rsid w:val="00C331EA"/>
    <w:rsid w:val="00C43EE3"/>
    <w:rsid w:val="00C76B68"/>
    <w:rsid w:val="00CA713D"/>
    <w:rsid w:val="00CE78F8"/>
    <w:rsid w:val="00D7407B"/>
    <w:rsid w:val="00D758CB"/>
    <w:rsid w:val="00DD5968"/>
    <w:rsid w:val="00DD7524"/>
    <w:rsid w:val="00DE0462"/>
    <w:rsid w:val="00E17B24"/>
    <w:rsid w:val="00E34DE5"/>
    <w:rsid w:val="00E44B7F"/>
    <w:rsid w:val="00E60F88"/>
    <w:rsid w:val="00E72333"/>
    <w:rsid w:val="00ED1C1A"/>
    <w:rsid w:val="00ED3F17"/>
    <w:rsid w:val="00EE20E1"/>
    <w:rsid w:val="00EE749E"/>
    <w:rsid w:val="00EF33F6"/>
    <w:rsid w:val="00EF34DF"/>
    <w:rsid w:val="00F4191E"/>
    <w:rsid w:val="00F546BD"/>
    <w:rsid w:val="00F61F11"/>
    <w:rsid w:val="00F66BB6"/>
    <w:rsid w:val="00F84EB6"/>
    <w:rsid w:val="00F8577B"/>
    <w:rsid w:val="00FC4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left"/>
    </w:pPr>
  </w:style>
  <w:style w:type="paragraph" w:styleId="1">
    <w:name w:val="heading 1"/>
    <w:basedOn w:val="a"/>
    <w:link w:val="10"/>
    <w:uiPriority w:val="9"/>
    <w:qFormat/>
    <w:rsid w:val="009E070C"/>
    <w:pPr>
      <w:spacing w:before="161" w:after="16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2C8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E070C"/>
    <w:rPr>
      <w:b/>
      <w:bCs/>
    </w:rPr>
  </w:style>
  <w:style w:type="paragraph" w:styleId="a4">
    <w:name w:val="Normal (Web)"/>
    <w:basedOn w:val="a"/>
    <w:uiPriority w:val="99"/>
    <w:unhideWhenUsed/>
    <w:rsid w:val="009E070C"/>
    <w:pPr>
      <w:spacing w:before="75" w:after="75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E070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F61F11"/>
    <w:pPr>
      <w:autoSpaceDE w:val="0"/>
      <w:autoSpaceDN w:val="0"/>
      <w:adjustRightInd w:val="0"/>
      <w:jc w:val="left"/>
    </w:pPr>
    <w:rPr>
      <w:rFonts w:ascii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B13C3C"/>
    <w:pPr>
      <w:ind w:left="720"/>
      <w:contextualSpacing/>
    </w:pPr>
    <w:rPr>
      <w:rFonts w:ascii="Times New Roman" w:hAnsi="Times New Roman"/>
      <w:color w:val="000000" w:themeColor="text1"/>
      <w:sz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82C8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6">
    <w:name w:val="Balloon Text"/>
    <w:basedOn w:val="a"/>
    <w:link w:val="a7"/>
    <w:uiPriority w:val="99"/>
    <w:semiHidden/>
    <w:unhideWhenUsed/>
    <w:rsid w:val="00482C8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2C83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semiHidden/>
    <w:unhideWhenUsed/>
    <w:rsid w:val="00EE749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left"/>
    </w:pPr>
  </w:style>
  <w:style w:type="paragraph" w:styleId="1">
    <w:name w:val="heading 1"/>
    <w:basedOn w:val="a"/>
    <w:link w:val="10"/>
    <w:uiPriority w:val="9"/>
    <w:qFormat/>
    <w:rsid w:val="009E070C"/>
    <w:pPr>
      <w:spacing w:before="161" w:after="16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2C8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E070C"/>
    <w:rPr>
      <w:b/>
      <w:bCs/>
    </w:rPr>
  </w:style>
  <w:style w:type="paragraph" w:styleId="a4">
    <w:name w:val="Normal (Web)"/>
    <w:basedOn w:val="a"/>
    <w:uiPriority w:val="99"/>
    <w:unhideWhenUsed/>
    <w:rsid w:val="009E070C"/>
    <w:pPr>
      <w:spacing w:before="75" w:after="75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E070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F61F11"/>
    <w:pPr>
      <w:autoSpaceDE w:val="0"/>
      <w:autoSpaceDN w:val="0"/>
      <w:adjustRightInd w:val="0"/>
      <w:jc w:val="left"/>
    </w:pPr>
    <w:rPr>
      <w:rFonts w:ascii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B13C3C"/>
    <w:pPr>
      <w:ind w:left="720"/>
      <w:contextualSpacing/>
    </w:pPr>
    <w:rPr>
      <w:rFonts w:ascii="Times New Roman" w:hAnsi="Times New Roman"/>
      <w:color w:val="000000" w:themeColor="text1"/>
      <w:sz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82C8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6">
    <w:name w:val="Balloon Text"/>
    <w:basedOn w:val="a"/>
    <w:link w:val="a7"/>
    <w:uiPriority w:val="99"/>
    <w:semiHidden/>
    <w:unhideWhenUsed/>
    <w:rsid w:val="00482C8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2C83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semiHidden/>
    <w:unhideWhenUsed/>
    <w:rsid w:val="00EE749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050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09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040210">
              <w:marLeft w:val="427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26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92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74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4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376993">
              <w:marLeft w:val="427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375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523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858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Киричкова Г.А.</dc:creator>
  <cp:keywords/>
  <dc:description/>
  <cp:lastModifiedBy>Киричкова Гульнара Алибековна</cp:lastModifiedBy>
  <cp:revision>75</cp:revision>
  <cp:lastPrinted>2023-10-19T03:06:00Z</cp:lastPrinted>
  <dcterms:created xsi:type="dcterms:W3CDTF">2014-10-14T09:17:00Z</dcterms:created>
  <dcterms:modified xsi:type="dcterms:W3CDTF">2025-04-21T06:04:00Z</dcterms:modified>
</cp:coreProperties>
</file>