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BD6" w:rsidRPr="00E44B7F" w:rsidRDefault="00567309" w:rsidP="004466A8">
      <w:pPr>
        <w:contextualSpacing/>
        <w:jc w:val="center"/>
        <w:outlineLvl w:val="1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E44B7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Сведения о состоявшемся </w:t>
      </w:r>
      <w:r w:rsidR="00EF33F6" w:rsidRPr="00E44B7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1</w:t>
      </w:r>
      <w:r w:rsidR="0078476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1 марта</w:t>
      </w:r>
      <w:r w:rsidR="00725BD6" w:rsidRPr="00E44B7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202</w:t>
      </w:r>
      <w:r w:rsidR="0078476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4</w:t>
      </w:r>
      <w:r w:rsidR="003461AC" w:rsidRPr="00E44B7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года</w:t>
      </w:r>
      <w:r w:rsidR="00B13C3C" w:rsidRPr="00E44B7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заседании </w:t>
      </w:r>
    </w:p>
    <w:p w:rsidR="00725BD6" w:rsidRPr="00E44B7F" w:rsidRDefault="00B13C3C" w:rsidP="004466A8">
      <w:pPr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B7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Комиссии </w:t>
      </w:r>
      <w:r w:rsidR="00725BD6" w:rsidRPr="00E44B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Отделения Фонда пенсионного и социального страхования </w:t>
      </w:r>
    </w:p>
    <w:p w:rsidR="00B13C3C" w:rsidRPr="00E44B7F" w:rsidRDefault="00725BD6" w:rsidP="004466A8">
      <w:pPr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B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Российской Федерации по Алтайскому краю</w:t>
      </w:r>
    </w:p>
    <w:p w:rsidR="00725BD6" w:rsidRPr="00E44B7F" w:rsidRDefault="00B13C3C" w:rsidP="004466A8">
      <w:pPr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B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соблюдению требований к служебному поведению </w:t>
      </w:r>
    </w:p>
    <w:p w:rsidR="00AC1CFF" w:rsidRPr="00E44B7F" w:rsidRDefault="00B13C3C" w:rsidP="004466A8">
      <w:pPr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B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урегулированию  конфликта  интересов</w:t>
      </w:r>
    </w:p>
    <w:p w:rsidR="00B13C3C" w:rsidRPr="00E44B7F" w:rsidRDefault="00B13C3C" w:rsidP="004466A8">
      <w:pPr>
        <w:contextualSpacing/>
        <w:jc w:val="center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13C3C" w:rsidRPr="00E44B7F" w:rsidRDefault="009E070C" w:rsidP="004466A8">
      <w:pPr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44B7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 w:rsidR="00EF33F6" w:rsidRPr="00E44B7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1</w:t>
      </w:r>
      <w:r w:rsidR="0078476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1 марта</w:t>
      </w:r>
      <w:r w:rsidR="00725BD6" w:rsidRPr="00E44B7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202</w:t>
      </w:r>
      <w:r w:rsidR="0078476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4</w:t>
      </w:r>
      <w:r w:rsidR="00475B07" w:rsidRPr="00E44B7F">
        <w:rPr>
          <w:rFonts w:ascii="Times New Roman" w:hAnsi="Times New Roman" w:cs="Times New Roman"/>
          <w:sz w:val="28"/>
          <w:szCs w:val="28"/>
        </w:rPr>
        <w:t xml:space="preserve"> </w:t>
      </w:r>
      <w:r w:rsidR="00B13C3C" w:rsidRPr="00E44B7F">
        <w:rPr>
          <w:rFonts w:ascii="Times New Roman" w:hAnsi="Times New Roman" w:cs="Times New Roman"/>
          <w:sz w:val="28"/>
          <w:szCs w:val="28"/>
        </w:rPr>
        <w:t>года</w:t>
      </w:r>
      <w:r w:rsidR="004C24D6" w:rsidRPr="00E44B7F">
        <w:rPr>
          <w:rFonts w:ascii="Times New Roman" w:hAnsi="Times New Roman" w:cs="Times New Roman"/>
          <w:sz w:val="28"/>
          <w:szCs w:val="28"/>
        </w:rPr>
        <w:t xml:space="preserve"> </w:t>
      </w:r>
      <w:r w:rsidR="00B13C3C" w:rsidRPr="00E44B7F">
        <w:rPr>
          <w:rFonts w:ascii="Times New Roman" w:hAnsi="Times New Roman" w:cs="Times New Roman"/>
          <w:sz w:val="28"/>
          <w:szCs w:val="28"/>
        </w:rPr>
        <w:t xml:space="preserve"> </w:t>
      </w:r>
      <w:r w:rsidR="00EE749E" w:rsidRPr="00E44B7F">
        <w:rPr>
          <w:rFonts w:ascii="Times New Roman" w:hAnsi="Times New Roman" w:cs="Times New Roman"/>
          <w:sz w:val="28"/>
          <w:szCs w:val="28"/>
        </w:rPr>
        <w:t>состоялось</w:t>
      </w:r>
      <w:r w:rsidR="00B13C3C" w:rsidRPr="00E44B7F">
        <w:rPr>
          <w:rFonts w:ascii="Times New Roman" w:hAnsi="Times New Roman" w:cs="Times New Roman"/>
          <w:sz w:val="28"/>
          <w:szCs w:val="28"/>
        </w:rPr>
        <w:t xml:space="preserve"> заседание </w:t>
      </w:r>
      <w:r w:rsidR="00525CAB" w:rsidRPr="00E44B7F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725BD6" w:rsidRPr="00E44B7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Отделения Фонда</w:t>
      </w:r>
      <w:r w:rsidR="00725BD6" w:rsidRPr="00E44B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25BD6" w:rsidRPr="00E44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пенсионного и социального страхования Российской Федерации по Алтайскому краю (далее – Отделение) по соблюдению требований к служебному поведению и урегулированию  конфликта  интересов </w:t>
      </w:r>
      <w:r w:rsidR="00B13C3C" w:rsidRPr="00E44B7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Комиссия)</w:t>
      </w:r>
      <w:r w:rsidR="00B13C3C" w:rsidRPr="00E44B7F">
        <w:rPr>
          <w:rFonts w:ascii="Times New Roman" w:hAnsi="Times New Roman" w:cs="Times New Roman"/>
          <w:sz w:val="28"/>
          <w:szCs w:val="28"/>
        </w:rPr>
        <w:t>.</w:t>
      </w:r>
    </w:p>
    <w:p w:rsidR="00576F34" w:rsidRPr="00E44B7F" w:rsidRDefault="0078476E" w:rsidP="004466A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заседании Комиссии были рассмотрены поступивши</w:t>
      </w:r>
      <w:r w:rsidR="00576F34" w:rsidRPr="00E44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двух</w:t>
      </w:r>
      <w:r w:rsidR="00576F34" w:rsidRPr="00E44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576F34" w:rsidRPr="00E44B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Отделения уведомления</w:t>
      </w:r>
      <w:r w:rsidR="00576F34" w:rsidRPr="00E44B7F">
        <w:rPr>
          <w:rFonts w:ascii="Times New Roman" w:hAnsi="Times New Roman" w:cs="Times New Roman"/>
          <w:sz w:val="28"/>
          <w:szCs w:val="28"/>
        </w:rPr>
        <w:t xml:space="preserve"> о личной заинтересованности при исполнении должностных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6F34" w:rsidRPr="00E44B7F">
        <w:rPr>
          <w:rFonts w:ascii="Times New Roman" w:hAnsi="Times New Roman" w:cs="Times New Roman"/>
          <w:sz w:val="28"/>
          <w:szCs w:val="28"/>
        </w:rPr>
        <w:t>обязанностей, которая может привести к конфликту интересов</w:t>
      </w:r>
      <w:r>
        <w:rPr>
          <w:rFonts w:ascii="Times New Roman" w:hAnsi="Times New Roman" w:cs="Times New Roman"/>
          <w:sz w:val="28"/>
          <w:szCs w:val="28"/>
        </w:rPr>
        <w:t xml:space="preserve"> (далее – уведомление)</w:t>
      </w:r>
      <w:r w:rsidR="00576F34" w:rsidRPr="00E44B7F">
        <w:rPr>
          <w:rFonts w:ascii="Times New Roman" w:hAnsi="Times New Roman" w:cs="Times New Roman"/>
          <w:sz w:val="28"/>
          <w:szCs w:val="28"/>
        </w:rPr>
        <w:t>.</w:t>
      </w:r>
    </w:p>
    <w:p w:rsidR="00BB42C6" w:rsidRDefault="00BB42C6" w:rsidP="00BB42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B7F">
        <w:rPr>
          <w:rFonts w:ascii="Times New Roman" w:hAnsi="Times New Roman" w:cs="Times New Roman"/>
          <w:sz w:val="28"/>
          <w:szCs w:val="28"/>
        </w:rPr>
        <w:t xml:space="preserve">Обстоятельством, являющимся основанием возникновения личной заинтересованности при исполнении должностных обязанностей, как следует из уведомления </w:t>
      </w:r>
      <w:r w:rsidR="0078476E">
        <w:rPr>
          <w:rFonts w:ascii="Times New Roman" w:hAnsi="Times New Roman" w:cs="Times New Roman"/>
          <w:sz w:val="28"/>
          <w:szCs w:val="28"/>
        </w:rPr>
        <w:t xml:space="preserve">одного из </w:t>
      </w:r>
      <w:r w:rsidRPr="00E44B7F">
        <w:rPr>
          <w:rFonts w:ascii="Times New Roman" w:hAnsi="Times New Roman" w:cs="Times New Roman"/>
          <w:sz w:val="28"/>
          <w:szCs w:val="28"/>
        </w:rPr>
        <w:t>работник</w:t>
      </w:r>
      <w:r w:rsidR="0078476E">
        <w:rPr>
          <w:rFonts w:ascii="Times New Roman" w:hAnsi="Times New Roman" w:cs="Times New Roman"/>
          <w:sz w:val="28"/>
          <w:szCs w:val="28"/>
        </w:rPr>
        <w:t>ов</w:t>
      </w:r>
      <w:r w:rsidRPr="00E44B7F">
        <w:rPr>
          <w:rFonts w:ascii="Times New Roman" w:hAnsi="Times New Roman" w:cs="Times New Roman"/>
          <w:sz w:val="28"/>
          <w:szCs w:val="28"/>
        </w:rPr>
        <w:t xml:space="preserve">, является ситуация, при которой его родственник </w:t>
      </w:r>
      <w:r w:rsidR="0078476E">
        <w:rPr>
          <w:rFonts w:ascii="Times New Roman" w:hAnsi="Times New Roman" w:cs="Times New Roman"/>
          <w:sz w:val="28"/>
          <w:szCs w:val="28"/>
        </w:rPr>
        <w:t>имее</w:t>
      </w:r>
      <w:r w:rsidR="00E44B7F">
        <w:rPr>
          <w:rFonts w:ascii="Times New Roman" w:hAnsi="Times New Roman" w:cs="Times New Roman"/>
          <w:sz w:val="28"/>
          <w:szCs w:val="28"/>
        </w:rPr>
        <w:t xml:space="preserve">т право на </w:t>
      </w:r>
      <w:r w:rsidRPr="00E44B7F">
        <w:rPr>
          <w:rFonts w:ascii="Times New Roman" w:hAnsi="Times New Roman" w:cs="Times New Roman"/>
          <w:sz w:val="28"/>
          <w:szCs w:val="28"/>
        </w:rPr>
        <w:t>получение</w:t>
      </w:r>
      <w:r w:rsidR="0078476E"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  <w:r w:rsidR="00E44B7F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78476E">
        <w:rPr>
          <w:rFonts w:ascii="Times New Roman" w:hAnsi="Times New Roman" w:cs="Times New Roman"/>
          <w:sz w:val="28"/>
          <w:szCs w:val="28"/>
        </w:rPr>
        <w:t>и</w:t>
      </w:r>
      <w:r w:rsidR="00E44B7F">
        <w:rPr>
          <w:rFonts w:ascii="Times New Roman" w:hAnsi="Times New Roman" w:cs="Times New Roman"/>
          <w:sz w:val="28"/>
          <w:szCs w:val="28"/>
        </w:rPr>
        <w:t xml:space="preserve"> от </w:t>
      </w:r>
      <w:r w:rsidR="0078476E">
        <w:rPr>
          <w:rFonts w:ascii="Times New Roman" w:hAnsi="Times New Roman" w:cs="Times New Roman"/>
          <w:sz w:val="28"/>
          <w:szCs w:val="28"/>
        </w:rPr>
        <w:t>Отделения</w:t>
      </w:r>
      <w:r w:rsidRPr="00E44B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476E" w:rsidRPr="00E44B7F" w:rsidRDefault="0078476E" w:rsidP="00BB42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Причиной уведомления другого работника послужила его работа в п</w:t>
      </w:r>
      <w:r w:rsidR="00847637">
        <w:rPr>
          <w:rFonts w:ascii="Times New Roman" w:hAnsi="Times New Roman" w:cs="Times New Roman"/>
          <w:sz w:val="28"/>
          <w:szCs w:val="28"/>
        </w:rPr>
        <w:t>орядке внешнего совместительства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B42C6" w:rsidRPr="00E44B7F" w:rsidRDefault="00BB42C6" w:rsidP="00BB42C6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44B7F">
        <w:rPr>
          <w:rFonts w:ascii="Times New Roman" w:hAnsi="Times New Roman" w:cs="Times New Roman"/>
          <w:sz w:val="28"/>
          <w:szCs w:val="28"/>
        </w:rPr>
        <w:t xml:space="preserve">Комиссия установила, что </w:t>
      </w:r>
      <w:r w:rsidR="00E44B7F">
        <w:rPr>
          <w:rFonts w:ascii="Times New Roman" w:hAnsi="Times New Roman" w:cs="Times New Roman"/>
          <w:sz w:val="28"/>
          <w:szCs w:val="28"/>
        </w:rPr>
        <w:t xml:space="preserve">в </w:t>
      </w:r>
      <w:r w:rsidR="0078476E">
        <w:rPr>
          <w:rFonts w:ascii="Times New Roman" w:hAnsi="Times New Roman" w:cs="Times New Roman"/>
          <w:sz w:val="28"/>
          <w:szCs w:val="28"/>
        </w:rPr>
        <w:t xml:space="preserve">обоих </w:t>
      </w:r>
      <w:r w:rsidRPr="00E44B7F">
        <w:rPr>
          <w:rFonts w:ascii="Times New Roman" w:hAnsi="Times New Roman" w:cs="Times New Roman"/>
          <w:sz w:val="28"/>
          <w:szCs w:val="28"/>
        </w:rPr>
        <w:t>случа</w:t>
      </w:r>
      <w:r w:rsidR="0078476E">
        <w:rPr>
          <w:rFonts w:ascii="Times New Roman" w:hAnsi="Times New Roman" w:cs="Times New Roman"/>
          <w:sz w:val="28"/>
          <w:szCs w:val="28"/>
        </w:rPr>
        <w:t>ях</w:t>
      </w:r>
      <w:r w:rsidRPr="00E44B7F">
        <w:rPr>
          <w:rFonts w:ascii="Times New Roman" w:hAnsi="Times New Roman" w:cs="Times New Roman"/>
          <w:sz w:val="28"/>
          <w:szCs w:val="28"/>
        </w:rPr>
        <w:t xml:space="preserve"> </w:t>
      </w:r>
      <w:r w:rsidRPr="00E44B7F">
        <w:rPr>
          <w:rFonts w:ascii="Times New Roman" w:eastAsia="Calibri" w:hAnsi="Times New Roman" w:cs="Times New Roman"/>
          <w:sz w:val="28"/>
          <w:szCs w:val="28"/>
          <w:lang w:eastAsia="ru-RU"/>
        </w:rPr>
        <w:t>при исполнении работник</w:t>
      </w:r>
      <w:r w:rsidR="0078476E">
        <w:rPr>
          <w:rFonts w:ascii="Times New Roman" w:eastAsia="Calibri" w:hAnsi="Times New Roman" w:cs="Times New Roman"/>
          <w:sz w:val="28"/>
          <w:szCs w:val="28"/>
          <w:lang w:eastAsia="ru-RU"/>
        </w:rPr>
        <w:t>ами</w:t>
      </w:r>
      <w:r w:rsidRPr="00E44B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должностных обязанностей личная заинтересованность может привести к конфликту интересов.</w:t>
      </w:r>
    </w:p>
    <w:p w:rsidR="00BB42C6" w:rsidRPr="00E44B7F" w:rsidRDefault="00BB42C6" w:rsidP="00BB42C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B7F">
        <w:rPr>
          <w:rFonts w:ascii="Times New Roman" w:eastAsia="Calibri" w:hAnsi="Times New Roman" w:cs="Times New Roman"/>
          <w:sz w:val="28"/>
          <w:szCs w:val="28"/>
          <w:lang w:eastAsia="ru-RU"/>
        </w:rPr>
        <w:t>Комиссия решила рекомендовать управляющему Отделением принять меры по недопущению возникновения конфликта интересов, исключ</w:t>
      </w:r>
      <w:r w:rsidR="0078476E">
        <w:rPr>
          <w:rFonts w:ascii="Times New Roman" w:eastAsia="Calibri" w:hAnsi="Times New Roman" w:cs="Times New Roman"/>
          <w:sz w:val="28"/>
          <w:szCs w:val="28"/>
          <w:lang w:eastAsia="ru-RU"/>
        </w:rPr>
        <w:t>ив возможность реализации  работниками</w:t>
      </w:r>
      <w:r w:rsidRPr="00E44B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847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своих полномочий в отношении </w:t>
      </w:r>
      <w:r w:rsidR="00341AD8">
        <w:rPr>
          <w:rFonts w:ascii="Times New Roman" w:eastAsia="Calibri" w:hAnsi="Times New Roman" w:cs="Times New Roman"/>
          <w:sz w:val="28"/>
          <w:szCs w:val="28"/>
          <w:lang w:eastAsia="ru-RU"/>
        </w:rPr>
        <w:t>связанных с ними лиц</w:t>
      </w:r>
      <w:r w:rsidRPr="00E44B7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B42C6" w:rsidRPr="00E44B7F" w:rsidRDefault="00BB42C6" w:rsidP="00BB42C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B7F">
        <w:rPr>
          <w:rFonts w:ascii="Times New Roman" w:hAnsi="Times New Roman" w:cs="Times New Roman"/>
          <w:sz w:val="28"/>
          <w:szCs w:val="28"/>
        </w:rPr>
        <w:t>Также в ходе заседания Комиссии было рассмотрено уведомление управляющего отделением о принятом им решении по резул</w:t>
      </w:r>
      <w:r w:rsidR="00341AD8">
        <w:rPr>
          <w:rFonts w:ascii="Times New Roman" w:hAnsi="Times New Roman" w:cs="Times New Roman"/>
          <w:sz w:val="28"/>
          <w:szCs w:val="28"/>
        </w:rPr>
        <w:t>ьтатам рассмотрения   протокола</w:t>
      </w:r>
      <w:r w:rsidR="00E44B7F">
        <w:rPr>
          <w:rFonts w:ascii="Times New Roman" w:hAnsi="Times New Roman" w:cs="Times New Roman"/>
          <w:sz w:val="28"/>
          <w:szCs w:val="28"/>
        </w:rPr>
        <w:t xml:space="preserve"> заседаний</w:t>
      </w:r>
      <w:r w:rsidRPr="00E44B7F">
        <w:rPr>
          <w:rFonts w:ascii="Times New Roman" w:hAnsi="Times New Roman" w:cs="Times New Roman"/>
          <w:sz w:val="28"/>
          <w:szCs w:val="28"/>
        </w:rPr>
        <w:t xml:space="preserve"> Комиссии от 1</w:t>
      </w:r>
      <w:r w:rsidR="00341AD8">
        <w:rPr>
          <w:rFonts w:ascii="Times New Roman" w:hAnsi="Times New Roman" w:cs="Times New Roman"/>
          <w:sz w:val="28"/>
          <w:szCs w:val="28"/>
        </w:rPr>
        <w:t>3</w:t>
      </w:r>
      <w:r w:rsidRPr="00E44B7F">
        <w:rPr>
          <w:rFonts w:ascii="Times New Roman" w:hAnsi="Times New Roman" w:cs="Times New Roman"/>
          <w:sz w:val="28"/>
          <w:szCs w:val="28"/>
        </w:rPr>
        <w:t>.1</w:t>
      </w:r>
      <w:r w:rsidR="00341AD8">
        <w:rPr>
          <w:rFonts w:ascii="Times New Roman" w:hAnsi="Times New Roman" w:cs="Times New Roman"/>
          <w:sz w:val="28"/>
          <w:szCs w:val="28"/>
        </w:rPr>
        <w:t>2</w:t>
      </w:r>
      <w:r w:rsidRPr="00E44B7F">
        <w:rPr>
          <w:rFonts w:ascii="Times New Roman" w:hAnsi="Times New Roman" w:cs="Times New Roman"/>
          <w:sz w:val="28"/>
          <w:szCs w:val="28"/>
        </w:rPr>
        <w:t xml:space="preserve">.2023 </w:t>
      </w:r>
      <w:r w:rsidR="00341AD8">
        <w:rPr>
          <w:rFonts w:ascii="Times New Roman" w:hAnsi="Times New Roman" w:cs="Times New Roman"/>
          <w:sz w:val="28"/>
          <w:szCs w:val="28"/>
        </w:rPr>
        <w:t xml:space="preserve">г. </w:t>
      </w:r>
      <w:r w:rsidRPr="00E44B7F">
        <w:rPr>
          <w:rFonts w:ascii="Times New Roman" w:hAnsi="Times New Roman" w:cs="Times New Roman"/>
          <w:sz w:val="28"/>
          <w:szCs w:val="28"/>
        </w:rPr>
        <w:t xml:space="preserve">№ </w:t>
      </w:r>
      <w:r w:rsidR="00341AD8">
        <w:rPr>
          <w:rFonts w:ascii="Times New Roman" w:hAnsi="Times New Roman" w:cs="Times New Roman"/>
          <w:sz w:val="28"/>
          <w:szCs w:val="28"/>
        </w:rPr>
        <w:t>5</w:t>
      </w:r>
      <w:r w:rsidRPr="00E44B7F">
        <w:rPr>
          <w:rFonts w:ascii="Times New Roman" w:hAnsi="Times New Roman" w:cs="Times New Roman"/>
          <w:sz w:val="28"/>
          <w:szCs w:val="28"/>
        </w:rPr>
        <w:t>.</w:t>
      </w:r>
    </w:p>
    <w:p w:rsidR="00BB42C6" w:rsidRPr="00E44B7F" w:rsidRDefault="00BB42C6" w:rsidP="00BB42C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B7F">
        <w:rPr>
          <w:rFonts w:ascii="Times New Roman" w:hAnsi="Times New Roman" w:cs="Times New Roman"/>
          <w:sz w:val="28"/>
          <w:szCs w:val="28"/>
        </w:rPr>
        <w:t xml:space="preserve">В данном уведомлении указано, что </w:t>
      </w:r>
      <w:r w:rsidR="00E44B7F">
        <w:rPr>
          <w:rFonts w:ascii="Times New Roman" w:hAnsi="Times New Roman" w:cs="Times New Roman"/>
          <w:sz w:val="28"/>
          <w:szCs w:val="28"/>
        </w:rPr>
        <w:t>все р</w:t>
      </w:r>
      <w:r w:rsidRPr="00E44B7F">
        <w:rPr>
          <w:rFonts w:ascii="Times New Roman" w:hAnsi="Times New Roman" w:cs="Times New Roman"/>
          <w:sz w:val="28"/>
          <w:szCs w:val="28"/>
        </w:rPr>
        <w:t xml:space="preserve">екомендации </w:t>
      </w:r>
      <w:r w:rsidR="00341AD8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E44B7F">
        <w:rPr>
          <w:rFonts w:ascii="Times New Roman" w:hAnsi="Times New Roman" w:cs="Times New Roman"/>
          <w:sz w:val="28"/>
          <w:szCs w:val="28"/>
        </w:rPr>
        <w:t>рассмотрены и выполнены</w:t>
      </w:r>
      <w:r w:rsidRPr="00E44B7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571C6" w:rsidRPr="00E44B7F" w:rsidRDefault="007571C6" w:rsidP="004466A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71C6" w:rsidRPr="00E44B7F" w:rsidRDefault="007571C6" w:rsidP="004466A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5C19" w:rsidRPr="00E44B7F" w:rsidRDefault="00625C19" w:rsidP="004466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3EE3" w:rsidRPr="00E44B7F" w:rsidRDefault="00C43EE3" w:rsidP="004466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6F34" w:rsidRPr="00E44B7F" w:rsidRDefault="00576F34" w:rsidP="004466A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6B68" w:rsidRPr="00E44B7F" w:rsidRDefault="00C76B68" w:rsidP="004466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4B7F" w:rsidRPr="00E44B7F" w:rsidRDefault="00E44B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44B7F" w:rsidRPr="00E44B7F" w:rsidSect="00725BD6">
      <w:pgSz w:w="11906" w:h="16838" w:code="9"/>
      <w:pgMar w:top="1134" w:right="709" w:bottom="1134" w:left="1135" w:header="709" w:footer="709" w:gutter="0"/>
      <w:cols w:space="1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273D2"/>
    <w:multiLevelType w:val="multilevel"/>
    <w:tmpl w:val="14C07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F27389"/>
    <w:multiLevelType w:val="hybridMultilevel"/>
    <w:tmpl w:val="897E2646"/>
    <w:lvl w:ilvl="0" w:tplc="539E5DD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1C76BBA"/>
    <w:multiLevelType w:val="hybridMultilevel"/>
    <w:tmpl w:val="D46E0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956A4A"/>
    <w:multiLevelType w:val="multilevel"/>
    <w:tmpl w:val="E9E46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101"/>
    <w:rsid w:val="00001F85"/>
    <w:rsid w:val="000159FE"/>
    <w:rsid w:val="000635BA"/>
    <w:rsid w:val="00096EED"/>
    <w:rsid w:val="000E2D54"/>
    <w:rsid w:val="000E535E"/>
    <w:rsid w:val="000F4633"/>
    <w:rsid w:val="00131101"/>
    <w:rsid w:val="00152C11"/>
    <w:rsid w:val="001B30B3"/>
    <w:rsid w:val="00246EB2"/>
    <w:rsid w:val="00306049"/>
    <w:rsid w:val="003069BB"/>
    <w:rsid w:val="0031604D"/>
    <w:rsid w:val="00341AD8"/>
    <w:rsid w:val="00341BB3"/>
    <w:rsid w:val="00345606"/>
    <w:rsid w:val="003461AC"/>
    <w:rsid w:val="0036242C"/>
    <w:rsid w:val="003757C2"/>
    <w:rsid w:val="00384AF3"/>
    <w:rsid w:val="003E5AF2"/>
    <w:rsid w:val="004359C8"/>
    <w:rsid w:val="004466A8"/>
    <w:rsid w:val="00475B07"/>
    <w:rsid w:val="00482C83"/>
    <w:rsid w:val="004C24D6"/>
    <w:rsid w:val="004E47FC"/>
    <w:rsid w:val="004E792B"/>
    <w:rsid w:val="00525CAB"/>
    <w:rsid w:val="00567309"/>
    <w:rsid w:val="00576F34"/>
    <w:rsid w:val="00597ABE"/>
    <w:rsid w:val="00600DAA"/>
    <w:rsid w:val="00625C19"/>
    <w:rsid w:val="00687FD3"/>
    <w:rsid w:val="006E113F"/>
    <w:rsid w:val="0072101F"/>
    <w:rsid w:val="00725BD6"/>
    <w:rsid w:val="00751D0C"/>
    <w:rsid w:val="007571C6"/>
    <w:rsid w:val="0078476E"/>
    <w:rsid w:val="007953D7"/>
    <w:rsid w:val="00847637"/>
    <w:rsid w:val="00853B22"/>
    <w:rsid w:val="008A513D"/>
    <w:rsid w:val="008B475A"/>
    <w:rsid w:val="008B58BF"/>
    <w:rsid w:val="008E2EFB"/>
    <w:rsid w:val="008F72C9"/>
    <w:rsid w:val="00910943"/>
    <w:rsid w:val="009E070C"/>
    <w:rsid w:val="00A44EF6"/>
    <w:rsid w:val="00AA5299"/>
    <w:rsid w:val="00AB4D2D"/>
    <w:rsid w:val="00AC1CFF"/>
    <w:rsid w:val="00B13C3C"/>
    <w:rsid w:val="00B47AAD"/>
    <w:rsid w:val="00BB42C6"/>
    <w:rsid w:val="00C331EA"/>
    <w:rsid w:val="00C43EE3"/>
    <w:rsid w:val="00C76B68"/>
    <w:rsid w:val="00CA713D"/>
    <w:rsid w:val="00D7407B"/>
    <w:rsid w:val="00D758CB"/>
    <w:rsid w:val="00DD5968"/>
    <w:rsid w:val="00DD7524"/>
    <w:rsid w:val="00DE0462"/>
    <w:rsid w:val="00E17B24"/>
    <w:rsid w:val="00E34DE5"/>
    <w:rsid w:val="00E44B7F"/>
    <w:rsid w:val="00E60F88"/>
    <w:rsid w:val="00E72333"/>
    <w:rsid w:val="00ED1C1A"/>
    <w:rsid w:val="00ED3F17"/>
    <w:rsid w:val="00EE20E1"/>
    <w:rsid w:val="00EE749E"/>
    <w:rsid w:val="00EF33F6"/>
    <w:rsid w:val="00EF34DF"/>
    <w:rsid w:val="00F4191E"/>
    <w:rsid w:val="00F546BD"/>
    <w:rsid w:val="00F61F11"/>
    <w:rsid w:val="00F66BB6"/>
    <w:rsid w:val="00F84EB6"/>
    <w:rsid w:val="00F8577B"/>
    <w:rsid w:val="00FC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paragraph" w:styleId="1">
    <w:name w:val="heading 1"/>
    <w:basedOn w:val="a"/>
    <w:link w:val="10"/>
    <w:uiPriority w:val="9"/>
    <w:qFormat/>
    <w:rsid w:val="009E070C"/>
    <w:pPr>
      <w:spacing w:before="161" w:after="16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2C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070C"/>
    <w:rPr>
      <w:b/>
      <w:bCs/>
    </w:rPr>
  </w:style>
  <w:style w:type="paragraph" w:styleId="a4">
    <w:name w:val="Normal (Web)"/>
    <w:basedOn w:val="a"/>
    <w:uiPriority w:val="99"/>
    <w:unhideWhenUsed/>
    <w:rsid w:val="009E070C"/>
    <w:pPr>
      <w:spacing w:before="75" w:after="75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07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F61F11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B13C3C"/>
    <w:pPr>
      <w:ind w:left="720"/>
      <w:contextualSpacing/>
    </w:pPr>
    <w:rPr>
      <w:rFonts w:ascii="Times New Roman" w:hAnsi="Times New Roman"/>
      <w:color w:val="000000" w:themeColor="text1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82C8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482C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2C83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EE74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paragraph" w:styleId="1">
    <w:name w:val="heading 1"/>
    <w:basedOn w:val="a"/>
    <w:link w:val="10"/>
    <w:uiPriority w:val="9"/>
    <w:qFormat/>
    <w:rsid w:val="009E070C"/>
    <w:pPr>
      <w:spacing w:before="161" w:after="16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2C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070C"/>
    <w:rPr>
      <w:b/>
      <w:bCs/>
    </w:rPr>
  </w:style>
  <w:style w:type="paragraph" w:styleId="a4">
    <w:name w:val="Normal (Web)"/>
    <w:basedOn w:val="a"/>
    <w:uiPriority w:val="99"/>
    <w:unhideWhenUsed/>
    <w:rsid w:val="009E070C"/>
    <w:pPr>
      <w:spacing w:before="75" w:after="75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07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F61F11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B13C3C"/>
    <w:pPr>
      <w:ind w:left="720"/>
      <w:contextualSpacing/>
    </w:pPr>
    <w:rPr>
      <w:rFonts w:ascii="Times New Roman" w:hAnsi="Times New Roman"/>
      <w:color w:val="000000" w:themeColor="text1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82C8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482C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2C83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EE74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5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40210">
              <w:marLeft w:val="42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0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4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76993">
              <w:marLeft w:val="42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7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2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Киричкова Г.А.</dc:creator>
  <cp:keywords/>
  <dc:description/>
  <cp:lastModifiedBy>Киричкова Гульнара Алибековна</cp:lastModifiedBy>
  <cp:revision>74</cp:revision>
  <cp:lastPrinted>2023-10-19T03:06:00Z</cp:lastPrinted>
  <dcterms:created xsi:type="dcterms:W3CDTF">2014-10-14T09:17:00Z</dcterms:created>
  <dcterms:modified xsi:type="dcterms:W3CDTF">2024-04-02T03:51:00Z</dcterms:modified>
</cp:coreProperties>
</file>