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2AE" w:rsidRDefault="00F912AE" w:rsidP="00CB03D3">
      <w:pPr>
        <w:spacing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6316C" w:rsidRDefault="0086316C" w:rsidP="00F912AE">
      <w:pPr>
        <w:spacing w:line="240" w:lineRule="auto"/>
        <w:ind w:left="-5245" w:firstLine="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F912AE" w:rsidRDefault="00F912AE" w:rsidP="00F912AE">
      <w:pPr>
        <w:spacing w:line="240" w:lineRule="auto"/>
        <w:ind w:left="-5245" w:firstLine="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F912AE">
        <w:rPr>
          <w:rFonts w:ascii="Times New Roman" w:hAnsi="Times New Roman" w:cs="Times New Roman"/>
          <w:b/>
          <w:sz w:val="32"/>
          <w:szCs w:val="32"/>
          <w:u w:val="single"/>
        </w:rPr>
        <w:t>В Н И М А Н И Е</w:t>
      </w:r>
      <w:proofErr w:type="gramStart"/>
      <w:r w:rsidR="001F3D33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 w:rsidRPr="00F912AE">
        <w:rPr>
          <w:rFonts w:ascii="Times New Roman" w:hAnsi="Times New Roman" w:cs="Times New Roman"/>
          <w:b/>
          <w:sz w:val="32"/>
          <w:szCs w:val="32"/>
          <w:u w:val="single"/>
        </w:rPr>
        <w:t>!</w:t>
      </w:r>
      <w:proofErr w:type="gramEnd"/>
    </w:p>
    <w:p w:rsidR="0086316C" w:rsidRPr="00F912AE" w:rsidRDefault="0086316C" w:rsidP="00F912AE">
      <w:pPr>
        <w:spacing w:line="240" w:lineRule="auto"/>
        <w:ind w:left="-5245" w:firstLine="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9C214A" w:rsidRDefault="009C214A" w:rsidP="009C214A">
      <w:pPr>
        <w:pStyle w:val="a3"/>
        <w:ind w:left="-5245"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принятием Федерального закона  от 14 июля 2022 г. № 236-ФЗ «О Фонде пенсионного и социального страхования Российской Федерации»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Отделению в Управлении Федерального казначейства по Алтайскому краю открыты казначейские счета, действующие с 01.01.2023 года.</w:t>
      </w:r>
    </w:p>
    <w:p w:rsidR="009C214A" w:rsidRDefault="009C214A" w:rsidP="009C214A">
      <w:pPr>
        <w:pStyle w:val="a3"/>
        <w:ind w:left="-5245" w:firstLine="72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связи с изданием приказа Минфина России от 29 июня 2023 г. № 100н «О внесении изменений в приказ Министерства финансов Российской Федерации от 17 мая 2022 г. №75н «Об утверждении кодов (перечней кодов) бюджетной классификации Российской Федерации на 2023 год (на 2023 год и плановый период 2024 и 2025 годов)» введены следующие коды бюджетной классификации, которые начинают действовать</w:t>
      </w:r>
      <w:proofErr w:type="gramEnd"/>
    </w:p>
    <w:p w:rsidR="009C214A" w:rsidRDefault="009C214A" w:rsidP="009C214A">
      <w:pPr>
        <w:pStyle w:val="a3"/>
        <w:ind w:left="-5245" w:firstLine="72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с 15 августа 2023 года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C214A" w:rsidRDefault="009C214A" w:rsidP="009C214A">
      <w:pPr>
        <w:rPr>
          <w:lang w:val="en-US"/>
        </w:rPr>
      </w:pPr>
    </w:p>
    <w:p w:rsidR="009C214A" w:rsidRPr="009C214A" w:rsidRDefault="009C214A" w:rsidP="009C214A">
      <w:pPr>
        <w:rPr>
          <w:lang w:val="en-US"/>
        </w:rPr>
      </w:pPr>
    </w:p>
    <w:p w:rsidR="00624D41" w:rsidRDefault="009B2E61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2E61">
        <w:rPr>
          <w:rFonts w:ascii="Times New Roman" w:hAnsi="Times New Roman" w:cs="Times New Roman"/>
          <w:b/>
          <w:sz w:val="28"/>
          <w:szCs w:val="28"/>
        </w:rPr>
        <w:t>7971160123006000</w:t>
      </w:r>
      <w:r w:rsidR="00656B04">
        <w:rPr>
          <w:rFonts w:ascii="Times New Roman" w:hAnsi="Times New Roman" w:cs="Times New Roman"/>
          <w:b/>
          <w:sz w:val="28"/>
          <w:szCs w:val="28"/>
        </w:rPr>
        <w:t>1</w:t>
      </w:r>
      <w:r w:rsidRPr="009B2E61">
        <w:rPr>
          <w:rFonts w:ascii="Times New Roman" w:hAnsi="Times New Roman" w:cs="Times New Roman"/>
          <w:b/>
          <w:sz w:val="28"/>
          <w:szCs w:val="28"/>
        </w:rPr>
        <w:t>140</w:t>
      </w:r>
      <w:r w:rsidR="00B535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767D">
        <w:rPr>
          <w:rFonts w:ascii="Times New Roman" w:hAnsi="Times New Roman" w:cs="Times New Roman"/>
          <w:b/>
          <w:sz w:val="28"/>
          <w:szCs w:val="28"/>
        </w:rPr>
        <w:t>–</w:t>
      </w:r>
      <w:r w:rsidR="00B535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767D" w:rsidRPr="00C63B11">
        <w:rPr>
          <w:rFonts w:ascii="Times New Roman" w:hAnsi="Times New Roman" w:cs="Times New Roman"/>
          <w:sz w:val="28"/>
          <w:szCs w:val="28"/>
        </w:rPr>
        <w:t>«Административные ш</w:t>
      </w:r>
      <w:r w:rsidR="00B535E3" w:rsidRPr="00C63B11">
        <w:rPr>
          <w:rFonts w:ascii="Times New Roman" w:hAnsi="Times New Roman" w:cs="Times New Roman"/>
          <w:sz w:val="28"/>
          <w:szCs w:val="28"/>
        </w:rPr>
        <w:t>трафы</w:t>
      </w:r>
      <w:r w:rsidR="0028767D" w:rsidRPr="00C63B11">
        <w:rPr>
          <w:rFonts w:ascii="Times New Roman" w:hAnsi="Times New Roman" w:cs="Times New Roman"/>
          <w:sz w:val="28"/>
          <w:szCs w:val="28"/>
        </w:rPr>
        <w:t>, установленные главой 15 Кодекса</w:t>
      </w:r>
      <w:r w:rsidR="00B535E3" w:rsidRPr="00C63B11">
        <w:rPr>
          <w:rFonts w:ascii="Times New Roman" w:hAnsi="Times New Roman" w:cs="Times New Roman"/>
          <w:sz w:val="28"/>
          <w:szCs w:val="28"/>
        </w:rPr>
        <w:t xml:space="preserve"> </w:t>
      </w:r>
      <w:r w:rsidR="0028767D" w:rsidRPr="00C63B11">
        <w:rPr>
          <w:rFonts w:ascii="Times New Roman" w:hAnsi="Times New Roman" w:cs="Times New Roman"/>
          <w:sz w:val="28"/>
          <w:szCs w:val="28"/>
        </w:rPr>
        <w:t>Российской Федерации об административных правонарушениях, за административные правонарушения в области финансов, налогов и сборов, страхователя, рынка ценных бумаг (за исключением штрафов, указанных в пункте 6 статьи 46 Бюджетного кодекса Российской Федерации), выявленные должностными лицами Фонда пенсионного и социального страхования Российской Федерации (в части обязательного пенсионного страхования)» - для перечисления административных штрафов, предусмотренных частью 1</w:t>
      </w:r>
      <w:proofErr w:type="gramEnd"/>
      <w:r w:rsidR="0028767D" w:rsidRPr="00C63B11">
        <w:rPr>
          <w:rFonts w:ascii="Times New Roman" w:hAnsi="Times New Roman" w:cs="Times New Roman"/>
          <w:sz w:val="28"/>
          <w:szCs w:val="28"/>
        </w:rPr>
        <w:t xml:space="preserve"> статьи 15.33.2 </w:t>
      </w:r>
      <w:r w:rsidR="0058179B" w:rsidRPr="00C63B11">
        <w:rPr>
          <w:rFonts w:ascii="Times New Roman" w:hAnsi="Times New Roman" w:cs="Times New Roman"/>
          <w:sz w:val="28"/>
          <w:szCs w:val="28"/>
        </w:rPr>
        <w:t>КоАП</w:t>
      </w:r>
      <w:r w:rsidR="00077D6D">
        <w:rPr>
          <w:rFonts w:ascii="Times New Roman" w:hAnsi="Times New Roman" w:cs="Times New Roman"/>
          <w:sz w:val="28"/>
          <w:szCs w:val="28"/>
        </w:rPr>
        <w:t>.</w:t>
      </w:r>
    </w:p>
    <w:p w:rsidR="0086316C" w:rsidRDefault="0086316C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316C" w:rsidRDefault="0086316C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316C" w:rsidRDefault="0086316C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316C" w:rsidRDefault="0086316C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316C" w:rsidRDefault="0086316C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316C" w:rsidRDefault="0086316C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316C" w:rsidRDefault="0086316C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316C" w:rsidRDefault="0086316C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316C" w:rsidRDefault="0086316C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316C" w:rsidRDefault="0086316C" w:rsidP="001660E2">
      <w:pPr>
        <w:spacing w:after="0" w:line="240" w:lineRule="auto"/>
        <w:ind w:left="-5245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6316C" w:rsidSect="00CB03D3">
      <w:pgSz w:w="11906" w:h="16838"/>
      <w:pgMar w:top="1134" w:right="850" w:bottom="1134" w:left="666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1627B"/>
    <w:multiLevelType w:val="hybridMultilevel"/>
    <w:tmpl w:val="011E37A8"/>
    <w:lvl w:ilvl="0" w:tplc="AEFEE67E">
      <w:start w:val="1"/>
      <w:numFmt w:val="decimal"/>
      <w:lvlText w:val="%1."/>
      <w:lvlJc w:val="left"/>
      <w:pPr>
        <w:ind w:left="-41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3445" w:hanging="360"/>
      </w:pPr>
    </w:lvl>
    <w:lvl w:ilvl="2" w:tplc="0419001B" w:tentative="1">
      <w:start w:val="1"/>
      <w:numFmt w:val="lowerRoman"/>
      <w:lvlText w:val="%3."/>
      <w:lvlJc w:val="right"/>
      <w:pPr>
        <w:ind w:left="-2725" w:hanging="180"/>
      </w:pPr>
    </w:lvl>
    <w:lvl w:ilvl="3" w:tplc="0419000F" w:tentative="1">
      <w:start w:val="1"/>
      <w:numFmt w:val="decimal"/>
      <w:lvlText w:val="%4."/>
      <w:lvlJc w:val="left"/>
      <w:pPr>
        <w:ind w:left="-2005" w:hanging="360"/>
      </w:pPr>
    </w:lvl>
    <w:lvl w:ilvl="4" w:tplc="04190019" w:tentative="1">
      <w:start w:val="1"/>
      <w:numFmt w:val="lowerLetter"/>
      <w:lvlText w:val="%5."/>
      <w:lvlJc w:val="left"/>
      <w:pPr>
        <w:ind w:left="-1285" w:hanging="360"/>
      </w:pPr>
    </w:lvl>
    <w:lvl w:ilvl="5" w:tplc="0419001B" w:tentative="1">
      <w:start w:val="1"/>
      <w:numFmt w:val="lowerRoman"/>
      <w:lvlText w:val="%6."/>
      <w:lvlJc w:val="right"/>
      <w:pPr>
        <w:ind w:left="-565" w:hanging="180"/>
      </w:pPr>
    </w:lvl>
    <w:lvl w:ilvl="6" w:tplc="0419000F" w:tentative="1">
      <w:start w:val="1"/>
      <w:numFmt w:val="decimal"/>
      <w:lvlText w:val="%7."/>
      <w:lvlJc w:val="left"/>
      <w:pPr>
        <w:ind w:left="155" w:hanging="360"/>
      </w:pPr>
    </w:lvl>
    <w:lvl w:ilvl="7" w:tplc="04190019" w:tentative="1">
      <w:start w:val="1"/>
      <w:numFmt w:val="lowerLetter"/>
      <w:lvlText w:val="%8."/>
      <w:lvlJc w:val="left"/>
      <w:pPr>
        <w:ind w:left="875" w:hanging="360"/>
      </w:pPr>
    </w:lvl>
    <w:lvl w:ilvl="8" w:tplc="0419001B" w:tentative="1">
      <w:start w:val="1"/>
      <w:numFmt w:val="lowerRoman"/>
      <w:lvlText w:val="%9."/>
      <w:lvlJc w:val="right"/>
      <w:pPr>
        <w:ind w:left="15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3D3"/>
    <w:rsid w:val="00007A51"/>
    <w:rsid w:val="00034216"/>
    <w:rsid w:val="00077D6D"/>
    <w:rsid w:val="00090FA2"/>
    <w:rsid w:val="00091B3D"/>
    <w:rsid w:val="00096359"/>
    <w:rsid w:val="000D6593"/>
    <w:rsid w:val="00164C6F"/>
    <w:rsid w:val="001660E2"/>
    <w:rsid w:val="00172988"/>
    <w:rsid w:val="00186ACA"/>
    <w:rsid w:val="001F3D33"/>
    <w:rsid w:val="00271665"/>
    <w:rsid w:val="0028767D"/>
    <w:rsid w:val="00321BDE"/>
    <w:rsid w:val="0032509B"/>
    <w:rsid w:val="00364D02"/>
    <w:rsid w:val="003960FD"/>
    <w:rsid w:val="003C3AAF"/>
    <w:rsid w:val="00451AAE"/>
    <w:rsid w:val="00471C28"/>
    <w:rsid w:val="004D3BB7"/>
    <w:rsid w:val="00501BDA"/>
    <w:rsid w:val="0051739A"/>
    <w:rsid w:val="00542B6C"/>
    <w:rsid w:val="005476D0"/>
    <w:rsid w:val="00565710"/>
    <w:rsid w:val="0058179B"/>
    <w:rsid w:val="005E18E8"/>
    <w:rsid w:val="00602D2C"/>
    <w:rsid w:val="00606124"/>
    <w:rsid w:val="00624D41"/>
    <w:rsid w:val="00656B04"/>
    <w:rsid w:val="0069785C"/>
    <w:rsid w:val="006D2024"/>
    <w:rsid w:val="006E26B4"/>
    <w:rsid w:val="006F33B4"/>
    <w:rsid w:val="0074401C"/>
    <w:rsid w:val="007647B4"/>
    <w:rsid w:val="0085002B"/>
    <w:rsid w:val="0086316C"/>
    <w:rsid w:val="008A7153"/>
    <w:rsid w:val="008C43D7"/>
    <w:rsid w:val="008D42A7"/>
    <w:rsid w:val="008F490D"/>
    <w:rsid w:val="0091440F"/>
    <w:rsid w:val="00993409"/>
    <w:rsid w:val="0099453B"/>
    <w:rsid w:val="009A09E0"/>
    <w:rsid w:val="009B2E61"/>
    <w:rsid w:val="009C214A"/>
    <w:rsid w:val="009D62A9"/>
    <w:rsid w:val="009E72F2"/>
    <w:rsid w:val="00A05FBD"/>
    <w:rsid w:val="00A80356"/>
    <w:rsid w:val="00A87E67"/>
    <w:rsid w:val="00AA6A9D"/>
    <w:rsid w:val="00AB4D7B"/>
    <w:rsid w:val="00B00D72"/>
    <w:rsid w:val="00B535E3"/>
    <w:rsid w:val="00B678AB"/>
    <w:rsid w:val="00B702C5"/>
    <w:rsid w:val="00B73BCA"/>
    <w:rsid w:val="00B8033D"/>
    <w:rsid w:val="00C165E4"/>
    <w:rsid w:val="00C41BD8"/>
    <w:rsid w:val="00C63B11"/>
    <w:rsid w:val="00C85D4E"/>
    <w:rsid w:val="00CB03D3"/>
    <w:rsid w:val="00CC6DF1"/>
    <w:rsid w:val="00CC7A89"/>
    <w:rsid w:val="00D77A54"/>
    <w:rsid w:val="00DB14FD"/>
    <w:rsid w:val="00DC6A2E"/>
    <w:rsid w:val="00DD59A6"/>
    <w:rsid w:val="00DE23F3"/>
    <w:rsid w:val="00E272C5"/>
    <w:rsid w:val="00E9440A"/>
    <w:rsid w:val="00EB4583"/>
    <w:rsid w:val="00EF2823"/>
    <w:rsid w:val="00F912AE"/>
    <w:rsid w:val="00F9343E"/>
    <w:rsid w:val="00FD3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7647B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4">
    <w:name w:val="Normal Indent"/>
    <w:basedOn w:val="a"/>
    <w:rsid w:val="00CC6DF1"/>
    <w:pPr>
      <w:spacing w:after="0" w:line="360" w:lineRule="auto"/>
      <w:ind w:firstLine="624"/>
      <w:jc w:val="both"/>
    </w:pPr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7647B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4">
    <w:name w:val="Normal Indent"/>
    <w:basedOn w:val="a"/>
    <w:rsid w:val="00CC6DF1"/>
    <w:pPr>
      <w:spacing w:after="0" w:line="360" w:lineRule="auto"/>
      <w:ind w:firstLine="624"/>
      <w:jc w:val="both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19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0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F98E67-FEE6-4F1C-AC36-E626CE621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Басинская А.В.</dc:creator>
  <cp:lastModifiedBy>Данилова Ю.Г.</cp:lastModifiedBy>
  <cp:revision>3</cp:revision>
  <cp:lastPrinted>2022-12-27T08:19:00Z</cp:lastPrinted>
  <dcterms:created xsi:type="dcterms:W3CDTF">2023-08-14T08:09:00Z</dcterms:created>
  <dcterms:modified xsi:type="dcterms:W3CDTF">2023-08-14T08:19:00Z</dcterms:modified>
</cp:coreProperties>
</file>