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82AF0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0" w:name="_Toc214967246"/>
      <w:bookmarkStart w:id="1" w:name="_Toc216274576"/>
      <w:bookmarkStart w:id="2" w:name="_Toc64388369"/>
      <w:bookmarkStart w:id="3" w:name="_Toc88832802"/>
      <w:bookmarkStart w:id="4" w:name="_GoBack"/>
      <w:bookmarkEnd w:id="4"/>
      <w:r>
        <w:rPr>
          <w:lang w:val="en-US"/>
        </w:rPr>
        <w:t>C</w:t>
      </w:r>
      <w:r w:rsidRPr="00154626">
        <w:t>ервис «Загрузка проекта отчётности (документа) страхователя»</w:t>
      </w:r>
      <w:bookmarkEnd w:id="0"/>
      <w:bookmarkEnd w:id="1"/>
    </w:p>
    <w:p w14:paraId="7C22756A" w14:textId="6F3024D8"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14:paraId="00207028" w14:textId="666B0A7D"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Pr="001068F8">
        <w:rPr>
          <w:rFonts w:ascii="Times New Roman" w:hAnsi="Times New Roman"/>
          <w:sz w:val="24"/>
          <w:szCs w:val="24"/>
        </w:rPr>
        <w:fldChar w:fldCharType="begin"/>
      </w:r>
      <w:r w:rsidRPr="001068F8">
        <w:rPr>
          <w:rFonts w:ascii="Times New Roman" w:hAnsi="Times New Roman"/>
          <w:sz w:val="24"/>
          <w:szCs w:val="24"/>
        </w:rPr>
        <w:instrText xml:space="preserve"> REF _Ref214895954 \h  \* MERGEFORMAT </w:instrText>
      </w:r>
      <w:r w:rsidRPr="001068F8">
        <w:rPr>
          <w:rFonts w:ascii="Times New Roman" w:hAnsi="Times New Roman"/>
          <w:sz w:val="24"/>
          <w:szCs w:val="24"/>
        </w:rPr>
      </w:r>
      <w:r w:rsidRPr="001068F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2C2276" w:rsidRPr="002C2276">
        <w:rPr>
          <w:rFonts w:ascii="Times New Roman" w:hAnsi="Times New Roman"/>
          <w:noProof/>
          <w:sz w:val="24"/>
          <w:szCs w:val="24"/>
        </w:rPr>
        <w:t>1</w:t>
      </w:r>
      <w:r w:rsidRPr="001068F8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11A6E7" wp14:editId="3C3CBCEA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14:paraId="777B54A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0128446A" wp14:editId="19BCA679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6C0F6B" w14:textId="009B71D8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r w:rsidR="00D92F45">
        <w:rPr>
          <w:noProof/>
        </w:rPr>
        <w:fldChar w:fldCharType="begin"/>
      </w:r>
      <w:r w:rsidR="00D92F45">
        <w:rPr>
          <w:noProof/>
        </w:rPr>
        <w:instrText xml:space="preserve"> SEQ Рисунок \* ARABIC </w:instrText>
      </w:r>
      <w:r w:rsidR="00D92F45">
        <w:rPr>
          <w:noProof/>
        </w:rPr>
        <w:fldChar w:fldCharType="separate"/>
      </w:r>
      <w:r w:rsidR="002C2276">
        <w:rPr>
          <w:noProof/>
        </w:rPr>
        <w:t>1</w:t>
      </w:r>
      <w:r w:rsidR="00D92F45">
        <w:rPr>
          <w:noProof/>
        </w:rPr>
        <w:fldChar w:fldCharType="end"/>
      </w:r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Поиск страхователя</w:t>
      </w:r>
    </w:p>
    <w:p w14:paraId="3998684B" w14:textId="77777777" w:rsidR="008D0DBB" w:rsidRPr="00C914A8" w:rsidRDefault="008D0DBB" w:rsidP="008D0DBB">
      <w:pPr>
        <w:rPr>
          <w:lang w:eastAsia="ru-RU"/>
        </w:rPr>
      </w:pPr>
    </w:p>
    <w:p w14:paraId="26E5D8B8" w14:textId="35D4240D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5B078" wp14:editId="7C9F9609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_Ref214964197 \h  \* MERGEFORMAT </w:instrTex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="006876E2">
        <w:rPr>
          <w:rFonts w:ascii="Times New Roman" w:hAnsi="Times New Roman"/>
          <w:noProof/>
          <w:sz w:val="24"/>
          <w:szCs w:val="24"/>
          <w:lang w:eastAsia="ru-RU"/>
        </w:rPr>
        <w:t>2</w:t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14:paraId="5AB7CBA8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4BCFCB" wp14:editId="10EE1C34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CCA71" w14:textId="0D3FA233"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14:paraId="7DBF25CB" w14:textId="77777777" w:rsidR="008D0DBB" w:rsidRDefault="008D0DBB" w:rsidP="008D0DBB">
      <w:pPr>
        <w:pStyle w:val="af4"/>
        <w:jc w:val="both"/>
      </w:pPr>
    </w:p>
    <w:p w14:paraId="2919C74C" w14:textId="2677DCF8"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Pr="00C914A8">
        <w:rPr>
          <w:rFonts w:ascii="Times New Roman" w:hAnsi="Times New Roman"/>
          <w:sz w:val="24"/>
          <w:szCs w:val="24"/>
        </w:rPr>
        <w:fldChar w:fldCharType="begin"/>
      </w:r>
      <w:r w:rsidRPr="00C914A8">
        <w:rPr>
          <w:rFonts w:ascii="Times New Roman" w:hAnsi="Times New Roman"/>
          <w:sz w:val="24"/>
          <w:szCs w:val="24"/>
        </w:rPr>
        <w:instrText xml:space="preserve"> REF _Ref214964357 \h  \* MERGEFORMAT </w:instrText>
      </w:r>
      <w:r w:rsidRPr="00C914A8">
        <w:rPr>
          <w:rFonts w:ascii="Times New Roman" w:hAnsi="Times New Roman"/>
          <w:sz w:val="24"/>
          <w:szCs w:val="24"/>
        </w:rPr>
      </w:r>
      <w:r w:rsidRPr="00C914A8">
        <w:rPr>
          <w:rFonts w:ascii="Times New Roman" w:hAnsi="Times New Roman"/>
          <w:sz w:val="24"/>
          <w:szCs w:val="24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914A8">
        <w:rPr>
          <w:rFonts w:ascii="Times New Roman" w:hAnsi="Times New Roman"/>
          <w:sz w:val="24"/>
          <w:szCs w:val="24"/>
        </w:rPr>
        <w:fldChar w:fldCharType="end"/>
      </w:r>
      <w:r w:rsidR="006876E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14:paraId="5CFF6D79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618EF9E4" wp14:editId="7BBCB163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17A402" w14:textId="56277B2B"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14:paraId="7BFBAD86" w14:textId="5F64CC31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715529">
        <w:rPr>
          <w:rFonts w:ascii="Times New Roman" w:hAnsi="Times New Roman"/>
          <w:sz w:val="24"/>
          <w:szCs w:val="24"/>
          <w:lang w:eastAsia="ru-RU"/>
        </w:rPr>
        <w:instrText xml:space="preserve"> REF _Ref214964908 \h  \* MERGEFORMAT </w:instrText>
      </w:r>
      <w:r w:rsidRPr="00715529">
        <w:rPr>
          <w:rFonts w:ascii="Times New Roman" w:hAnsi="Times New Roman"/>
          <w:sz w:val="24"/>
          <w:szCs w:val="24"/>
          <w:lang w:eastAsia="ru-RU"/>
        </w:rPr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715529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="006876E2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14:paraId="013CF4DB" w14:textId="34E7799F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41D2477" wp14:editId="39FCDE43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8A1CC0" w14:textId="23A3900D"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r w:rsidRPr="00715529">
        <w:rPr>
          <w:rFonts w:eastAsia="Times New Roman"/>
          <w:bCs w:val="0"/>
          <w:szCs w:val="24"/>
          <w:lang w:val="en-US" w:eastAsia="ru-RU"/>
        </w:rPr>
        <w:t>xsd</w:t>
      </w:r>
    </w:p>
    <w:p w14:paraId="54DA18F7" w14:textId="77777777" w:rsidR="00C503DD" w:rsidRPr="002C2276" w:rsidRDefault="00C503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14:paraId="5BFD689F" w14:textId="77777777"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14:paraId="52359F5F" w14:textId="77777777"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9" w:name="_Toc214967247"/>
      <w:bookmarkStart w:id="10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9"/>
      <w:bookmarkEnd w:id="10"/>
    </w:p>
    <w:p w14:paraId="6E2FEBB5" w14:textId="38FA532F"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Pr="00F77EBB">
        <w:rPr>
          <w:szCs w:val="24"/>
        </w:rPr>
        <w:fldChar w:fldCharType="begin"/>
      </w:r>
      <w:r w:rsidRPr="00F77EBB">
        <w:rPr>
          <w:szCs w:val="24"/>
        </w:rPr>
        <w:instrText xml:space="preserve"> REF _Ref214965579 \h  \* MERGEFORMAT </w:instrText>
      </w:r>
      <w:r w:rsidRPr="00F77EBB">
        <w:rPr>
          <w:szCs w:val="24"/>
        </w:rPr>
      </w:r>
      <w:r w:rsidRPr="00F77EBB">
        <w:rPr>
          <w:szCs w:val="24"/>
        </w:rPr>
        <w:fldChar w:fldCharType="separate"/>
      </w:r>
      <w:r w:rsidR="002C2276" w:rsidRPr="002C2276">
        <w:rPr>
          <w:szCs w:val="24"/>
        </w:rPr>
        <w:t xml:space="preserve">Рисунок </w:t>
      </w:r>
      <w:r w:rsidRPr="00F77EBB">
        <w:rPr>
          <w:szCs w:val="24"/>
        </w:rPr>
        <w:fldChar w:fldCharType="end"/>
      </w:r>
      <w:r w:rsidR="006876E2">
        <w:rPr>
          <w:szCs w:val="24"/>
        </w:rPr>
        <w:t>5</w:t>
      </w:r>
      <w:r w:rsidRPr="00F77EBB">
        <w:rPr>
          <w:szCs w:val="24"/>
        </w:rPr>
        <w:t>).</w:t>
      </w:r>
    </w:p>
    <w:p w14:paraId="3F7263AF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DF4D796" wp14:editId="54180ECE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6FDD4" w14:textId="43BB2E8C"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14:paraId="64246BE8" w14:textId="765614AD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чекбокса.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223131">
        <w:rPr>
          <w:rFonts w:ascii="Times New Roman" w:hAnsi="Times New Roman"/>
          <w:sz w:val="24"/>
          <w:szCs w:val="24"/>
          <w:lang w:eastAsia="ru-RU"/>
        </w:rPr>
        <w:instrText xml:space="preserve"> REF _Ref214967125 \h  \* MERGEFORMAT </w:instrText>
      </w:r>
      <w:r w:rsidRPr="00223131">
        <w:rPr>
          <w:rFonts w:ascii="Times New Roman" w:hAnsi="Times New Roman"/>
          <w:sz w:val="24"/>
          <w:szCs w:val="24"/>
          <w:lang w:eastAsia="ru-RU"/>
        </w:rPr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Pr="00223131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="006876E2">
        <w:rPr>
          <w:rFonts w:ascii="Times New Roman" w:hAnsi="Times New Roman"/>
          <w:sz w:val="24"/>
          <w:szCs w:val="24"/>
          <w:lang w:eastAsia="ru-RU"/>
        </w:rPr>
        <w:t xml:space="preserve"> 6</w:t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14:paraId="644C7E78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C01E0B4" wp14:editId="72871FB5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9C9D9B" w14:textId="63B488FC"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14:paraId="44571F3F" w14:textId="5F64328C"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31F7FF1" wp14:editId="3A7C099B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_Ref214966792 \h  \* MERGEFORMAT </w:instrTex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="006876E2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14:paraId="5D5688DB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3895CF8" wp14:editId="2EF4705B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CD12A6" w14:textId="2A8C3C4E"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14:paraId="65514305" w14:textId="21F40EE3"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Pr="00FA3A9E">
        <w:rPr>
          <w:rFonts w:ascii="Times New Roman" w:hAnsi="Times New Roman"/>
          <w:sz w:val="24"/>
          <w:szCs w:val="24"/>
          <w:lang w:eastAsia="ru-RU"/>
        </w:rPr>
        <w:instrText xml:space="preserve"> REF _Ref214971174 \h  \* MERGEFORMAT </w:instrText>
      </w:r>
      <w:r w:rsidRPr="00FA3A9E">
        <w:rPr>
          <w:rFonts w:ascii="Times New Roman" w:hAnsi="Times New Roman"/>
          <w:sz w:val="24"/>
          <w:szCs w:val="24"/>
          <w:lang w:eastAsia="ru-RU"/>
        </w:rPr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FA3A9E">
        <w:rPr>
          <w:rFonts w:ascii="Times New Roman" w:hAnsi="Times New Roman"/>
          <w:sz w:val="24"/>
          <w:szCs w:val="24"/>
          <w:lang w:eastAsia="ru-RU"/>
        </w:rPr>
        <w:fldChar w:fldCharType="end"/>
      </w:r>
      <w:r w:rsidR="006876E2">
        <w:rPr>
          <w:rFonts w:ascii="Times New Roman" w:hAnsi="Times New Roman"/>
          <w:sz w:val="24"/>
          <w:szCs w:val="24"/>
          <w:lang w:eastAsia="ru-RU"/>
        </w:rPr>
        <w:t>8</w:t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14:paraId="7984F30D" w14:textId="77777777"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7CDDB221" wp14:editId="44138D2A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6D2A90" w14:textId="55C5BD5F"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r>
        <w:rPr>
          <w:lang w:val="en-US"/>
        </w:rPr>
        <w:t>xsd</w:t>
      </w:r>
      <w:r>
        <w:t xml:space="preserve"> после</w:t>
      </w:r>
      <w:r w:rsidRPr="00FA3A9E">
        <w:t xml:space="preserve"> заполнения</w:t>
      </w:r>
    </w:p>
    <w:p w14:paraId="0306C56F" w14:textId="4847367B"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При успешном прохождении кнопки «Сформировать» пользовател</w:t>
      </w:r>
      <w:r w:rsidR="006876E2">
        <w:rPr>
          <w:rFonts w:ascii="Times New Roman" w:hAnsi="Times New Roman"/>
          <w:sz w:val="24"/>
          <w:szCs w:val="24"/>
          <w:lang w:eastAsia="ru-RU"/>
        </w:rPr>
        <w:t>ю доступен предпросмотр отчета</w:t>
      </w:r>
      <w:r w:rsidRPr="00FA3A9E">
        <w:rPr>
          <w:rFonts w:ascii="Times New Roman" w:hAnsi="Times New Roman"/>
          <w:sz w:val="24"/>
          <w:szCs w:val="24"/>
          <w:lang w:eastAsia="ru-RU"/>
        </w:rPr>
        <w:t>. После завершения предпросмотра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1F489E" wp14:editId="6B319948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begin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instrText xml:space="preserve"> REF _Ref214971701 \h  \* MERGEFORMAT </w:instrTex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fldChar w:fldCharType="end"/>
      </w:r>
      <w:r w:rsidR="006876E2">
        <w:rPr>
          <w:rFonts w:ascii="Times New Roman" w:hAnsi="Times New Roman"/>
          <w:noProof/>
          <w:sz w:val="24"/>
          <w:szCs w:val="24"/>
          <w:lang w:eastAsia="ru-RU"/>
        </w:rPr>
        <w:t>9</w:t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14:paraId="35D0F530" w14:textId="77777777"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D24EB9" wp14:editId="62C95316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5AFF51" w14:textId="31316D6C"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>– Предпросмотр заполненного отчета</w:t>
      </w:r>
    </w:p>
    <w:p w14:paraId="3A019ED8" w14:textId="77777777" w:rsidR="008D0DBB" w:rsidRDefault="008D0DBB" w:rsidP="008D0DBB">
      <w:pPr>
        <w:keepNext/>
      </w:pPr>
      <w:r>
        <w:rPr>
          <w:noProof/>
          <w:lang w:eastAsia="ru-RU"/>
        </w:rPr>
        <w:drawing>
          <wp:inline distT="0" distB="0" distL="0" distR="0" wp14:anchorId="43FF6440" wp14:editId="60855047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B3784D4" w14:textId="68B14CAD"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14:paraId="4BEFBA57" w14:textId="7F670B3D"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 w:rsidR="006876E2">
        <w:rPr>
          <w:rFonts w:ascii="Times New Roman" w:hAnsi="Times New Roman"/>
          <w:sz w:val="24"/>
          <w:szCs w:val="24"/>
        </w:rPr>
        <w:t xml:space="preserve"> Рисунок 10)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14:paraId="1E76EFE8" w14:textId="4E21BFA4"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35"/>
      <w:footerReference w:type="first" r:id="rId36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A399ED" w14:textId="77777777" w:rsidR="00324127" w:rsidRDefault="00324127" w:rsidP="00A56015">
      <w:pPr>
        <w:spacing w:after="0" w:line="240" w:lineRule="auto"/>
      </w:pPr>
      <w:r>
        <w:separator/>
      </w:r>
    </w:p>
  </w:endnote>
  <w:endnote w:type="continuationSeparator" w:id="0">
    <w:p w14:paraId="207EC7B9" w14:textId="77777777" w:rsidR="00324127" w:rsidRDefault="00324127" w:rsidP="00A56015">
      <w:pPr>
        <w:spacing w:after="0" w:line="240" w:lineRule="auto"/>
      </w:pPr>
      <w:r>
        <w:continuationSeparator/>
      </w:r>
    </w:p>
  </w:endnote>
  <w:endnote w:type="continuationNotice" w:id="1">
    <w:p w14:paraId="11A38019" w14:textId="77777777" w:rsidR="00324127" w:rsidRDefault="003241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ntiqua">
    <w:altName w:val="Tahom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default"/>
  </w:font>
  <w:font w:name="+mn-e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41D73" w14:textId="77777777"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84875A" w14:textId="77777777" w:rsidR="00324127" w:rsidRDefault="00324127" w:rsidP="00A56015">
      <w:pPr>
        <w:spacing w:after="0" w:line="240" w:lineRule="auto"/>
      </w:pPr>
      <w:r>
        <w:separator/>
      </w:r>
    </w:p>
  </w:footnote>
  <w:footnote w:type="continuationSeparator" w:id="0">
    <w:p w14:paraId="732CB691" w14:textId="77777777" w:rsidR="00324127" w:rsidRDefault="00324127" w:rsidP="00A56015">
      <w:pPr>
        <w:spacing w:after="0" w:line="240" w:lineRule="auto"/>
      </w:pPr>
      <w:r>
        <w:continuationSeparator/>
      </w:r>
    </w:p>
  </w:footnote>
  <w:footnote w:type="continuationNotice" w:id="1">
    <w:p w14:paraId="596DDB12" w14:textId="77777777" w:rsidR="00324127" w:rsidRDefault="003241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710E6" w14:textId="7CA2C268" w:rsidR="000112E3" w:rsidRDefault="000112E3" w:rsidP="00F512CD">
    <w:pPr>
      <w:pStyle w:val="ac"/>
    </w:pPr>
    <w:r w:rsidRPr="003E0B27">
      <w:fldChar w:fldCharType="begin"/>
    </w:r>
    <w:r w:rsidRPr="003E0B27">
      <w:instrText>PAGE   \* MERGEFORMAT</w:instrText>
    </w:r>
    <w:r w:rsidRPr="003E0B27">
      <w:fldChar w:fldCharType="separate"/>
    </w:r>
    <w:r>
      <w:rPr>
        <w:noProof/>
      </w:rPr>
      <w:t>263</w:t>
    </w:r>
    <w:r w:rsidRPr="003E0B27">
      <w:fldChar w:fldCharType="end"/>
    </w:r>
  </w:p>
  <w:p w14:paraId="72B781EC" w14:textId="1E4A434F"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 w15:restartNumberingAfterBreak="0">
    <w:nsid w:val="00CD5AAC"/>
    <w:multiLevelType w:val="multilevel"/>
    <w:tmpl w:val="55423914"/>
    <w:numStyleLink w:val="06UseCase"/>
  </w:abstractNum>
  <w:abstractNum w:abstractNumId="2" w15:restartNumberingAfterBreak="0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D42A4"/>
    <w:multiLevelType w:val="multilevel"/>
    <w:tmpl w:val="9F90DE1A"/>
    <w:numStyleLink w:val="04UseCase"/>
  </w:abstractNum>
  <w:abstractNum w:abstractNumId="4" w15:restartNumberingAfterBreak="0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 w15:restartNumberingAfterBreak="0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 w15:restartNumberingAfterBreak="0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 w15:restartNumberingAfterBreak="0">
    <w:nsid w:val="05C91AB3"/>
    <w:multiLevelType w:val="multilevel"/>
    <w:tmpl w:val="B3C07CD8"/>
    <w:numStyleLink w:val="08UseCase"/>
  </w:abstractNum>
  <w:abstractNum w:abstractNumId="9" w15:restartNumberingAfterBreak="0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 w15:restartNumberingAfterBreak="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0A9B1EF5"/>
    <w:multiLevelType w:val="multilevel"/>
    <w:tmpl w:val="D8D2AC1A"/>
    <w:numStyleLink w:val="010"/>
  </w:abstractNum>
  <w:abstractNum w:abstractNumId="13" w15:restartNumberingAfterBreak="0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 w15:restartNumberingAfterBreak="0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 w15:restartNumberingAfterBreak="0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 w15:restartNumberingAfterBreak="0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 w15:restartNumberingAfterBreak="0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 w15:restartNumberingAfterBreak="0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 w15:restartNumberingAfterBreak="0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 w15:restartNumberingAfterBreak="0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 w15:restartNumberingAfterBreak="0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2F132AA2"/>
    <w:multiLevelType w:val="multilevel"/>
    <w:tmpl w:val="37AAF024"/>
    <w:numStyleLink w:val="0UseCase"/>
  </w:abstractNum>
  <w:abstractNum w:abstractNumId="42" w15:restartNumberingAfterBreak="0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 w15:restartNumberingAfterBreak="0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 w15:restartNumberingAfterBreak="0">
    <w:nsid w:val="310248C5"/>
    <w:multiLevelType w:val="multilevel"/>
    <w:tmpl w:val="79309360"/>
    <w:numStyleLink w:val="03UseCase"/>
  </w:abstractNum>
  <w:abstractNum w:abstractNumId="45" w15:restartNumberingAfterBreak="0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 w15:restartNumberingAfterBreak="0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 w15:restartNumberingAfterBreak="0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 w15:restartNumberingAfterBreak="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 w15:restartNumberingAfterBreak="0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3" w15:restartNumberingAfterBreak="0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 w15:restartNumberingAfterBreak="0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0" w15:restartNumberingAfterBreak="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2" w15:restartNumberingAfterBreak="0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4" w15:restartNumberingAfterBreak="0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 w15:restartNumberingAfterBreak="0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6" w15:restartNumberingAfterBreak="0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7" w15:restartNumberingAfterBreak="0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 w15:restartNumberingAfterBreak="0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 w15:restartNumberingAfterBreak="0">
    <w:nsid w:val="5A360B4A"/>
    <w:multiLevelType w:val="multilevel"/>
    <w:tmpl w:val="948C3D78"/>
    <w:numStyleLink w:val="05UseCase"/>
  </w:abstractNum>
  <w:abstractNum w:abstractNumId="70" w15:restartNumberingAfterBreak="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 w15:restartNumberingAfterBreak="0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5" w15:restartNumberingAfterBreak="0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623B4917"/>
    <w:multiLevelType w:val="multilevel"/>
    <w:tmpl w:val="555C1F28"/>
    <w:numStyleLink w:val="09UseCase"/>
  </w:abstractNum>
  <w:abstractNum w:abstractNumId="77" w15:restartNumberingAfterBreak="0">
    <w:nsid w:val="62FA49FD"/>
    <w:multiLevelType w:val="multilevel"/>
    <w:tmpl w:val="6A301B7C"/>
    <w:numStyleLink w:val="0150"/>
  </w:abstractNum>
  <w:abstractNum w:abstractNumId="78" w15:restartNumberingAfterBreak="0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0" w15:restartNumberingAfterBreak="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1" w15:restartNumberingAfterBreak="0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 w15:restartNumberingAfterBreak="0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3" w15:restartNumberingAfterBreak="0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4" w15:restartNumberingAfterBreak="0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 w15:restartNumberingAfterBreak="0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 w15:restartNumberingAfterBreak="0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8" w15:restartNumberingAfterBreak="0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 w15:restartNumberingAfterBreak="0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0" w15:restartNumberingAfterBreak="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2" w15:restartNumberingAfterBreak="0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3" w15:restartNumberingAfterBreak="0">
    <w:nsid w:val="6F822DC7"/>
    <w:multiLevelType w:val="multilevel"/>
    <w:tmpl w:val="10B2E7E6"/>
    <w:numStyleLink w:val="07UseCase"/>
  </w:abstractNum>
  <w:abstractNum w:abstractNumId="94" w15:restartNumberingAfterBreak="0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 w15:restartNumberingAfterBreak="0">
    <w:nsid w:val="71AB061C"/>
    <w:multiLevelType w:val="multilevel"/>
    <w:tmpl w:val="37B0A5AA"/>
    <w:numStyleLink w:val="02UseCase"/>
  </w:abstractNum>
  <w:abstractNum w:abstractNumId="96" w15:restartNumberingAfterBreak="0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7" w15:restartNumberingAfterBreak="0">
    <w:nsid w:val="7643425E"/>
    <w:multiLevelType w:val="multilevel"/>
    <w:tmpl w:val="C180C856"/>
    <w:numStyleLink w:val="01UseCase"/>
  </w:abstractNum>
  <w:abstractNum w:abstractNumId="98" w15:restartNumberingAfterBreak="0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 w15:restartNumberingAfterBreak="0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 w15:restartNumberingAfterBreak="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 w15:restartNumberingAfterBreak="0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2" w15:restartNumberingAfterBreak="0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</w:num>
  <w:num w:numId="6">
    <w:abstractNumId w:val="89"/>
  </w:num>
  <w:num w:numId="7">
    <w:abstractNumId w:val="25"/>
  </w:num>
  <w:num w:numId="8">
    <w:abstractNumId w:val="10"/>
  </w:num>
  <w:num w:numId="9">
    <w:abstractNumId w:val="54"/>
  </w:num>
  <w:num w:numId="10">
    <w:abstractNumId w:val="61"/>
  </w:num>
  <w:num w:numId="11">
    <w:abstractNumId w:val="16"/>
  </w:num>
  <w:num w:numId="12">
    <w:abstractNumId w:val="33"/>
  </w:num>
  <w:num w:numId="13">
    <w:abstractNumId w:val="57"/>
  </w:num>
  <w:num w:numId="14">
    <w:abstractNumId w:val="24"/>
  </w:num>
  <w:num w:numId="15">
    <w:abstractNumId w:val="88"/>
  </w:num>
  <w:num w:numId="16">
    <w:abstractNumId w:val="19"/>
  </w:num>
  <w:num w:numId="17">
    <w:abstractNumId w:val="92"/>
  </w:num>
  <w:num w:numId="18">
    <w:abstractNumId w:val="30"/>
  </w:num>
  <w:num w:numId="19">
    <w:abstractNumId w:val="38"/>
  </w:num>
  <w:num w:numId="20">
    <w:abstractNumId w:val="27"/>
  </w:num>
  <w:num w:numId="21">
    <w:abstractNumId w:val="26"/>
  </w:num>
  <w:num w:numId="22">
    <w:abstractNumId w:val="39"/>
  </w:num>
  <w:num w:numId="23">
    <w:abstractNumId w:val="49"/>
  </w:num>
  <w:num w:numId="24">
    <w:abstractNumId w:val="90"/>
  </w:num>
  <w:num w:numId="25">
    <w:abstractNumId w:val="91"/>
  </w:num>
  <w:num w:numId="26">
    <w:abstractNumId w:val="85"/>
  </w:num>
  <w:num w:numId="27">
    <w:abstractNumId w:val="31"/>
  </w:num>
  <w:num w:numId="28">
    <w:abstractNumId w:val="40"/>
  </w:num>
  <w:num w:numId="29">
    <w:abstractNumId w:val="63"/>
  </w:num>
  <w:num w:numId="30">
    <w:abstractNumId w:val="14"/>
  </w:num>
  <w:num w:numId="31">
    <w:abstractNumId w:val="66"/>
  </w:num>
  <w:num w:numId="32">
    <w:abstractNumId w:val="35"/>
  </w:num>
  <w:num w:numId="33">
    <w:abstractNumId w:val="80"/>
  </w:num>
  <w:num w:numId="34">
    <w:abstractNumId w:val="55"/>
  </w:num>
  <w:num w:numId="35">
    <w:abstractNumId w:val="9"/>
  </w:num>
  <w:num w:numId="36">
    <w:abstractNumId w:val="51"/>
  </w:num>
  <w:num w:numId="37">
    <w:abstractNumId w:val="47"/>
  </w:num>
  <w:num w:numId="38">
    <w:abstractNumId w:val="56"/>
  </w:num>
  <w:num w:numId="39">
    <w:abstractNumId w:val="67"/>
  </w:num>
  <w:num w:numId="40">
    <w:abstractNumId w:val="58"/>
  </w:num>
  <w:num w:numId="41">
    <w:abstractNumId w:val="32"/>
  </w:num>
  <w:num w:numId="42">
    <w:abstractNumId w:val="15"/>
  </w:num>
  <w:num w:numId="43">
    <w:abstractNumId w:val="4"/>
  </w:num>
  <w:num w:numId="44">
    <w:abstractNumId w:val="12"/>
  </w:num>
  <w:num w:numId="45">
    <w:abstractNumId w:val="77"/>
  </w:num>
  <w:num w:numId="46">
    <w:abstractNumId w:val="34"/>
  </w:num>
  <w:num w:numId="47">
    <w:abstractNumId w:val="59"/>
  </w:num>
  <w:num w:numId="48">
    <w:abstractNumId w:val="75"/>
  </w:num>
  <w:num w:numId="49">
    <w:abstractNumId w:val="82"/>
  </w:num>
  <w:num w:numId="50">
    <w:abstractNumId w:val="97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5"/>
  </w:num>
  <w:num w:numId="52">
    <w:abstractNumId w:val="44"/>
  </w:num>
  <w:num w:numId="53">
    <w:abstractNumId w:val="3"/>
  </w:num>
  <w:num w:numId="54">
    <w:abstractNumId w:val="69"/>
  </w:num>
  <w:num w:numId="55">
    <w:abstractNumId w:val="1"/>
  </w:num>
  <w:num w:numId="56">
    <w:abstractNumId w:val="93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6"/>
  </w:num>
  <w:num w:numId="5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</w:num>
  <w:num w:numId="64">
    <w:abstractNumId w:val="2"/>
  </w:num>
  <w:num w:numId="65">
    <w:abstractNumId w:val="48"/>
  </w:num>
  <w:num w:numId="66">
    <w:abstractNumId w:val="99"/>
  </w:num>
  <w:num w:numId="67">
    <w:abstractNumId w:val="78"/>
  </w:num>
  <w:num w:numId="68">
    <w:abstractNumId w:val="71"/>
  </w:num>
  <w:num w:numId="69">
    <w:abstractNumId w:val="60"/>
  </w:num>
  <w:num w:numId="70">
    <w:abstractNumId w:val="64"/>
  </w:num>
  <w:num w:numId="71">
    <w:abstractNumId w:val="65"/>
  </w:num>
  <w:num w:numId="72">
    <w:abstractNumId w:val="50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2"/>
  </w:num>
  <w:num w:numId="74">
    <w:abstractNumId w:val="88"/>
  </w:num>
  <w:num w:numId="75">
    <w:abstractNumId w:val="43"/>
  </w:num>
  <w:num w:numId="76">
    <w:abstractNumId w:val="46"/>
  </w:num>
  <w:num w:numId="77">
    <w:abstractNumId w:val="36"/>
  </w:num>
  <w:num w:numId="78">
    <w:abstractNumId w:val="94"/>
  </w:num>
  <w:num w:numId="79">
    <w:abstractNumId w:val="101"/>
  </w:num>
  <w:num w:numId="80">
    <w:abstractNumId w:val="5"/>
  </w:num>
  <w:num w:numId="81">
    <w:abstractNumId w:val="100"/>
  </w:num>
  <w:num w:numId="82">
    <w:abstractNumId w:val="28"/>
  </w:num>
  <w:num w:numId="83">
    <w:abstractNumId w:val="52"/>
  </w:num>
  <w:num w:numId="84">
    <w:abstractNumId w:val="23"/>
  </w:num>
  <w:num w:numId="85">
    <w:abstractNumId w:val="96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0"/>
  </w:num>
  <w:num w:numId="87">
    <w:abstractNumId w:val="29"/>
  </w:num>
  <w:num w:numId="88">
    <w:abstractNumId w:val="81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4"/>
    <w:lvlOverride w:ilvl="0">
      <w:startOverride w:val="1"/>
    </w:lvlOverride>
  </w:num>
  <w:num w:numId="91">
    <w:abstractNumId w:val="42"/>
    <w:lvlOverride w:ilvl="0">
      <w:startOverride w:val="1"/>
    </w:lvlOverride>
  </w:num>
  <w:num w:numId="9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2"/>
  </w:num>
  <w:num w:numId="94">
    <w:abstractNumId w:val="37"/>
  </w:num>
  <w:num w:numId="95">
    <w:abstractNumId w:val="86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3"/>
  </w:num>
  <w:num w:numId="1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4"/>
  </w:num>
  <w:num w:numId="112">
    <w:abstractNumId w:val="98"/>
  </w:num>
  <w:num w:numId="113">
    <w:abstractNumId w:val="87"/>
  </w:num>
  <w:num w:numId="114">
    <w:abstractNumId w:val="22"/>
  </w:num>
  <w:num w:numId="11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1BE7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4127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6E2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2F45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C02D3"/>
  <w15:docId w15:val="{295BCD63-5889-4134-9B44-EE5461A36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 w:qFormat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/>
    <w:lsdException w:name="HTML Preformatted" w:semiHidden="1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-11">
    <w:name w:val="Список-таблица 1 светлая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">
    <w:name w:val="Список-таблица 21"/>
    <w:basedOn w:val="a9"/>
    <w:uiPriority w:val="99"/>
    <w:rsid w:val="00C33796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">
    <w:name w:val="Список-таблица 31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">
    <w:name w:val="Список-таблица 41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">
    <w:name w:val="Список-таблица 5 темная1"/>
    <w:basedOn w:val="a9"/>
    <w:uiPriority w:val="99"/>
    <w:rsid w:val="00C33796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">
    <w:name w:val="Список-таблица 6 цветная1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">
    <w:name w:val="Список-таблица 7 цветная1"/>
    <w:basedOn w:val="a9"/>
    <w:uiPriority w:val="99"/>
    <w:rsid w:val="00C33796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120">
    <w:name w:val="Таблица простая 12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2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9"/>
    <w:uiPriority w:val="59"/>
    <w:rsid w:val="00C33796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1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Таблица простая 3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9"/>
    <w:uiPriority w:val="99"/>
    <w:rsid w:val="00C33796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-110">
    <w:name w:val="Таблица-сетка 1 светлая1"/>
    <w:basedOn w:val="a9"/>
    <w:uiPriority w:val="99"/>
    <w:rsid w:val="00C33796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0">
    <w:name w:val="Таблица-сетка 21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0">
    <w:name w:val="Таблица-сетка 31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0">
    <w:name w:val="Таблица-сетка 41"/>
    <w:basedOn w:val="a9"/>
    <w:uiPriority w:val="59"/>
    <w:rsid w:val="00C33796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0">
    <w:name w:val="Таблица-сетка 5 темная1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0">
    <w:name w:val="Таблица-сетка 6 цветная1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0">
    <w:name w:val="Таблица-сетка 7 цветная1"/>
    <w:basedOn w:val="a9"/>
    <w:uiPriority w:val="99"/>
    <w:rsid w:val="00C33796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microsoft.com/office/2007/relationships/hdphoto" Target="media/hdphoto2.wdp"/><Relationship Id="rId26" Type="http://schemas.microsoft.com/office/2007/relationships/hdphoto" Target="media/hdphoto6.wdp"/><Relationship Id="rId21" Type="http://schemas.openxmlformats.org/officeDocument/2006/relationships/image" Target="media/image6.png"/><Relationship Id="rId34" Type="http://schemas.microsoft.com/office/2007/relationships/hdphoto" Target="media/hdphoto9.wdp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microsoft.com/office/2007/relationships/hdphoto" Target="media/hdphoto3.wdp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microsoft.com/office/2007/relationships/hdphoto" Target="media/hdphoto5.wdp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microsoft.com/office/2007/relationships/hdphoto" Target="media/hdphoto8.wdp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microsoft.com/office/2007/relationships/hdphoto" Target="media/hdphoto4.wdp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eader" Target="header1.xml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4A17A51-85EB-4F15-AD1C-00342CBA0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3226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Большакова Мария Николаевна</cp:lastModifiedBy>
  <cp:revision>2</cp:revision>
  <cp:lastPrinted>2026-04-06T14:27:00Z</cp:lastPrinted>
  <dcterms:created xsi:type="dcterms:W3CDTF">2026-04-27T02:04:00Z</dcterms:created>
  <dcterms:modified xsi:type="dcterms:W3CDTF">2026-04-27T02:04:00Z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