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1" w:rsidRPr="005157CA" w:rsidRDefault="005157CA" w:rsidP="008F3801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Схема №1</w:t>
      </w:r>
    </w:p>
    <w:p w:rsidR="008F3801" w:rsidRDefault="008F3801" w:rsidP="008F3801">
      <w:pPr>
        <w:spacing w:after="0" w:line="240" w:lineRule="auto"/>
        <w:jc w:val="center"/>
        <w:rPr>
          <w:sz w:val="32"/>
          <w:szCs w:val="32"/>
          <w:u w:val="single"/>
        </w:rPr>
      </w:pPr>
      <w:r w:rsidRPr="008F3801">
        <w:rPr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0C5356" wp14:editId="76E5FA42">
                <wp:simplePos x="0" y="0"/>
                <wp:positionH relativeFrom="column">
                  <wp:posOffset>-295275</wp:posOffset>
                </wp:positionH>
                <wp:positionV relativeFrom="paragraph">
                  <wp:posOffset>52705</wp:posOffset>
                </wp:positionV>
                <wp:extent cx="6408420" cy="2217420"/>
                <wp:effectExtent l="0" t="0" r="1143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3.25pt;margin-top:4.15pt;width:504.6pt;height:17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" fillcolor="white [3201]" strokecolor="#f79646 [3209]" strokeweight="2pt"/>
            </w:pict>
          </mc:Fallback>
        </mc:AlternateContent>
      </w:r>
    </w:p>
    <w:p w:rsidR="00264E30" w:rsidRPr="008F3801" w:rsidRDefault="00264E30" w:rsidP="008F3801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8F3801">
        <w:rPr>
          <w:i/>
          <w:sz w:val="32"/>
          <w:szCs w:val="32"/>
          <w:u w:val="single"/>
        </w:rPr>
        <w:t>До 01.01.2014 года</w:t>
      </w:r>
    </w:p>
    <w:p w:rsidR="0031251B" w:rsidRDefault="0031251B" w:rsidP="008F3801">
      <w:pPr>
        <w:spacing w:after="0" w:line="240" w:lineRule="auto"/>
        <w:jc w:val="center"/>
        <w:rPr>
          <w:sz w:val="32"/>
          <w:szCs w:val="32"/>
        </w:rPr>
      </w:pPr>
      <w:r w:rsidRPr="0031251B">
        <w:rPr>
          <w:sz w:val="32"/>
          <w:szCs w:val="32"/>
        </w:rPr>
        <w:t>Взносы работодателя</w:t>
      </w:r>
      <w:r w:rsidR="00FD3588">
        <w:rPr>
          <w:sz w:val="32"/>
          <w:szCs w:val="32"/>
        </w:rPr>
        <w:t xml:space="preserve"> в ПФР</w:t>
      </w:r>
    </w:p>
    <w:p w:rsidR="0031251B" w:rsidRPr="0031251B" w:rsidRDefault="008F3801" w:rsidP="008F3801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81B98" wp14:editId="341775D4">
                <wp:simplePos x="0" y="0"/>
                <wp:positionH relativeFrom="column">
                  <wp:posOffset>3110865</wp:posOffset>
                </wp:positionH>
                <wp:positionV relativeFrom="paragraph">
                  <wp:posOffset>307975</wp:posOffset>
                </wp:positionV>
                <wp:extent cx="1242060" cy="502920"/>
                <wp:effectExtent l="0" t="0" r="72390" b="685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4.95pt;margin-top:24.25pt;width:97.8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F83C3" wp14:editId="2D4E8BB6">
                <wp:simplePos x="0" y="0"/>
                <wp:positionH relativeFrom="column">
                  <wp:posOffset>1716405</wp:posOffset>
                </wp:positionH>
                <wp:positionV relativeFrom="paragraph">
                  <wp:posOffset>307975</wp:posOffset>
                </wp:positionV>
                <wp:extent cx="982980" cy="472440"/>
                <wp:effectExtent l="38100" t="0" r="26670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5.15pt;margin-top:24.25pt;width:77.4pt;height:3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31251B" w:rsidRPr="0031251B">
        <w:rPr>
          <w:b/>
          <w:color w:val="FF0000"/>
          <w:sz w:val="44"/>
          <w:szCs w:val="44"/>
        </w:rPr>
        <w:t>22%</w:t>
      </w:r>
    </w:p>
    <w:p w:rsidR="0031251B" w:rsidRPr="0031251B" w:rsidRDefault="0031251B" w:rsidP="008F3801">
      <w:pPr>
        <w:spacing w:after="0" w:line="240" w:lineRule="auto"/>
        <w:jc w:val="center"/>
        <w:rPr>
          <w:sz w:val="32"/>
          <w:szCs w:val="32"/>
        </w:rPr>
      </w:pPr>
      <w:r w:rsidRPr="0031251B">
        <w:rPr>
          <w:sz w:val="32"/>
          <w:szCs w:val="32"/>
        </w:rPr>
        <w:t>от фонда оплаты труда работника</w:t>
      </w:r>
      <w:r w:rsidR="009842A9">
        <w:rPr>
          <w:sz w:val="32"/>
          <w:szCs w:val="32"/>
        </w:rPr>
        <w:t xml:space="preserve"> (</w:t>
      </w:r>
      <w:r w:rsidR="008F3801">
        <w:rPr>
          <w:sz w:val="32"/>
          <w:szCs w:val="32"/>
        </w:rPr>
        <w:t>19</w:t>
      </w:r>
      <w:r w:rsidR="009842A9">
        <w:rPr>
          <w:sz w:val="32"/>
          <w:szCs w:val="32"/>
        </w:rPr>
        <w:t>67 г.р. и моложе)</w:t>
      </w:r>
    </w:p>
    <w:p w:rsidR="0031251B" w:rsidRPr="0031251B" w:rsidRDefault="00AB1FE2" w:rsidP="008F3801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3E02F" wp14:editId="0C0C49DD">
                <wp:simplePos x="0" y="0"/>
                <wp:positionH relativeFrom="column">
                  <wp:posOffset>3065145</wp:posOffset>
                </wp:positionH>
                <wp:positionV relativeFrom="paragraph">
                  <wp:posOffset>266700</wp:posOffset>
                </wp:positionV>
                <wp:extent cx="2522220" cy="556260"/>
                <wp:effectExtent l="0" t="0" r="1143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1B" w:rsidRPr="005157CA" w:rsidRDefault="0031251B" w:rsidP="003125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1B">
                              <w:rPr>
                                <w:sz w:val="28"/>
                                <w:szCs w:val="28"/>
                              </w:rPr>
                              <w:t xml:space="preserve">НАКОПИТЕЛЬНАЯ </w:t>
                            </w:r>
                            <w:r w:rsidR="006C3806">
                              <w:rPr>
                                <w:sz w:val="28"/>
                                <w:szCs w:val="28"/>
                              </w:rPr>
                              <w:t xml:space="preserve">ЧАСТЬ </w:t>
                            </w:r>
                            <w:r w:rsidRPr="0031251B">
                              <w:rPr>
                                <w:sz w:val="28"/>
                                <w:szCs w:val="28"/>
                              </w:rPr>
                              <w:t>ПЕНСИ</w:t>
                            </w:r>
                            <w:r w:rsidR="006C3806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5157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7CA">
                              <w:rPr>
                                <w:sz w:val="24"/>
                                <w:szCs w:val="24"/>
                              </w:rPr>
                              <w:t>(инвестируется)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1.35pt;margin-top:21pt;width:198.6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" fillcolor="white [3201]" strokecolor="#f79646 [3209]" strokeweight="2pt">
                <v:textbox>
                  <w:txbxContent>
                    <w:p w:rsidR="0031251B" w:rsidRPr="005157CA" w:rsidRDefault="0031251B" w:rsidP="003125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1B">
                        <w:rPr>
                          <w:sz w:val="28"/>
                          <w:szCs w:val="28"/>
                        </w:rPr>
                        <w:t xml:space="preserve">НАКОПИТЕЛЬНАЯ </w:t>
                      </w:r>
                      <w:r w:rsidR="006C3806">
                        <w:rPr>
                          <w:sz w:val="28"/>
                          <w:szCs w:val="28"/>
                        </w:rPr>
                        <w:t xml:space="preserve">ЧАСТЬ </w:t>
                      </w:r>
                      <w:r w:rsidRPr="0031251B">
                        <w:rPr>
                          <w:sz w:val="28"/>
                          <w:szCs w:val="28"/>
                        </w:rPr>
                        <w:t>ПЕНСИ</w:t>
                      </w:r>
                      <w:r w:rsidR="006C3806">
                        <w:rPr>
                          <w:sz w:val="28"/>
                          <w:szCs w:val="28"/>
                        </w:rPr>
                        <w:t>И</w:t>
                      </w:r>
                      <w:r w:rsidR="005157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57CA">
                        <w:rPr>
                          <w:sz w:val="24"/>
                          <w:szCs w:val="24"/>
                        </w:rPr>
                        <w:t>(инвестируется)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25369" wp14:editId="67B6BD95">
                <wp:simplePos x="0" y="0"/>
                <wp:positionH relativeFrom="column">
                  <wp:posOffset>-5715</wp:posOffset>
                </wp:positionH>
                <wp:positionV relativeFrom="paragraph">
                  <wp:posOffset>266700</wp:posOffset>
                </wp:positionV>
                <wp:extent cx="2354580" cy="556260"/>
                <wp:effectExtent l="0" t="0" r="2667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1B" w:rsidRPr="005157CA" w:rsidRDefault="0031251B" w:rsidP="003125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1B">
                              <w:rPr>
                                <w:sz w:val="28"/>
                                <w:szCs w:val="28"/>
                              </w:rPr>
                              <w:t xml:space="preserve">СТРАХОВАЯ </w:t>
                            </w:r>
                            <w:r w:rsidR="006C3806">
                              <w:rPr>
                                <w:sz w:val="28"/>
                                <w:szCs w:val="28"/>
                              </w:rPr>
                              <w:t xml:space="preserve">ЧАСТЬ </w:t>
                            </w:r>
                            <w:r w:rsidRPr="0031251B">
                              <w:rPr>
                                <w:sz w:val="28"/>
                                <w:szCs w:val="28"/>
                              </w:rPr>
                              <w:t>ПЕНСИ</w:t>
                            </w:r>
                            <w:r w:rsidR="006C3806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264E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7CA">
                              <w:rPr>
                                <w:sz w:val="24"/>
                                <w:szCs w:val="24"/>
                              </w:rPr>
                              <w:t>(индексируется)</w:t>
                            </w:r>
                          </w:p>
                          <w:p w:rsidR="005157CA" w:rsidRPr="0031251B" w:rsidRDefault="005157CA" w:rsidP="003125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.45pt;margin-top:21pt;width:185.4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" fillcolor="white [3201]" strokecolor="#f79646 [3209]" strokeweight="2pt">
                <v:textbox>
                  <w:txbxContent>
                    <w:p w:rsidR="0031251B" w:rsidRPr="005157CA" w:rsidRDefault="0031251B" w:rsidP="003125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1B">
                        <w:rPr>
                          <w:sz w:val="28"/>
                          <w:szCs w:val="28"/>
                        </w:rPr>
                        <w:t xml:space="preserve">СТРАХОВАЯ </w:t>
                      </w:r>
                      <w:r w:rsidR="006C3806">
                        <w:rPr>
                          <w:sz w:val="28"/>
                          <w:szCs w:val="28"/>
                        </w:rPr>
                        <w:t xml:space="preserve">ЧАСТЬ </w:t>
                      </w:r>
                      <w:r w:rsidRPr="0031251B">
                        <w:rPr>
                          <w:sz w:val="28"/>
                          <w:szCs w:val="28"/>
                        </w:rPr>
                        <w:t>ПЕНСИ</w:t>
                      </w:r>
                      <w:r w:rsidR="006C3806">
                        <w:rPr>
                          <w:sz w:val="28"/>
                          <w:szCs w:val="28"/>
                        </w:rPr>
                        <w:t>И</w:t>
                      </w:r>
                      <w:r w:rsidR="00264E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57CA">
                        <w:rPr>
                          <w:sz w:val="24"/>
                          <w:szCs w:val="24"/>
                        </w:rPr>
                        <w:t>(индексируется)</w:t>
                      </w:r>
                    </w:p>
                    <w:p w:rsidR="005157CA" w:rsidRPr="0031251B" w:rsidRDefault="005157CA" w:rsidP="003125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51B">
        <w:rPr>
          <w:b/>
          <w:color w:val="FF0000"/>
          <w:sz w:val="36"/>
          <w:szCs w:val="36"/>
        </w:rPr>
        <w:t xml:space="preserve">               </w:t>
      </w:r>
      <w:r w:rsidR="0031251B" w:rsidRPr="0031251B">
        <w:rPr>
          <w:b/>
          <w:color w:val="FF0000"/>
          <w:sz w:val="36"/>
          <w:szCs w:val="36"/>
        </w:rPr>
        <w:t xml:space="preserve">   16%                                                             6%</w:t>
      </w:r>
    </w:p>
    <w:p w:rsidR="009842A9" w:rsidRDefault="009842A9" w:rsidP="008F3801">
      <w:pPr>
        <w:spacing w:after="0" w:line="240" w:lineRule="auto"/>
      </w:pPr>
    </w:p>
    <w:p w:rsidR="009842A9" w:rsidRDefault="009842A9" w:rsidP="008F3801">
      <w:pPr>
        <w:spacing w:after="0" w:line="240" w:lineRule="auto"/>
      </w:pPr>
    </w:p>
    <w:p w:rsidR="00164748" w:rsidRDefault="00164748" w:rsidP="008F3801">
      <w:pPr>
        <w:spacing w:after="0" w:line="240" w:lineRule="auto"/>
        <w:jc w:val="right"/>
      </w:pPr>
    </w:p>
    <w:p w:rsidR="008F3801" w:rsidRDefault="008F3801" w:rsidP="008F3801">
      <w:pPr>
        <w:spacing w:after="0" w:line="240" w:lineRule="auto"/>
        <w:jc w:val="center"/>
      </w:pPr>
    </w:p>
    <w:p w:rsidR="008F3801" w:rsidRDefault="008F3801" w:rsidP="008F3801">
      <w:pPr>
        <w:spacing w:after="0" w:line="240" w:lineRule="auto"/>
        <w:jc w:val="center"/>
      </w:pPr>
    </w:p>
    <w:p w:rsidR="008F3801" w:rsidRPr="008773F7" w:rsidRDefault="008F3801" w:rsidP="008F3801">
      <w:pPr>
        <w:spacing w:after="0" w:line="240" w:lineRule="auto"/>
        <w:jc w:val="center"/>
        <w:rPr>
          <w:i/>
          <w:color w:val="FF0000"/>
          <w:sz w:val="32"/>
          <w:szCs w:val="32"/>
        </w:rPr>
      </w:pPr>
      <w:r w:rsidRPr="008773F7">
        <w:rPr>
          <w:i/>
          <w:color w:val="FF0000"/>
          <w:sz w:val="32"/>
          <w:szCs w:val="32"/>
        </w:rPr>
        <w:t>2014-2015 гг.</w:t>
      </w:r>
    </w:p>
    <w:p w:rsidR="008F3801" w:rsidRPr="008773F7" w:rsidRDefault="008F3801" w:rsidP="008F3801">
      <w:pPr>
        <w:spacing w:after="0" w:line="240" w:lineRule="auto"/>
        <w:jc w:val="center"/>
        <w:rPr>
          <w:i/>
          <w:color w:val="FF0000"/>
          <w:sz w:val="32"/>
          <w:szCs w:val="32"/>
        </w:rPr>
      </w:pPr>
      <w:r w:rsidRPr="008773F7">
        <w:rPr>
          <w:i/>
          <w:color w:val="FF0000"/>
          <w:sz w:val="32"/>
          <w:szCs w:val="32"/>
        </w:rPr>
        <w:t xml:space="preserve">Граждане 1967 г.р. и моложе должны сделать выбор </w:t>
      </w:r>
      <w:proofErr w:type="gramStart"/>
      <w:r w:rsidRPr="008773F7">
        <w:rPr>
          <w:i/>
          <w:color w:val="FF0000"/>
          <w:sz w:val="32"/>
          <w:szCs w:val="32"/>
        </w:rPr>
        <w:t>между</w:t>
      </w:r>
      <w:proofErr w:type="gramEnd"/>
      <w:r w:rsidRPr="008773F7">
        <w:rPr>
          <w:i/>
          <w:color w:val="FF0000"/>
          <w:sz w:val="32"/>
          <w:szCs w:val="32"/>
        </w:rPr>
        <w:t xml:space="preserve"> </w:t>
      </w:r>
    </w:p>
    <w:p w:rsidR="008F3801" w:rsidRDefault="008F3801" w:rsidP="008F3801">
      <w:pPr>
        <w:spacing w:after="0" w:line="240" w:lineRule="auto"/>
        <w:jc w:val="center"/>
        <w:rPr>
          <w:i/>
          <w:color w:val="FF0000"/>
          <w:sz w:val="32"/>
          <w:szCs w:val="32"/>
        </w:rPr>
      </w:pPr>
      <w:r w:rsidRPr="008773F7">
        <w:rPr>
          <w:i/>
          <w:color w:val="FF0000"/>
          <w:sz w:val="32"/>
          <w:szCs w:val="32"/>
        </w:rPr>
        <w:t xml:space="preserve">схемой </w:t>
      </w:r>
      <w:r w:rsidR="008773F7">
        <w:rPr>
          <w:i/>
          <w:color w:val="FF0000"/>
          <w:sz w:val="32"/>
          <w:szCs w:val="32"/>
        </w:rPr>
        <w:t>№</w:t>
      </w:r>
      <w:r w:rsidRPr="008773F7">
        <w:rPr>
          <w:i/>
          <w:color w:val="FF0000"/>
          <w:sz w:val="32"/>
          <w:szCs w:val="32"/>
        </w:rPr>
        <w:t xml:space="preserve">1 и схемой </w:t>
      </w:r>
      <w:r w:rsidR="008773F7">
        <w:rPr>
          <w:i/>
          <w:color w:val="FF0000"/>
          <w:sz w:val="32"/>
          <w:szCs w:val="32"/>
        </w:rPr>
        <w:t>№</w:t>
      </w:r>
      <w:r w:rsidRPr="008773F7">
        <w:rPr>
          <w:i/>
          <w:color w:val="FF0000"/>
          <w:sz w:val="32"/>
          <w:szCs w:val="32"/>
        </w:rPr>
        <w:t>2</w:t>
      </w:r>
    </w:p>
    <w:p w:rsidR="00FD3588" w:rsidRDefault="00FD3588" w:rsidP="004E594A">
      <w:pPr>
        <w:spacing w:after="0" w:line="240" w:lineRule="auto"/>
        <w:jc w:val="both"/>
        <w:rPr>
          <w:i/>
          <w:sz w:val="24"/>
          <w:szCs w:val="24"/>
        </w:rPr>
      </w:pPr>
      <w:r w:rsidRPr="005260B1">
        <w:rPr>
          <w:b/>
          <w:i/>
          <w:sz w:val="24"/>
          <w:szCs w:val="24"/>
        </w:rPr>
        <w:t>Чтобы выбрать схему № 1</w:t>
      </w:r>
      <w:r w:rsidRPr="005260B1">
        <w:rPr>
          <w:i/>
          <w:sz w:val="24"/>
          <w:szCs w:val="24"/>
        </w:rPr>
        <w:t xml:space="preserve"> «молчунам»* необходимо до 31.12.2015 года подать в ПФР заявление о выборе УК или о переходе в НПФ. У граждан</w:t>
      </w:r>
      <w:r w:rsidR="005260B1">
        <w:rPr>
          <w:i/>
          <w:sz w:val="24"/>
          <w:szCs w:val="24"/>
        </w:rPr>
        <w:t>,</w:t>
      </w:r>
      <w:r w:rsidRPr="005260B1">
        <w:rPr>
          <w:i/>
          <w:sz w:val="24"/>
          <w:szCs w:val="24"/>
        </w:rPr>
        <w:t xml:space="preserve"> ранее подававших такие заявления</w:t>
      </w:r>
      <w:r w:rsidR="005260B1">
        <w:rPr>
          <w:i/>
          <w:sz w:val="24"/>
          <w:szCs w:val="24"/>
        </w:rPr>
        <w:t>,</w:t>
      </w:r>
      <w:r w:rsidRPr="005260B1">
        <w:rPr>
          <w:i/>
          <w:sz w:val="24"/>
          <w:szCs w:val="24"/>
        </w:rPr>
        <w:t xml:space="preserve"> схема № 1 сохраниться автоматически.</w:t>
      </w:r>
    </w:p>
    <w:p w:rsidR="005260B1" w:rsidRPr="005260B1" w:rsidRDefault="005260B1" w:rsidP="004E594A">
      <w:pPr>
        <w:spacing w:after="0" w:line="240" w:lineRule="auto"/>
        <w:jc w:val="both"/>
        <w:rPr>
          <w:b/>
          <w:i/>
          <w:sz w:val="24"/>
          <w:szCs w:val="24"/>
        </w:rPr>
      </w:pPr>
      <w:r w:rsidRPr="005260B1">
        <w:rPr>
          <w:b/>
          <w:i/>
          <w:sz w:val="24"/>
          <w:szCs w:val="24"/>
        </w:rPr>
        <w:t>Чтобы выбрать схему №2</w:t>
      </w:r>
      <w:r>
        <w:rPr>
          <w:b/>
          <w:i/>
          <w:sz w:val="24"/>
          <w:szCs w:val="24"/>
        </w:rPr>
        <w:t xml:space="preserve"> необходимо</w:t>
      </w:r>
      <w:r w:rsidRPr="005260B1">
        <w:rPr>
          <w:b/>
          <w:i/>
          <w:sz w:val="24"/>
          <w:szCs w:val="24"/>
        </w:rPr>
        <w:t>:</w:t>
      </w:r>
    </w:p>
    <w:p w:rsidR="00FD3588" w:rsidRPr="005260B1" w:rsidRDefault="00FD3588" w:rsidP="004E594A">
      <w:pPr>
        <w:pStyle w:val="a7"/>
        <w:numPr>
          <w:ilvl w:val="0"/>
          <w:numId w:val="1"/>
        </w:numPr>
        <w:tabs>
          <w:tab w:val="left" w:pos="5532"/>
        </w:tabs>
        <w:spacing w:after="0" w:line="240" w:lineRule="auto"/>
        <w:ind w:left="142" w:hanging="283"/>
        <w:jc w:val="both"/>
        <w:rPr>
          <w:i/>
          <w:sz w:val="24"/>
          <w:szCs w:val="24"/>
        </w:rPr>
      </w:pPr>
      <w:r w:rsidRPr="005260B1">
        <w:rPr>
          <w:i/>
          <w:sz w:val="24"/>
          <w:szCs w:val="24"/>
        </w:rPr>
        <w:t>оста</w:t>
      </w:r>
      <w:r w:rsidR="005260B1" w:rsidRPr="005260B1">
        <w:rPr>
          <w:i/>
          <w:sz w:val="24"/>
          <w:szCs w:val="24"/>
        </w:rPr>
        <w:t>ться</w:t>
      </w:r>
      <w:r w:rsidRPr="005260B1">
        <w:rPr>
          <w:i/>
          <w:sz w:val="24"/>
          <w:szCs w:val="24"/>
        </w:rPr>
        <w:t xml:space="preserve"> «молчуном»;</w:t>
      </w:r>
    </w:p>
    <w:p w:rsidR="00FD3588" w:rsidRPr="005260B1" w:rsidRDefault="005260B1" w:rsidP="004E594A">
      <w:pPr>
        <w:pStyle w:val="a7"/>
        <w:numPr>
          <w:ilvl w:val="0"/>
          <w:numId w:val="1"/>
        </w:numPr>
        <w:tabs>
          <w:tab w:val="left" w:pos="5532"/>
        </w:tabs>
        <w:spacing w:after="0" w:line="240" w:lineRule="auto"/>
        <w:ind w:left="142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гражданам, ранее подававшим заявления о выборе УК или о переходе в НПФ, </w:t>
      </w:r>
      <w:r w:rsidR="00FD3588" w:rsidRPr="005260B1">
        <w:rPr>
          <w:i/>
          <w:sz w:val="24"/>
          <w:szCs w:val="24"/>
        </w:rPr>
        <w:t>отказа</w:t>
      </w:r>
      <w:r w:rsidRPr="005260B1">
        <w:rPr>
          <w:i/>
          <w:sz w:val="24"/>
          <w:szCs w:val="24"/>
        </w:rPr>
        <w:t>ть</w:t>
      </w:r>
      <w:r w:rsidR="00FD3588" w:rsidRPr="005260B1">
        <w:rPr>
          <w:i/>
          <w:sz w:val="24"/>
          <w:szCs w:val="24"/>
        </w:rPr>
        <w:t>ся от дальнейшего формирования накопительной пенсии, подав в ПФР соответствующее заявление.</w:t>
      </w:r>
    </w:p>
    <w:p w:rsidR="008F3801" w:rsidRDefault="008F3801" w:rsidP="008F3801">
      <w:pPr>
        <w:spacing w:after="0" w:line="240" w:lineRule="auto"/>
        <w:jc w:val="center"/>
      </w:pPr>
    </w:p>
    <w:p w:rsidR="004E594A" w:rsidRDefault="008773F7" w:rsidP="008F380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8773F7">
        <w:rPr>
          <w:b/>
          <w:sz w:val="36"/>
          <w:szCs w:val="36"/>
          <w:u w:val="single"/>
        </w:rPr>
        <w:t>схема №2</w:t>
      </w:r>
    </w:p>
    <w:p w:rsidR="008F3801" w:rsidRDefault="008773F7" w:rsidP="008F3801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2DC4CB" wp14:editId="50E369A0">
                <wp:simplePos x="0" y="0"/>
                <wp:positionH relativeFrom="column">
                  <wp:posOffset>-226695</wp:posOffset>
                </wp:positionH>
                <wp:positionV relativeFrom="paragraph">
                  <wp:posOffset>3810</wp:posOffset>
                </wp:positionV>
                <wp:extent cx="6339840" cy="2080260"/>
                <wp:effectExtent l="0" t="0" r="2286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2080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7.85pt;margin-top:.3pt;width:499.2pt;height:16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" fillcolor="white [3201]" strokecolor="#f79646 [3209]" strokeweight="2pt"/>
            </w:pict>
          </mc:Fallback>
        </mc:AlternateContent>
      </w:r>
    </w:p>
    <w:p w:rsidR="009842A9" w:rsidRDefault="00264E30" w:rsidP="008F3801">
      <w:pPr>
        <w:spacing w:after="0" w:line="240" w:lineRule="auto"/>
        <w:jc w:val="center"/>
        <w:rPr>
          <w:sz w:val="32"/>
          <w:szCs w:val="32"/>
        </w:rPr>
      </w:pPr>
      <w:r w:rsidRPr="00264E30">
        <w:rPr>
          <w:sz w:val="32"/>
          <w:szCs w:val="32"/>
        </w:rPr>
        <w:t>С 2016 года:</w:t>
      </w:r>
    </w:p>
    <w:p w:rsidR="00264E30" w:rsidRPr="0031251B" w:rsidRDefault="00AB1FE2" w:rsidP="008F3801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7FCB6" wp14:editId="2D86A6F0">
                <wp:simplePos x="0" y="0"/>
                <wp:positionH relativeFrom="column">
                  <wp:posOffset>1624965</wp:posOffset>
                </wp:positionH>
                <wp:positionV relativeFrom="paragraph">
                  <wp:posOffset>305435</wp:posOffset>
                </wp:positionV>
                <wp:extent cx="1074420" cy="533400"/>
                <wp:effectExtent l="38100" t="0" r="3048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7.95pt;margin-top:24.05pt;width:84.6pt;height:4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8773F7">
        <w:rPr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F1058" wp14:editId="39E2BA90">
                <wp:simplePos x="0" y="0"/>
                <wp:positionH relativeFrom="column">
                  <wp:posOffset>3187065</wp:posOffset>
                </wp:positionH>
                <wp:positionV relativeFrom="paragraph">
                  <wp:posOffset>306705</wp:posOffset>
                </wp:positionV>
                <wp:extent cx="944880" cy="495300"/>
                <wp:effectExtent l="0" t="0" r="8382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0.95pt;margin-top:24.15pt;width:74.4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264E30" w:rsidRPr="0031251B">
        <w:rPr>
          <w:b/>
          <w:color w:val="FF0000"/>
          <w:sz w:val="44"/>
          <w:szCs w:val="44"/>
        </w:rPr>
        <w:t>22%</w:t>
      </w:r>
    </w:p>
    <w:p w:rsidR="00264E30" w:rsidRPr="0031251B" w:rsidRDefault="00264E30" w:rsidP="008F3801">
      <w:pPr>
        <w:spacing w:after="0" w:line="240" w:lineRule="auto"/>
        <w:jc w:val="center"/>
        <w:rPr>
          <w:sz w:val="32"/>
          <w:szCs w:val="32"/>
        </w:rPr>
      </w:pPr>
      <w:r w:rsidRPr="0031251B">
        <w:rPr>
          <w:sz w:val="32"/>
          <w:szCs w:val="32"/>
        </w:rPr>
        <w:t>от фонда оплаты труда работника</w:t>
      </w:r>
      <w:r>
        <w:rPr>
          <w:sz w:val="32"/>
          <w:szCs w:val="32"/>
        </w:rPr>
        <w:t xml:space="preserve"> (</w:t>
      </w:r>
      <w:r w:rsidR="00CC2655">
        <w:rPr>
          <w:sz w:val="32"/>
          <w:szCs w:val="32"/>
        </w:rPr>
        <w:t>19</w:t>
      </w:r>
      <w:r>
        <w:rPr>
          <w:sz w:val="32"/>
          <w:szCs w:val="32"/>
        </w:rPr>
        <w:t>67 г.р. и моложе)</w:t>
      </w:r>
    </w:p>
    <w:p w:rsidR="00264E30" w:rsidRDefault="00264E30" w:rsidP="008F3801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</w:t>
      </w:r>
      <w:r w:rsidRPr="0031251B">
        <w:rPr>
          <w:b/>
          <w:color w:val="FF0000"/>
          <w:sz w:val="36"/>
          <w:szCs w:val="36"/>
        </w:rPr>
        <w:t xml:space="preserve">   </w:t>
      </w:r>
      <w:r>
        <w:rPr>
          <w:b/>
          <w:color w:val="FF0000"/>
          <w:sz w:val="36"/>
          <w:szCs w:val="36"/>
        </w:rPr>
        <w:t>22</w:t>
      </w:r>
      <w:r w:rsidRPr="0031251B">
        <w:rPr>
          <w:b/>
          <w:color w:val="FF0000"/>
          <w:sz w:val="36"/>
          <w:szCs w:val="36"/>
        </w:rPr>
        <w:t xml:space="preserve">%                                                            </w:t>
      </w:r>
      <w:r>
        <w:rPr>
          <w:b/>
          <w:color w:val="FF0000"/>
          <w:sz w:val="36"/>
          <w:szCs w:val="36"/>
        </w:rPr>
        <w:t>0</w:t>
      </w:r>
      <w:r w:rsidRPr="0031251B">
        <w:rPr>
          <w:b/>
          <w:color w:val="FF0000"/>
          <w:sz w:val="36"/>
          <w:szCs w:val="36"/>
        </w:rPr>
        <w:t>%</w:t>
      </w:r>
    </w:p>
    <w:p w:rsidR="007E074C" w:rsidRDefault="00AB1FE2" w:rsidP="008F3801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3CC99" wp14:editId="333CE85E">
                <wp:simplePos x="0" y="0"/>
                <wp:positionH relativeFrom="column">
                  <wp:posOffset>2851785</wp:posOffset>
                </wp:positionH>
                <wp:positionV relativeFrom="paragraph">
                  <wp:posOffset>76200</wp:posOffset>
                </wp:positionV>
                <wp:extent cx="3093720" cy="723900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E30" w:rsidRPr="005157CA" w:rsidRDefault="00264E30" w:rsidP="00264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1B">
                              <w:rPr>
                                <w:sz w:val="28"/>
                                <w:szCs w:val="28"/>
                              </w:rPr>
                              <w:t>НАКОПИТЕЛЬНАЯ ПЕНСИЯ</w:t>
                            </w:r>
                            <w:r w:rsidR="005157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7CA" w:rsidRPr="005157CA">
                              <w:rPr>
                                <w:sz w:val="24"/>
                                <w:szCs w:val="24"/>
                              </w:rPr>
                              <w:t>(то</w:t>
                            </w:r>
                            <w:r w:rsidR="005157C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157CA" w:rsidRPr="005157CA">
                              <w:rPr>
                                <w:sz w:val="24"/>
                                <w:szCs w:val="24"/>
                              </w:rPr>
                              <w:t xml:space="preserve"> что было сформировано</w:t>
                            </w:r>
                            <w:r w:rsidR="005157CA">
                              <w:rPr>
                                <w:sz w:val="24"/>
                                <w:szCs w:val="24"/>
                              </w:rPr>
                              <w:t xml:space="preserve"> до 01.01.2014 продолжает инвестироваться)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224.55pt;margin-top:6pt;width:243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" fillcolor="white [3201]" strokecolor="#f79646 [3209]" strokeweight="2pt">
                <v:textbox>
                  <w:txbxContent>
                    <w:p w:rsidR="00264E30" w:rsidRPr="005157CA" w:rsidRDefault="00264E30" w:rsidP="00264E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1B">
                        <w:rPr>
                          <w:sz w:val="28"/>
                          <w:szCs w:val="28"/>
                        </w:rPr>
                        <w:t>НАКОПИТЕЛЬНАЯ ПЕНСИЯ</w:t>
                      </w:r>
                      <w:r w:rsidR="005157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57CA" w:rsidRPr="005157CA">
                        <w:rPr>
                          <w:sz w:val="24"/>
                          <w:szCs w:val="24"/>
                        </w:rPr>
                        <w:t>(то</w:t>
                      </w:r>
                      <w:r w:rsidR="005157CA">
                        <w:rPr>
                          <w:sz w:val="24"/>
                          <w:szCs w:val="24"/>
                        </w:rPr>
                        <w:t>,</w:t>
                      </w:r>
                      <w:r w:rsidR="005157CA" w:rsidRPr="005157CA">
                        <w:rPr>
                          <w:sz w:val="24"/>
                          <w:szCs w:val="24"/>
                        </w:rPr>
                        <w:t xml:space="preserve"> что было сформировано</w:t>
                      </w:r>
                      <w:r w:rsidR="005157CA">
                        <w:rPr>
                          <w:sz w:val="24"/>
                          <w:szCs w:val="24"/>
                        </w:rPr>
                        <w:t xml:space="preserve"> до 01.01.2014 продолжает инвестироваться)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EC983" wp14:editId="67058107">
                <wp:simplePos x="0" y="0"/>
                <wp:positionH relativeFrom="column">
                  <wp:posOffset>-5715</wp:posOffset>
                </wp:positionH>
                <wp:positionV relativeFrom="paragraph">
                  <wp:posOffset>68580</wp:posOffset>
                </wp:positionV>
                <wp:extent cx="2354580" cy="586740"/>
                <wp:effectExtent l="0" t="0" r="2667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E30" w:rsidRPr="005157CA" w:rsidRDefault="00264E30" w:rsidP="00264E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1B">
                              <w:rPr>
                                <w:sz w:val="28"/>
                                <w:szCs w:val="28"/>
                              </w:rPr>
                              <w:t>СТРАХОВАЯ ПЕНСИЯ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7CA" w:rsidRPr="005157CA">
                              <w:rPr>
                                <w:sz w:val="24"/>
                                <w:szCs w:val="24"/>
                              </w:rPr>
                              <w:t>(индексируется)</w:t>
                            </w:r>
                          </w:p>
                          <w:p w:rsidR="005157CA" w:rsidRPr="0031251B" w:rsidRDefault="005157CA" w:rsidP="00264E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-.45pt;margin-top:5.4pt;width:185.4pt;height:4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" fillcolor="white [3201]" strokecolor="#f79646 [3209]" strokeweight="2pt">
                <v:textbox>
                  <w:txbxContent>
                    <w:p w:rsidR="00264E30" w:rsidRPr="005157CA" w:rsidRDefault="00264E30" w:rsidP="00264E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1B">
                        <w:rPr>
                          <w:sz w:val="28"/>
                          <w:szCs w:val="28"/>
                        </w:rPr>
                        <w:t>СТРАХОВАЯ ПЕНСИЯ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57CA" w:rsidRPr="005157CA">
                        <w:rPr>
                          <w:sz w:val="24"/>
                          <w:szCs w:val="24"/>
                        </w:rPr>
                        <w:t>(индексируется)</w:t>
                      </w:r>
                    </w:p>
                    <w:p w:rsidR="005157CA" w:rsidRPr="0031251B" w:rsidRDefault="005157CA" w:rsidP="00264E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074C" w:rsidRPr="0031251B" w:rsidRDefault="007E074C" w:rsidP="008F3801">
      <w:pPr>
        <w:spacing w:after="0" w:line="240" w:lineRule="auto"/>
        <w:rPr>
          <w:b/>
          <w:color w:val="FF0000"/>
          <w:sz w:val="36"/>
          <w:szCs w:val="36"/>
        </w:rPr>
      </w:pPr>
    </w:p>
    <w:p w:rsidR="00264E30" w:rsidRDefault="00264E30" w:rsidP="008F3801">
      <w:pPr>
        <w:spacing w:after="0" w:line="240" w:lineRule="auto"/>
      </w:pPr>
    </w:p>
    <w:p w:rsidR="00264E30" w:rsidRDefault="00264E30" w:rsidP="008F3801">
      <w:pPr>
        <w:spacing w:after="0" w:line="240" w:lineRule="auto"/>
      </w:pPr>
    </w:p>
    <w:p w:rsidR="006C3806" w:rsidRDefault="00AB1FE2" w:rsidP="00AB1FE2">
      <w:pPr>
        <w:spacing w:after="0" w:line="240" w:lineRule="auto"/>
        <w:ind w:left="-426"/>
        <w:jc w:val="both"/>
        <w:rPr>
          <w:i/>
          <w:sz w:val="24"/>
          <w:szCs w:val="24"/>
        </w:rPr>
      </w:pPr>
      <w:r w:rsidRPr="00AB1FE2">
        <w:rPr>
          <w:b/>
          <w:i/>
          <w:sz w:val="24"/>
          <w:szCs w:val="24"/>
        </w:rPr>
        <w:t>ВАЖНО!</w:t>
      </w:r>
      <w:r w:rsidRPr="00AB1FE2">
        <w:rPr>
          <w:i/>
          <w:sz w:val="24"/>
          <w:szCs w:val="24"/>
        </w:rPr>
        <w:t xml:space="preserve"> </w:t>
      </w:r>
      <w:r w:rsidR="006C3806">
        <w:rPr>
          <w:i/>
          <w:sz w:val="24"/>
          <w:szCs w:val="24"/>
        </w:rPr>
        <w:t xml:space="preserve">Детям, за которых до 01.01.2014 года начислялись страховые взносы на ОПС (обязательное пенсионное страхование), необходимо также сделать выбор в пользу страховой пенсии или накопительной пенсии. </w:t>
      </w:r>
      <w:proofErr w:type="gramStart"/>
      <w:r w:rsidR="006C3806">
        <w:rPr>
          <w:i/>
          <w:sz w:val="24"/>
          <w:szCs w:val="24"/>
        </w:rPr>
        <w:t>До 14 лет заявление подается от законного представителя ребенка).</w:t>
      </w:r>
      <w:proofErr w:type="gramEnd"/>
    </w:p>
    <w:p w:rsidR="00264E30" w:rsidRDefault="00264E30" w:rsidP="00AB1FE2">
      <w:pPr>
        <w:spacing w:after="0" w:line="240" w:lineRule="auto"/>
        <w:ind w:left="-426"/>
        <w:jc w:val="both"/>
        <w:rPr>
          <w:i/>
          <w:sz w:val="24"/>
          <w:szCs w:val="24"/>
        </w:rPr>
      </w:pPr>
      <w:r w:rsidRPr="00AB1FE2">
        <w:rPr>
          <w:i/>
          <w:sz w:val="24"/>
          <w:szCs w:val="24"/>
        </w:rPr>
        <w:t>У граждан, за которых с 01.01.201</w:t>
      </w:r>
      <w:r w:rsidR="006C3806">
        <w:rPr>
          <w:i/>
          <w:sz w:val="24"/>
          <w:szCs w:val="24"/>
        </w:rPr>
        <w:t>4</w:t>
      </w:r>
      <w:r w:rsidRPr="00AB1FE2">
        <w:rPr>
          <w:i/>
          <w:sz w:val="24"/>
          <w:szCs w:val="24"/>
        </w:rPr>
        <w:t xml:space="preserve"> года или в последующие годы впервые начисляются страховые взносы на ОПС</w:t>
      </w:r>
      <w:r w:rsidR="008773F7" w:rsidRPr="00AB1FE2">
        <w:rPr>
          <w:i/>
          <w:sz w:val="24"/>
          <w:szCs w:val="24"/>
        </w:rPr>
        <w:t xml:space="preserve"> до 31 декабря года, в котором истекает пятилетний период с момента первого начисления страховых взносов на ОПС, необходимо подать заявление о выборе УК или о переходе в НПФ</w:t>
      </w:r>
      <w:r w:rsidR="00AB1FE2">
        <w:rPr>
          <w:i/>
          <w:sz w:val="24"/>
          <w:szCs w:val="24"/>
        </w:rPr>
        <w:t xml:space="preserve">. </w:t>
      </w:r>
    </w:p>
    <w:p w:rsidR="00AB1FE2" w:rsidRDefault="00AB1FE2" w:rsidP="00AB1FE2">
      <w:pPr>
        <w:spacing w:after="0" w:line="240" w:lineRule="auto"/>
        <w:ind w:left="-426"/>
        <w:jc w:val="both"/>
        <w:rPr>
          <w:rFonts w:cs="Arial"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AB1FE2">
        <w:rPr>
          <w:i/>
          <w:color w:val="000000"/>
          <w:sz w:val="24"/>
          <w:szCs w:val="24"/>
        </w:rPr>
        <w:t>В</w:t>
      </w:r>
      <w:r w:rsidRPr="00AB1FE2">
        <w:rPr>
          <w:rFonts w:ascii="Calibri" w:hAnsi="Calibri" w:cs="Arial"/>
          <w:i/>
          <w:color w:val="000000"/>
          <w:sz w:val="24"/>
          <w:szCs w:val="24"/>
        </w:rPr>
        <w:t xml:space="preserve"> случае</w:t>
      </w:r>
      <w:proofErr w:type="gramStart"/>
      <w:r w:rsidRPr="00AB1FE2">
        <w:rPr>
          <w:rFonts w:ascii="Calibri" w:hAnsi="Calibri" w:cs="Arial"/>
          <w:i/>
          <w:color w:val="000000"/>
          <w:sz w:val="24"/>
          <w:szCs w:val="24"/>
        </w:rPr>
        <w:t>,</w:t>
      </w:r>
      <w:proofErr w:type="gramEnd"/>
      <w:r w:rsidRPr="00AB1FE2">
        <w:rPr>
          <w:rFonts w:ascii="Calibri" w:hAnsi="Calibri" w:cs="Arial"/>
          <w:i/>
          <w:color w:val="000000"/>
          <w:sz w:val="24"/>
          <w:szCs w:val="24"/>
        </w:rPr>
        <w:t xml:space="preserve"> если ЗЛ по истечении пятилетнего периода с момента первого начисления страховых взносов на ОПС не достигло возраста 23 лет, указанный период продлевается до 31 декабря года, в котором лицо достигнет возраста 23 лет (включительно</w:t>
      </w:r>
      <w:r w:rsidRPr="00AB1FE2">
        <w:rPr>
          <w:rFonts w:cs="Arial"/>
          <w:i/>
          <w:color w:val="000000"/>
          <w:sz w:val="24"/>
          <w:szCs w:val="24"/>
        </w:rPr>
        <w:t>).</w:t>
      </w:r>
    </w:p>
    <w:p w:rsidR="00264E30" w:rsidRDefault="00264E30" w:rsidP="008F3801">
      <w:pPr>
        <w:spacing w:after="0" w:line="240" w:lineRule="auto"/>
        <w:jc w:val="center"/>
      </w:pPr>
    </w:p>
    <w:p w:rsidR="009842A9" w:rsidRPr="009842A9" w:rsidRDefault="005157CA" w:rsidP="00AB5C0B">
      <w:pPr>
        <w:spacing w:after="0" w:line="240" w:lineRule="auto"/>
        <w:ind w:left="-426"/>
        <w:jc w:val="both"/>
      </w:pPr>
      <w:r w:rsidRPr="00AB5C0B">
        <w:rPr>
          <w:b/>
        </w:rPr>
        <w:t>*«Молчун»</w:t>
      </w:r>
      <w:r>
        <w:t xml:space="preserve"> - гражданин, который ни разу не подавал в ПФР заявление о выборе управляющей компании, о переходе из ПФР в НПФ.</w:t>
      </w:r>
    </w:p>
    <w:sectPr w:rsidR="009842A9" w:rsidRPr="009842A9" w:rsidSect="006C38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2F" w:rsidRDefault="0035022F" w:rsidP="0031251B">
      <w:pPr>
        <w:spacing w:after="0" w:line="240" w:lineRule="auto"/>
      </w:pPr>
      <w:r>
        <w:separator/>
      </w:r>
    </w:p>
  </w:endnote>
  <w:endnote w:type="continuationSeparator" w:id="0">
    <w:p w:rsidR="0035022F" w:rsidRDefault="0035022F" w:rsidP="0031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2F" w:rsidRDefault="0035022F" w:rsidP="0031251B">
      <w:pPr>
        <w:spacing w:after="0" w:line="240" w:lineRule="auto"/>
      </w:pPr>
      <w:r>
        <w:separator/>
      </w:r>
    </w:p>
  </w:footnote>
  <w:footnote w:type="continuationSeparator" w:id="0">
    <w:p w:rsidR="0035022F" w:rsidRDefault="0035022F" w:rsidP="0031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19DB"/>
    <w:multiLevelType w:val="hybridMultilevel"/>
    <w:tmpl w:val="B8FC2C16"/>
    <w:lvl w:ilvl="0" w:tplc="B4E09544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6F5D22AE"/>
    <w:multiLevelType w:val="hybridMultilevel"/>
    <w:tmpl w:val="526C5F2C"/>
    <w:lvl w:ilvl="0" w:tplc="6A0E2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27328"/>
    <w:multiLevelType w:val="hybridMultilevel"/>
    <w:tmpl w:val="3C341BA2"/>
    <w:lvl w:ilvl="0" w:tplc="59CAFD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1B"/>
    <w:rsid w:val="00103487"/>
    <w:rsid w:val="00164748"/>
    <w:rsid w:val="00264E30"/>
    <w:rsid w:val="0031251B"/>
    <w:rsid w:val="0035022F"/>
    <w:rsid w:val="00492C5D"/>
    <w:rsid w:val="004E594A"/>
    <w:rsid w:val="005157CA"/>
    <w:rsid w:val="005260B1"/>
    <w:rsid w:val="006C3806"/>
    <w:rsid w:val="007E074C"/>
    <w:rsid w:val="008773F7"/>
    <w:rsid w:val="008F3801"/>
    <w:rsid w:val="009842A9"/>
    <w:rsid w:val="00AB1FE2"/>
    <w:rsid w:val="00AB5C0B"/>
    <w:rsid w:val="00BD5B8C"/>
    <w:rsid w:val="00CC2655"/>
    <w:rsid w:val="00FD3588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1B"/>
  </w:style>
  <w:style w:type="paragraph" w:styleId="a5">
    <w:name w:val="footer"/>
    <w:basedOn w:val="a"/>
    <w:link w:val="a6"/>
    <w:uiPriority w:val="99"/>
    <w:unhideWhenUsed/>
    <w:rsid w:val="0031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1B"/>
  </w:style>
  <w:style w:type="paragraph" w:styleId="a7">
    <w:name w:val="List Paragraph"/>
    <w:basedOn w:val="a"/>
    <w:uiPriority w:val="34"/>
    <w:qFormat/>
    <w:rsid w:val="008773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1B"/>
  </w:style>
  <w:style w:type="paragraph" w:styleId="a5">
    <w:name w:val="footer"/>
    <w:basedOn w:val="a"/>
    <w:link w:val="a6"/>
    <w:uiPriority w:val="99"/>
    <w:unhideWhenUsed/>
    <w:rsid w:val="0031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1B"/>
  </w:style>
  <w:style w:type="paragraph" w:styleId="a7">
    <w:name w:val="List Paragraph"/>
    <w:basedOn w:val="a"/>
    <w:uiPriority w:val="34"/>
    <w:qFormat/>
    <w:rsid w:val="008773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 Дорофеева ЕГ</dc:creator>
  <cp:lastModifiedBy>2202 Кургуз ИО</cp:lastModifiedBy>
  <cp:revision>2</cp:revision>
  <cp:lastPrinted>2015-09-22T01:42:00Z</cp:lastPrinted>
  <dcterms:created xsi:type="dcterms:W3CDTF">2015-09-24T23:37:00Z</dcterms:created>
  <dcterms:modified xsi:type="dcterms:W3CDTF">2015-09-24T23:37:00Z</dcterms:modified>
</cp:coreProperties>
</file>