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575"/>
      </w:tblGrid>
      <w:tr w:rsidR="00AA1791" w:rsidRPr="00845A9A" w:rsidTr="00AA1791">
        <w:tc>
          <w:tcPr>
            <w:tcW w:w="2830" w:type="dxa"/>
          </w:tcPr>
          <w:p w:rsidR="00AA1791" w:rsidRPr="00845A9A" w:rsidRDefault="00AA1791" w:rsidP="002A4E6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575" w:type="dxa"/>
            <w:shd w:val="clear" w:color="auto" w:fill="auto"/>
          </w:tcPr>
          <w:p w:rsidR="00AA1791" w:rsidRPr="00845A9A" w:rsidRDefault="00AA1791" w:rsidP="002A4E63">
            <w:pPr>
              <w:jc w:val="both"/>
              <w:rPr>
                <w:sz w:val="26"/>
                <w:szCs w:val="26"/>
              </w:rPr>
            </w:pPr>
            <w:r w:rsidRPr="00845A9A">
              <w:rPr>
                <w:sz w:val="26"/>
                <w:szCs w:val="26"/>
              </w:rPr>
              <w:t>УФК по Республике Башкортостан (Отделение Фонда пенсионного и социального страхования Российской Федерации по Республике Башкортостан, л/с 04014Ф01010)</w:t>
            </w:r>
          </w:p>
        </w:tc>
      </w:tr>
      <w:tr w:rsidR="00AA1791" w:rsidRPr="00845A9A" w:rsidTr="00AA1791">
        <w:tc>
          <w:tcPr>
            <w:tcW w:w="2830" w:type="dxa"/>
          </w:tcPr>
          <w:p w:rsidR="00AA1791" w:rsidRPr="00845A9A" w:rsidRDefault="00AA1791" w:rsidP="002A4E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ИНН</w:t>
            </w:r>
          </w:p>
        </w:tc>
        <w:tc>
          <w:tcPr>
            <w:tcW w:w="5575" w:type="dxa"/>
            <w:shd w:val="clear" w:color="auto" w:fill="auto"/>
          </w:tcPr>
          <w:p w:rsidR="00AA1791" w:rsidRPr="00845A9A" w:rsidRDefault="00AA1791" w:rsidP="002A4E63">
            <w:pPr>
              <w:jc w:val="both"/>
              <w:rPr>
                <w:sz w:val="26"/>
                <w:szCs w:val="26"/>
              </w:rPr>
            </w:pPr>
            <w:r w:rsidRPr="00845A9A">
              <w:rPr>
                <w:sz w:val="26"/>
                <w:szCs w:val="26"/>
              </w:rPr>
              <w:t>0278055355</w:t>
            </w:r>
            <w:r>
              <w:rPr>
                <w:sz w:val="26"/>
                <w:szCs w:val="26"/>
              </w:rPr>
              <w:t xml:space="preserve">                             </w:t>
            </w:r>
          </w:p>
        </w:tc>
      </w:tr>
      <w:tr w:rsidR="00AA1791" w:rsidRPr="00845A9A" w:rsidTr="00AA1791">
        <w:tc>
          <w:tcPr>
            <w:tcW w:w="2830" w:type="dxa"/>
          </w:tcPr>
          <w:p w:rsidR="00AA1791" w:rsidRPr="00845A9A" w:rsidRDefault="00AA1791" w:rsidP="002A4E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КПП</w:t>
            </w:r>
          </w:p>
        </w:tc>
        <w:tc>
          <w:tcPr>
            <w:tcW w:w="5575" w:type="dxa"/>
            <w:shd w:val="clear" w:color="auto" w:fill="auto"/>
          </w:tcPr>
          <w:p w:rsidR="00AA1791" w:rsidRPr="00845A9A" w:rsidRDefault="00AA1791" w:rsidP="002A4E63">
            <w:pPr>
              <w:jc w:val="both"/>
              <w:rPr>
                <w:sz w:val="26"/>
                <w:szCs w:val="26"/>
              </w:rPr>
            </w:pPr>
            <w:r w:rsidRPr="00845A9A">
              <w:rPr>
                <w:sz w:val="26"/>
                <w:szCs w:val="26"/>
              </w:rPr>
              <w:t>027401001</w:t>
            </w:r>
          </w:p>
        </w:tc>
      </w:tr>
      <w:tr w:rsidR="00AA1791" w:rsidRPr="00845A9A" w:rsidTr="00AA1791">
        <w:tc>
          <w:tcPr>
            <w:tcW w:w="2830" w:type="dxa"/>
          </w:tcPr>
          <w:p w:rsidR="00AA1791" w:rsidRPr="00845A9A" w:rsidRDefault="00AA1791" w:rsidP="007442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ОКТМО</w:t>
            </w:r>
          </w:p>
        </w:tc>
        <w:tc>
          <w:tcPr>
            <w:tcW w:w="5575" w:type="dxa"/>
            <w:shd w:val="clear" w:color="auto" w:fill="auto"/>
          </w:tcPr>
          <w:p w:rsidR="00AA1791" w:rsidRPr="00845A9A" w:rsidRDefault="00AA1791" w:rsidP="007442C8">
            <w:pPr>
              <w:jc w:val="both"/>
              <w:rPr>
                <w:sz w:val="26"/>
                <w:szCs w:val="26"/>
              </w:rPr>
            </w:pPr>
            <w:r w:rsidRPr="00845A9A">
              <w:rPr>
                <w:sz w:val="26"/>
                <w:szCs w:val="26"/>
              </w:rPr>
              <w:t>80701000</w:t>
            </w:r>
          </w:p>
        </w:tc>
      </w:tr>
      <w:tr w:rsidR="00AA1791" w:rsidRPr="00845A9A" w:rsidTr="00AA1791">
        <w:tc>
          <w:tcPr>
            <w:tcW w:w="2830" w:type="dxa"/>
          </w:tcPr>
          <w:p w:rsidR="00AA1791" w:rsidRPr="00845A9A" w:rsidRDefault="00AA1791" w:rsidP="007442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Р/С</w:t>
            </w:r>
          </w:p>
        </w:tc>
        <w:tc>
          <w:tcPr>
            <w:tcW w:w="5575" w:type="dxa"/>
            <w:shd w:val="clear" w:color="auto" w:fill="auto"/>
          </w:tcPr>
          <w:p w:rsidR="00AA1791" w:rsidRPr="00845A9A" w:rsidRDefault="00AA1791" w:rsidP="007442C8">
            <w:pPr>
              <w:jc w:val="both"/>
              <w:rPr>
                <w:sz w:val="26"/>
                <w:szCs w:val="26"/>
              </w:rPr>
            </w:pPr>
            <w:r w:rsidRPr="00845A9A">
              <w:rPr>
                <w:sz w:val="26"/>
                <w:szCs w:val="26"/>
              </w:rPr>
              <w:t>03100643000000010100</w:t>
            </w:r>
          </w:p>
        </w:tc>
      </w:tr>
      <w:tr w:rsidR="00AA1791" w:rsidRPr="00845A9A" w:rsidTr="00AA1791">
        <w:tc>
          <w:tcPr>
            <w:tcW w:w="2830" w:type="dxa"/>
          </w:tcPr>
          <w:p w:rsidR="00AA1791" w:rsidRPr="00DD28A3" w:rsidRDefault="00AA1791" w:rsidP="002A4E63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:rsidR="00AA1791" w:rsidRPr="00845A9A" w:rsidRDefault="00AA1791" w:rsidP="002A4E63">
            <w:pPr>
              <w:jc w:val="both"/>
              <w:rPr>
                <w:sz w:val="26"/>
                <w:szCs w:val="26"/>
              </w:rPr>
            </w:pPr>
            <w:r w:rsidRPr="00DD28A3">
              <w:t xml:space="preserve">в </w:t>
            </w:r>
            <w:r>
              <w:t xml:space="preserve">ОКЦ № 6 Уральского ГУ Банка России </w:t>
            </w:r>
            <w:r w:rsidRPr="00DD28A3">
              <w:t>//УФК по Республике Башкортостан г.Уфа</w:t>
            </w:r>
          </w:p>
        </w:tc>
      </w:tr>
      <w:tr w:rsidR="00AA1791" w:rsidRPr="00845A9A" w:rsidTr="00AA1791">
        <w:tc>
          <w:tcPr>
            <w:tcW w:w="2830" w:type="dxa"/>
          </w:tcPr>
          <w:p w:rsidR="00AA1791" w:rsidRPr="00845A9A" w:rsidRDefault="00AA1791" w:rsidP="002A4E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БИК</w:t>
            </w:r>
          </w:p>
        </w:tc>
        <w:tc>
          <w:tcPr>
            <w:tcW w:w="5575" w:type="dxa"/>
            <w:shd w:val="clear" w:color="auto" w:fill="auto"/>
          </w:tcPr>
          <w:p w:rsidR="00AA1791" w:rsidRPr="00845A9A" w:rsidRDefault="00AA1791" w:rsidP="002A4E63">
            <w:pPr>
              <w:jc w:val="both"/>
              <w:rPr>
                <w:sz w:val="26"/>
                <w:szCs w:val="26"/>
              </w:rPr>
            </w:pPr>
            <w:r w:rsidRPr="00845A9A">
              <w:rPr>
                <w:sz w:val="26"/>
                <w:szCs w:val="26"/>
              </w:rPr>
              <w:t>018073401</w:t>
            </w:r>
          </w:p>
        </w:tc>
      </w:tr>
      <w:tr w:rsidR="00AA1791" w:rsidRPr="00845A9A" w:rsidTr="00AA1791">
        <w:tc>
          <w:tcPr>
            <w:tcW w:w="2830" w:type="dxa"/>
          </w:tcPr>
          <w:p w:rsidR="00AA1791" w:rsidRPr="00845A9A" w:rsidRDefault="00AA1791" w:rsidP="002A4E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К/С</w:t>
            </w:r>
          </w:p>
        </w:tc>
        <w:tc>
          <w:tcPr>
            <w:tcW w:w="5575" w:type="dxa"/>
            <w:shd w:val="clear" w:color="auto" w:fill="auto"/>
          </w:tcPr>
          <w:p w:rsidR="00AA1791" w:rsidRPr="00845A9A" w:rsidRDefault="00AA1791" w:rsidP="002A4E63">
            <w:pPr>
              <w:jc w:val="both"/>
              <w:rPr>
                <w:sz w:val="26"/>
                <w:szCs w:val="26"/>
              </w:rPr>
            </w:pPr>
            <w:r w:rsidRPr="00845A9A">
              <w:rPr>
                <w:sz w:val="26"/>
                <w:szCs w:val="26"/>
              </w:rPr>
              <w:t>40102810045370000067</w:t>
            </w:r>
          </w:p>
        </w:tc>
      </w:tr>
      <w:tr w:rsidR="00AA1791" w:rsidRPr="00845A9A" w:rsidTr="00AA1791">
        <w:tc>
          <w:tcPr>
            <w:tcW w:w="2830" w:type="dxa"/>
          </w:tcPr>
          <w:p w:rsidR="00AA1791" w:rsidRPr="00845A9A" w:rsidRDefault="00AA1791" w:rsidP="00706A9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КБК</w:t>
            </w:r>
          </w:p>
        </w:tc>
        <w:tc>
          <w:tcPr>
            <w:tcW w:w="5575" w:type="dxa"/>
            <w:shd w:val="clear" w:color="auto" w:fill="auto"/>
          </w:tcPr>
          <w:p w:rsidR="00AA1791" w:rsidRPr="00845A9A" w:rsidRDefault="00AA1791" w:rsidP="00706A9D">
            <w:pPr>
              <w:jc w:val="both"/>
              <w:rPr>
                <w:sz w:val="26"/>
                <w:szCs w:val="26"/>
              </w:rPr>
            </w:pPr>
            <w:r w:rsidRPr="00845A9A">
              <w:rPr>
                <w:sz w:val="26"/>
                <w:szCs w:val="26"/>
              </w:rPr>
              <w:t>7971160123006000</w:t>
            </w:r>
            <w:r>
              <w:rPr>
                <w:sz w:val="26"/>
                <w:szCs w:val="26"/>
              </w:rPr>
              <w:t>2</w:t>
            </w:r>
            <w:r w:rsidRPr="00845A9A">
              <w:rPr>
                <w:sz w:val="26"/>
                <w:szCs w:val="26"/>
              </w:rPr>
              <w:t>140</w:t>
            </w:r>
          </w:p>
        </w:tc>
      </w:tr>
      <w:tr w:rsidR="00AA1791" w:rsidRPr="00845A9A" w:rsidTr="00AA1791">
        <w:tc>
          <w:tcPr>
            <w:tcW w:w="2830" w:type="dxa"/>
          </w:tcPr>
          <w:p w:rsidR="00AA1791" w:rsidRPr="00845A9A" w:rsidRDefault="00AA1791" w:rsidP="004F5EA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575" w:type="dxa"/>
            <w:shd w:val="clear" w:color="auto" w:fill="auto"/>
          </w:tcPr>
          <w:p w:rsidR="00AA1791" w:rsidRPr="009938D3" w:rsidRDefault="00AA1791" w:rsidP="004F5EAF">
            <w:pPr>
              <w:jc w:val="both"/>
              <w:rPr>
                <w:sz w:val="26"/>
                <w:szCs w:val="26"/>
              </w:rPr>
            </w:pPr>
            <w:r w:rsidRPr="00845A9A">
              <w:rPr>
                <w:sz w:val="26"/>
                <w:szCs w:val="26"/>
              </w:rPr>
              <w:t xml:space="preserve">штраф за административные правонарушения, рег. </w:t>
            </w:r>
            <w:r w:rsidRPr="005D66B7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 w:rsidRPr="009C1ACD">
              <w:rPr>
                <w:sz w:val="26"/>
                <w:szCs w:val="26"/>
              </w:rPr>
              <w:t>02</w:t>
            </w:r>
            <w:r>
              <w:rPr>
                <w:sz w:val="26"/>
                <w:szCs w:val="26"/>
              </w:rPr>
              <w:t xml:space="preserve">000000 по Постановлению от 01.01.2024 №   </w:t>
            </w:r>
          </w:p>
        </w:tc>
      </w:tr>
    </w:tbl>
    <w:p w:rsidR="00636255" w:rsidRDefault="00636255"/>
    <w:p w:rsidR="00D51690" w:rsidRDefault="00957CC9">
      <w:r w:rsidRPr="00957CC9">
        <w:rPr>
          <w:b/>
          <w:sz w:val="28"/>
          <w:szCs w:val="28"/>
          <w:u w:val="single"/>
        </w:rPr>
        <w:t>Важно!!!</w:t>
      </w:r>
      <w:r w:rsidRPr="00B273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B27399">
        <w:rPr>
          <w:b/>
          <w:sz w:val="28"/>
          <w:szCs w:val="28"/>
        </w:rPr>
        <w:t xml:space="preserve">В </w:t>
      </w:r>
      <w:proofErr w:type="gramStart"/>
      <w:r w:rsidRPr="00B27399">
        <w:rPr>
          <w:b/>
          <w:sz w:val="28"/>
          <w:szCs w:val="28"/>
        </w:rPr>
        <w:t>назначении  платежа</w:t>
      </w:r>
      <w:proofErr w:type="gramEnd"/>
      <w:r w:rsidRPr="00B27399">
        <w:rPr>
          <w:b/>
          <w:sz w:val="28"/>
          <w:szCs w:val="28"/>
        </w:rPr>
        <w:t xml:space="preserve"> в платежном поручении (или в квитанции) обязательно указывать: </w:t>
      </w:r>
      <w:r w:rsidR="00706A9D">
        <w:rPr>
          <w:b/>
          <w:sz w:val="28"/>
          <w:szCs w:val="28"/>
        </w:rPr>
        <w:t>А</w:t>
      </w:r>
      <w:r w:rsidR="002F320B">
        <w:rPr>
          <w:b/>
          <w:sz w:val="28"/>
          <w:szCs w:val="28"/>
        </w:rPr>
        <w:t>ДМ</w:t>
      </w:r>
      <w:r w:rsidR="00706A9D">
        <w:rPr>
          <w:b/>
          <w:sz w:val="28"/>
          <w:szCs w:val="28"/>
        </w:rPr>
        <w:t xml:space="preserve">. </w:t>
      </w:r>
      <w:r w:rsidR="002F320B">
        <w:rPr>
          <w:b/>
          <w:sz w:val="28"/>
          <w:szCs w:val="28"/>
        </w:rPr>
        <w:t>ШТРАФ</w:t>
      </w:r>
      <w:r w:rsidR="00706A9D">
        <w:rPr>
          <w:b/>
          <w:sz w:val="28"/>
          <w:szCs w:val="28"/>
        </w:rPr>
        <w:t xml:space="preserve"> по </w:t>
      </w:r>
      <w:r w:rsidRPr="008925A7">
        <w:rPr>
          <w:b/>
          <w:sz w:val="28"/>
          <w:szCs w:val="28"/>
          <w:u w:val="single"/>
        </w:rPr>
        <w:t xml:space="preserve">ПВСО, ИНН страхователя, по Акту проверки №………… от </w:t>
      </w:r>
      <w:r w:rsidR="002F320B">
        <w:rPr>
          <w:b/>
          <w:sz w:val="28"/>
          <w:szCs w:val="28"/>
          <w:u w:val="single"/>
        </w:rPr>
        <w:t>………</w:t>
      </w:r>
      <w:r w:rsidRPr="008925A7">
        <w:rPr>
          <w:b/>
          <w:sz w:val="28"/>
          <w:szCs w:val="28"/>
          <w:u w:val="single"/>
        </w:rPr>
        <w:t>(дата</w:t>
      </w:r>
      <w:bookmarkStart w:id="0" w:name="_GoBack"/>
      <w:bookmarkEnd w:id="0"/>
    </w:p>
    <w:sectPr w:rsidR="00D51690" w:rsidSect="00642CD8">
      <w:pgSz w:w="11906" w:h="16838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B6"/>
    <w:rsid w:val="000A5F64"/>
    <w:rsid w:val="001C34C3"/>
    <w:rsid w:val="002B4715"/>
    <w:rsid w:val="002F320B"/>
    <w:rsid w:val="0039706B"/>
    <w:rsid w:val="003B2D25"/>
    <w:rsid w:val="004F5EAF"/>
    <w:rsid w:val="005D66B7"/>
    <w:rsid w:val="005E1565"/>
    <w:rsid w:val="00636255"/>
    <w:rsid w:val="00642CD8"/>
    <w:rsid w:val="00646FA8"/>
    <w:rsid w:val="00706A9D"/>
    <w:rsid w:val="00734BB6"/>
    <w:rsid w:val="007442C8"/>
    <w:rsid w:val="007B7A65"/>
    <w:rsid w:val="0081479B"/>
    <w:rsid w:val="008925A7"/>
    <w:rsid w:val="00957CC9"/>
    <w:rsid w:val="009938D3"/>
    <w:rsid w:val="009C1ACD"/>
    <w:rsid w:val="00AA1791"/>
    <w:rsid w:val="00AA62B3"/>
    <w:rsid w:val="00D0384F"/>
    <w:rsid w:val="00D51690"/>
    <w:rsid w:val="00F4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8C073-7798-409E-8DE8-1F152087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2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BB6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4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РО ФСС РФ по РБ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Зухра Ивановна</dc:creator>
  <cp:lastModifiedBy>Семенова Евгения Анатольевна</cp:lastModifiedBy>
  <cp:revision>3</cp:revision>
  <cp:lastPrinted>2023-03-30T06:21:00Z</cp:lastPrinted>
  <dcterms:created xsi:type="dcterms:W3CDTF">2026-08-05T09:04:00Z</dcterms:created>
  <dcterms:modified xsi:type="dcterms:W3CDTF">2026-08-07T03:36:00Z</dcterms:modified>
</cp:coreProperties>
</file>