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Утверждена</w:t>
      </w:r>
      <w:r w:rsidR="00A47068">
        <w:rPr>
          <w:sz w:val="28"/>
          <w:szCs w:val="28"/>
        </w:rPr>
        <w:t xml:space="preserve"> </w:t>
      </w:r>
      <w:r w:rsidR="003D1487" w:rsidRPr="009B4362">
        <w:rPr>
          <w:sz w:val="28"/>
          <w:szCs w:val="28"/>
        </w:rPr>
        <w:t>Пр</w:t>
      </w:r>
      <w:r w:rsidR="003A3705" w:rsidRPr="009B4362">
        <w:rPr>
          <w:sz w:val="28"/>
          <w:szCs w:val="28"/>
        </w:rPr>
        <w:t>и</w:t>
      </w:r>
      <w:r w:rsidR="003D1487" w:rsidRPr="009B4362">
        <w:rPr>
          <w:sz w:val="28"/>
          <w:szCs w:val="28"/>
        </w:rPr>
        <w:t xml:space="preserve">казом </w:t>
      </w:r>
      <w:r w:rsidR="00A47068">
        <w:rPr>
          <w:sz w:val="28"/>
          <w:szCs w:val="28"/>
        </w:rPr>
        <w:t>Управле</w:t>
      </w:r>
      <w:r w:rsidR="003D1487" w:rsidRPr="009B4362">
        <w:rPr>
          <w:sz w:val="28"/>
          <w:szCs w:val="28"/>
        </w:rPr>
        <w:t>ния</w:t>
      </w:r>
    </w:p>
    <w:p w:rsidR="003D1487" w:rsidRPr="009B4362" w:rsidRDefault="003D1487" w:rsidP="009B4362">
      <w:pPr>
        <w:pStyle w:val="a5"/>
        <w:suppressAutoHyphens/>
        <w:spacing w:line="240" w:lineRule="auto"/>
        <w:ind w:left="5664" w:firstLine="0"/>
        <w:contextualSpacing/>
        <w:jc w:val="left"/>
        <w:rPr>
          <w:sz w:val="28"/>
          <w:szCs w:val="28"/>
        </w:rPr>
      </w:pPr>
      <w:r w:rsidRPr="009B4362">
        <w:rPr>
          <w:sz w:val="28"/>
          <w:szCs w:val="28"/>
        </w:rPr>
        <w:t xml:space="preserve">ПФР </w:t>
      </w:r>
      <w:r w:rsidR="00A47068">
        <w:rPr>
          <w:sz w:val="28"/>
          <w:szCs w:val="28"/>
        </w:rPr>
        <w:t>в Благоварском районе</w:t>
      </w:r>
      <w:r w:rsidRPr="009B4362">
        <w:rPr>
          <w:sz w:val="28"/>
          <w:szCs w:val="28"/>
        </w:rPr>
        <w:t xml:space="preserve"> Республик</w:t>
      </w:r>
      <w:r w:rsidR="00A47068">
        <w:rPr>
          <w:sz w:val="28"/>
          <w:szCs w:val="28"/>
        </w:rPr>
        <w:t>и</w:t>
      </w:r>
      <w:r w:rsidRPr="009B4362">
        <w:rPr>
          <w:sz w:val="28"/>
          <w:szCs w:val="28"/>
        </w:rPr>
        <w:t xml:space="preserve"> Башкортостан</w:t>
      </w:r>
    </w:p>
    <w:p w:rsidR="005A0699" w:rsidRPr="009B4362" w:rsidRDefault="001C347F" w:rsidP="009B4362">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w:t>
      </w:r>
      <w:r w:rsidR="009A3A9D">
        <w:rPr>
          <w:sz w:val="28"/>
          <w:szCs w:val="28"/>
        </w:rPr>
        <w:t>0</w:t>
      </w:r>
      <w:r w:rsidR="0011696E" w:rsidRPr="009B4362">
        <w:rPr>
          <w:sz w:val="28"/>
          <w:szCs w:val="28"/>
        </w:rPr>
        <w:t>.12.201</w:t>
      </w:r>
      <w:r w:rsidR="0010011F" w:rsidRPr="009B4362">
        <w:rPr>
          <w:sz w:val="28"/>
          <w:szCs w:val="28"/>
        </w:rPr>
        <w:t>9</w:t>
      </w:r>
      <w:r w:rsidR="0011696E" w:rsidRPr="009B4362">
        <w:rPr>
          <w:sz w:val="28"/>
          <w:szCs w:val="28"/>
        </w:rPr>
        <w:t>г.</w:t>
      </w:r>
    </w:p>
    <w:p w:rsidR="00E85329" w:rsidRPr="009B4362" w:rsidRDefault="0011696E" w:rsidP="009B4362">
      <w:pPr>
        <w:pStyle w:val="a5"/>
        <w:suppressAutoHyphens/>
        <w:spacing w:line="240" w:lineRule="auto"/>
        <w:ind w:left="5664" w:firstLine="0"/>
        <w:jc w:val="left"/>
        <w:rPr>
          <w:sz w:val="28"/>
          <w:szCs w:val="28"/>
        </w:rPr>
      </w:pPr>
      <w:r w:rsidRPr="009B4362">
        <w:rPr>
          <w:sz w:val="28"/>
          <w:szCs w:val="28"/>
        </w:rPr>
        <w:t xml:space="preserve">№ </w:t>
      </w:r>
      <w:r w:rsidR="009A3A9D">
        <w:rPr>
          <w:sz w:val="28"/>
          <w:szCs w:val="28"/>
        </w:rPr>
        <w:t>89п</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A47068">
        <w:rPr>
          <w:sz w:val="28"/>
          <w:szCs w:val="28"/>
        </w:rPr>
        <w:t>Г</w:t>
      </w:r>
      <w:r w:rsidR="00612EC9" w:rsidRPr="009B4362">
        <w:rPr>
          <w:sz w:val="28"/>
          <w:szCs w:val="28"/>
        </w:rPr>
        <w:t xml:space="preserve">осударственного учреждения - </w:t>
      </w:r>
      <w:r w:rsidR="00A47068">
        <w:rPr>
          <w:sz w:val="28"/>
          <w:szCs w:val="28"/>
        </w:rPr>
        <w:t>Управле</w:t>
      </w:r>
      <w:r w:rsidR="00A47068" w:rsidRPr="009B4362">
        <w:rPr>
          <w:sz w:val="28"/>
          <w:szCs w:val="28"/>
        </w:rPr>
        <w:t>ния</w:t>
      </w:r>
      <w:r w:rsidR="004007AE" w:rsidRPr="009B4362">
        <w:rPr>
          <w:sz w:val="28"/>
          <w:szCs w:val="28"/>
        </w:rPr>
        <w:t xml:space="preserve"> ПФР </w:t>
      </w:r>
      <w:r w:rsidR="00A47068">
        <w:rPr>
          <w:sz w:val="28"/>
          <w:szCs w:val="28"/>
        </w:rPr>
        <w:t>в Благоварском районе</w:t>
      </w:r>
      <w:r w:rsidR="00A47068" w:rsidRPr="009B4362">
        <w:rPr>
          <w:sz w:val="28"/>
          <w:szCs w:val="28"/>
        </w:rPr>
        <w:t xml:space="preserve"> Республик</w:t>
      </w:r>
      <w:r w:rsidR="00A47068">
        <w:rPr>
          <w:sz w:val="28"/>
          <w:szCs w:val="28"/>
        </w:rPr>
        <w:t>и</w:t>
      </w:r>
      <w:r w:rsidR="00A47068" w:rsidRPr="009B4362">
        <w:rPr>
          <w:sz w:val="28"/>
          <w:szCs w:val="28"/>
        </w:rPr>
        <w:t xml:space="preserve"> Башкортостан</w:t>
      </w:r>
      <w:r w:rsidR="004007AE" w:rsidRPr="009B4362">
        <w:rPr>
          <w:sz w:val="28"/>
          <w:szCs w:val="28"/>
        </w:rPr>
        <w:t xml:space="preserve">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A47068">
        <w:rPr>
          <w:sz w:val="28"/>
          <w:szCs w:val="28"/>
        </w:rPr>
        <w:t>Г</w:t>
      </w:r>
      <w:r w:rsidR="00A47068" w:rsidRPr="009B4362">
        <w:rPr>
          <w:sz w:val="28"/>
          <w:szCs w:val="28"/>
        </w:rPr>
        <w:t xml:space="preserve">осударственного учреждения - </w:t>
      </w:r>
      <w:r w:rsidR="00A47068">
        <w:rPr>
          <w:sz w:val="28"/>
          <w:szCs w:val="28"/>
        </w:rPr>
        <w:t>Управле</w:t>
      </w:r>
      <w:r w:rsidR="00A47068" w:rsidRPr="009B4362">
        <w:rPr>
          <w:sz w:val="28"/>
          <w:szCs w:val="28"/>
        </w:rPr>
        <w:t xml:space="preserve">ния ПФР </w:t>
      </w:r>
      <w:r w:rsidR="00A47068">
        <w:rPr>
          <w:sz w:val="28"/>
          <w:szCs w:val="28"/>
        </w:rPr>
        <w:t>в Благоварском районе</w:t>
      </w:r>
      <w:r w:rsidR="00A47068" w:rsidRPr="009B4362">
        <w:rPr>
          <w:sz w:val="28"/>
          <w:szCs w:val="28"/>
        </w:rPr>
        <w:t xml:space="preserve"> Республик</w:t>
      </w:r>
      <w:r w:rsidR="00A47068">
        <w:rPr>
          <w:sz w:val="28"/>
          <w:szCs w:val="28"/>
        </w:rPr>
        <w:t>и</w:t>
      </w:r>
      <w:r w:rsidR="00A47068" w:rsidRPr="009B4362">
        <w:rPr>
          <w:sz w:val="28"/>
          <w:szCs w:val="28"/>
        </w:rPr>
        <w:t xml:space="preserve"> Башкортостан</w:t>
      </w:r>
      <w:r w:rsidR="004007AE" w:rsidRPr="009B4362">
        <w:rPr>
          <w:sz w:val="28"/>
          <w:szCs w:val="28"/>
        </w:rPr>
        <w:t xml:space="preserve"> (далее – </w:t>
      </w:r>
      <w:r w:rsidR="00A47068">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A3A9D">
        <w:rPr>
          <w:sz w:val="28"/>
          <w:szCs w:val="28"/>
        </w:rPr>
        <w:t xml:space="preserve"> </w:t>
      </w:r>
      <w:r w:rsidR="006523D4" w:rsidRPr="009B4362">
        <w:rPr>
          <w:sz w:val="28"/>
          <w:szCs w:val="28"/>
        </w:rPr>
        <w:t>с учетом особенностей</w:t>
      </w:r>
      <w:r w:rsidR="00A47068">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Отделении и </w:t>
      </w:r>
      <w:r w:rsidR="00AB46F6" w:rsidRPr="009B4362">
        <w:rPr>
          <w:sz w:val="28"/>
          <w:szCs w:val="28"/>
        </w:rPr>
        <w:t xml:space="preserve">территориальных органах </w:t>
      </w:r>
      <w:r w:rsidR="006523D4" w:rsidRPr="009B4362">
        <w:rPr>
          <w:sz w:val="28"/>
          <w:szCs w:val="28"/>
        </w:rPr>
        <w:t>П</w:t>
      </w:r>
      <w:r w:rsidR="00612EC9" w:rsidRPr="009B4362">
        <w:rPr>
          <w:sz w:val="28"/>
          <w:szCs w:val="28"/>
        </w:rPr>
        <w:t xml:space="preserve">енсионного фонда </w:t>
      </w:r>
      <w:r w:rsidR="006523D4" w:rsidRPr="009B4362">
        <w:rPr>
          <w:sz w:val="28"/>
          <w:szCs w:val="28"/>
        </w:rPr>
        <w:t>Р</w:t>
      </w:r>
      <w:r w:rsidR="00612EC9" w:rsidRPr="009B4362">
        <w:rPr>
          <w:sz w:val="28"/>
          <w:szCs w:val="28"/>
        </w:rPr>
        <w:t>оссийской Федерации в городах (районах)</w:t>
      </w:r>
      <w:r w:rsidR="006523D4" w:rsidRPr="009B4362">
        <w:rPr>
          <w:sz w:val="28"/>
          <w:szCs w:val="28"/>
        </w:rPr>
        <w:t xml:space="preserve"> Республике Башкортостан (далее  </w:t>
      </w:r>
      <w:r w:rsidR="003D7F8F" w:rsidRPr="009B4362">
        <w:rPr>
          <w:sz w:val="28"/>
          <w:szCs w:val="28"/>
        </w:rPr>
        <w:t>территориальные органы</w:t>
      </w:r>
      <w:r w:rsidR="006523D4" w:rsidRPr="009B4362">
        <w:rPr>
          <w:sz w:val="28"/>
          <w:szCs w:val="28"/>
        </w:rPr>
        <w:t xml:space="preserve">). </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Отделения и </w:t>
      </w:r>
      <w:r w:rsidR="003D7F8F" w:rsidRPr="009B4362">
        <w:rPr>
          <w:sz w:val="28"/>
          <w:szCs w:val="28"/>
        </w:rPr>
        <w:t>территориальных органов</w:t>
      </w:r>
      <w:r w:rsidR="00CD04FD" w:rsidRPr="009B4362">
        <w:rPr>
          <w:sz w:val="28"/>
          <w:szCs w:val="28"/>
        </w:rPr>
        <w:t xml:space="preserve"> (далее – органы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A47068">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w:t>
      </w:r>
      <w:r w:rsidR="00A47068">
        <w:rPr>
          <w:sz w:val="28"/>
          <w:szCs w:val="28"/>
        </w:rPr>
        <w:t xml:space="preserve">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A47068">
        <w:rPr>
          <w:sz w:val="28"/>
          <w:szCs w:val="28"/>
        </w:rPr>
        <w:t>Управления</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lastRenderedPageBreak/>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приказ</w:t>
      </w:r>
      <w:r w:rsidR="003A7313" w:rsidRPr="009B4362">
        <w:rPr>
          <w:sz w:val="28"/>
          <w:szCs w:val="28"/>
        </w:rPr>
        <w:t>ом</w:t>
      </w:r>
      <w:r w:rsidRPr="009B4362">
        <w:rPr>
          <w:sz w:val="28"/>
          <w:szCs w:val="28"/>
        </w:rPr>
        <w:t xml:space="preserve"> Министерства финансов Российской Федерации 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002404D4">
        <w:rPr>
          <w:sz w:val="28"/>
          <w:szCs w:val="28"/>
        </w:rPr>
        <w:t xml:space="preserve"> </w:t>
      </w:r>
      <w:r w:rsidR="000B24E0" w:rsidRPr="009B4362">
        <w:rPr>
          <w:sz w:val="28"/>
          <w:szCs w:val="28"/>
        </w:rPr>
        <w:t xml:space="preserve">Министерства финансов Российской Федерации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t>40</w:t>
      </w:r>
      <w:r w:rsidR="00BF2424" w:rsidRPr="009B4362">
        <w:rPr>
          <w:color w:val="auto"/>
        </w:rPr>
        <w:t>1</w:t>
      </w:r>
      <w:r w:rsidR="001C347F" w:rsidRPr="009B4362">
        <w:rPr>
          <w:color w:val="auto"/>
        </w:rPr>
        <w:t>01 – «Доходы, распределяемые</w:t>
      </w:r>
      <w:r w:rsidR="002404D4">
        <w:rPr>
          <w:color w:val="auto"/>
        </w:rPr>
        <w:t xml:space="preserve"> </w:t>
      </w:r>
      <w:r w:rsidR="001C347F" w:rsidRPr="009B4362">
        <w:rPr>
          <w:color w:val="auto"/>
        </w:rPr>
        <w:t>органами Федерального</w:t>
      </w:r>
      <w:r w:rsidR="002404D4">
        <w:rPr>
          <w:color w:val="auto"/>
        </w:rPr>
        <w:t xml:space="preserve"> </w:t>
      </w:r>
      <w:r w:rsidRPr="009B4362">
        <w:rPr>
          <w:color w:val="auto"/>
        </w:rPr>
        <w:t>казначейства</w:t>
      </w:r>
      <w:r w:rsidR="002404D4">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404 01 – «Пенсионный фонд Российской Федерации» с отличительным признаком «1» в 14 разряде номера балансового счета, единый счет ПФР (ПФР и </w:t>
      </w:r>
      <w:r w:rsidR="00A47068">
        <w:rPr>
          <w:color w:val="auto"/>
        </w:rPr>
        <w:t>Управления</w:t>
      </w:r>
      <w:r w:rsidRPr="009B4362">
        <w:rPr>
          <w:color w:val="auto"/>
        </w:rPr>
        <w:t xml:space="preserve">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03497C" w:rsidRPr="009B4362">
        <w:rPr>
          <w:color w:val="auto"/>
        </w:rPr>
        <w:t>1</w:t>
      </w:r>
      <w:r w:rsidRPr="009B4362">
        <w:rPr>
          <w:color w:val="auto"/>
        </w:rPr>
        <w:t>6 – «Средства для</w:t>
      </w:r>
      <w:r w:rsidR="002404D4">
        <w:rPr>
          <w:color w:val="auto"/>
        </w:rPr>
        <w:t xml:space="preserve"> </w:t>
      </w:r>
      <w:r w:rsidRPr="009B4362">
        <w:rPr>
          <w:color w:val="auto"/>
        </w:rPr>
        <w:t>вы</w:t>
      </w:r>
      <w:r w:rsidR="00AF0C7A" w:rsidRPr="009B4362">
        <w:rPr>
          <w:color w:val="auto"/>
        </w:rPr>
        <w:t>дачи и внесения</w:t>
      </w:r>
      <w:r w:rsidR="002404D4">
        <w:rPr>
          <w:color w:val="auto"/>
        </w:rPr>
        <w:t xml:space="preserve"> </w:t>
      </w:r>
      <w:r w:rsidRPr="009B4362">
        <w:rPr>
          <w:color w:val="auto"/>
        </w:rPr>
        <w:t>наличных</w:t>
      </w:r>
      <w:r w:rsidR="002404D4">
        <w:rPr>
          <w:color w:val="auto"/>
        </w:rPr>
        <w:t xml:space="preserve"> </w:t>
      </w:r>
      <w:r w:rsidRPr="009B4362">
        <w:rPr>
          <w:color w:val="auto"/>
        </w:rPr>
        <w:t xml:space="preserve">денег и 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lastRenderedPageBreak/>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2404D4">
        <w:rPr>
          <w:sz w:val="28"/>
          <w:szCs w:val="28"/>
        </w:rPr>
        <w:t xml:space="preserve"> </w:t>
      </w:r>
      <w:r w:rsidR="001E51F1" w:rsidRPr="009B4362">
        <w:rPr>
          <w:sz w:val="28"/>
          <w:szCs w:val="28"/>
        </w:rPr>
        <w:t>казначействаот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2404D4">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2404D4">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по распределению лимитов бюджетных обязательств по кодам классификации расходов бюджетов</w:t>
      </w:r>
      <w:r w:rsidR="002404D4">
        <w:rPr>
          <w:sz w:val="28"/>
          <w:szCs w:val="28"/>
        </w:rPr>
        <w:t xml:space="preserve">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2404D4">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lastRenderedPageBreak/>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B4362">
        <w:rPr>
          <w:sz w:val="28"/>
          <w:szCs w:val="28"/>
        </w:rPr>
        <w:t>органа системы ПФР</w:t>
      </w:r>
      <w:r w:rsidRPr="009B4362">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отдел казначейства </w:t>
      </w:r>
      <w:r w:rsidR="00A47068">
        <w:rPr>
          <w:kern w:val="2"/>
          <w:sz w:val="28"/>
          <w:szCs w:val="28"/>
        </w:rPr>
        <w:t>Управления</w:t>
      </w:r>
      <w:r w:rsidRPr="009B4362">
        <w:rPr>
          <w:kern w:val="2"/>
          <w:sz w:val="28"/>
          <w:szCs w:val="28"/>
        </w:rPr>
        <w:t xml:space="preserve"> и финансово-экономические службы </w:t>
      </w:r>
      <w:r w:rsidR="00D06E15" w:rsidRPr="009B4362">
        <w:rPr>
          <w:kern w:val="2"/>
          <w:sz w:val="28"/>
          <w:szCs w:val="28"/>
        </w:rPr>
        <w:t>территориальных  органов</w:t>
      </w:r>
      <w:r w:rsidR="002404D4">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A47068">
        <w:rPr>
          <w:kern w:val="2"/>
          <w:sz w:val="28"/>
          <w:szCs w:val="28"/>
        </w:rPr>
        <w:t>Управления</w:t>
      </w:r>
      <w:r w:rsidRPr="009B4362">
        <w:rPr>
          <w:kern w:val="2"/>
          <w:sz w:val="28"/>
          <w:szCs w:val="28"/>
        </w:rPr>
        <w:t xml:space="preserve"> и </w:t>
      </w:r>
      <w:r w:rsidR="00D06E15" w:rsidRPr="009B4362">
        <w:rPr>
          <w:kern w:val="2"/>
          <w:sz w:val="28"/>
          <w:szCs w:val="28"/>
        </w:rPr>
        <w:t xml:space="preserve">территориальных органов </w:t>
      </w:r>
      <w:r w:rsidRPr="009B4362">
        <w:rPr>
          <w:kern w:val="2"/>
          <w:sz w:val="28"/>
          <w:szCs w:val="28"/>
        </w:rPr>
        <w:t>соответственно.</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а органом системы</w:t>
      </w:r>
      <w:r w:rsidR="009F15DC" w:rsidRPr="009B4362">
        <w:rPr>
          <w:sz w:val="28"/>
          <w:szCs w:val="28"/>
        </w:rPr>
        <w:t xml:space="preserve"> ПФР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A47068">
        <w:rPr>
          <w:bCs/>
          <w:sz w:val="28"/>
          <w:szCs w:val="28"/>
        </w:rPr>
        <w:t>Управления</w:t>
      </w:r>
      <w:r w:rsidR="002404D4">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lastRenderedPageBreak/>
        <w:t>Объ</w:t>
      </w:r>
      <w:r w:rsidR="007C34AA" w:rsidRPr="009B4362">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9B4362" w:rsidRDefault="002404D4" w:rsidP="009B4362">
      <w:pPr>
        <w:pStyle w:val="a5"/>
        <w:suppressAutoHyphens/>
        <w:spacing w:line="240" w:lineRule="auto"/>
        <w:ind w:firstLine="567"/>
        <w:rPr>
          <w:sz w:val="28"/>
          <w:szCs w:val="28"/>
        </w:rPr>
      </w:pPr>
      <w:r>
        <w:rPr>
          <w:sz w:val="28"/>
          <w:szCs w:val="28"/>
        </w:rPr>
        <w:t>Управление</w:t>
      </w:r>
      <w:r w:rsidR="007C34AA" w:rsidRPr="009B4362">
        <w:rPr>
          <w:sz w:val="28"/>
          <w:szCs w:val="28"/>
        </w:rPr>
        <w:t xml:space="preserve"> осуществляет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2404D4">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органа системы ПФР</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9B4362">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002404D4">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системы ПФР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p>
    <w:p w:rsidR="00AD538B" w:rsidRPr="009B4362" w:rsidRDefault="00976402" w:rsidP="009B4362">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2404D4">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2404D4">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2404D4">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A47068">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9B4362">
      <w:pPr>
        <w:pStyle w:val="a5"/>
        <w:suppressAutoHyphens/>
        <w:spacing w:line="240" w:lineRule="auto"/>
        <w:ind w:firstLine="567"/>
        <w:contextualSpacing/>
        <w:rPr>
          <w:sz w:val="28"/>
          <w:szCs w:val="28"/>
        </w:rPr>
      </w:pPr>
      <w:r w:rsidRPr="009B4362">
        <w:rPr>
          <w:sz w:val="28"/>
          <w:szCs w:val="28"/>
        </w:rPr>
        <w:t xml:space="preserve">В целях своевременного представления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9B4362">
        <w:rPr>
          <w:sz w:val="28"/>
          <w:szCs w:val="28"/>
        </w:rPr>
        <w:t xml:space="preserve">Своевременное и качественное </w:t>
      </w:r>
      <w:r w:rsidR="00951BD0" w:rsidRPr="009B4362">
        <w:rPr>
          <w:sz w:val="28"/>
          <w:szCs w:val="28"/>
        </w:rPr>
        <w:lastRenderedPageBreak/>
        <w:t>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9B4362">
      <w:pPr>
        <w:pStyle w:val="a5"/>
        <w:suppressAutoHyphens/>
        <w:spacing w:line="240" w:lineRule="auto"/>
        <w:ind w:firstLine="567"/>
        <w:contextualSpacing/>
        <w:rPr>
          <w:sz w:val="28"/>
          <w:szCs w:val="28"/>
        </w:rPr>
      </w:pPr>
      <w:r w:rsidRPr="009B4362">
        <w:rPr>
          <w:sz w:val="28"/>
          <w:szCs w:val="28"/>
        </w:rPr>
        <w:t xml:space="preserve">Все первичные учетные документы, поступающие в </w:t>
      </w:r>
      <w:r w:rsidR="0077489A" w:rsidRPr="009B4362">
        <w:rPr>
          <w:sz w:val="28"/>
          <w:szCs w:val="28"/>
        </w:rPr>
        <w:t>структурное подразделение органа системы ПФР, ведущее бюджетный учет,</w:t>
      </w:r>
      <w:r w:rsidRPr="009B4362">
        <w:rPr>
          <w:sz w:val="28"/>
          <w:szCs w:val="28"/>
        </w:rPr>
        <w:t xml:space="preserve"> 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77489A" w:rsidRPr="009B4362">
        <w:rPr>
          <w:sz w:val="28"/>
          <w:szCs w:val="28"/>
        </w:rPr>
        <w:t>структурного подразделения органа системы ПФР, ведущего бюджетный учет,</w:t>
      </w:r>
      <w:r w:rsidR="00E139F5" w:rsidRPr="009B4362">
        <w:rPr>
          <w:sz w:val="28"/>
          <w:szCs w:val="28"/>
        </w:rPr>
        <w:t xml:space="preserve"> следующими способами:</w:t>
      </w:r>
    </w:p>
    <w:p w:rsidR="00A468C3" w:rsidRPr="009B4362" w:rsidRDefault="00621401" w:rsidP="009B4362">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9B4362">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B4362">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Pr="009B4362">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 xml:space="preserve"> 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2404D4">
        <w:rPr>
          <w:sz w:val="28"/>
          <w:szCs w:val="28"/>
        </w:rPr>
        <w:t xml:space="preserve"> </w:t>
      </w:r>
      <w:r w:rsidR="00621401" w:rsidRPr="009B4362">
        <w:rPr>
          <w:sz w:val="28"/>
          <w:szCs w:val="28"/>
        </w:rPr>
        <w:t>контировка</w:t>
      </w:r>
      <w:r w:rsidR="002404D4">
        <w:rPr>
          <w:sz w:val="28"/>
          <w:szCs w:val="28"/>
        </w:rPr>
        <w:t xml:space="preserve">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w:t>
      </w:r>
      <w:r w:rsidR="00B21A90" w:rsidRPr="009B4362">
        <w:rPr>
          <w:sz w:val="28"/>
          <w:szCs w:val="28"/>
        </w:rPr>
        <w:lastRenderedPageBreak/>
        <w:t xml:space="preserve">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9B4362" w:rsidRDefault="001C347F" w:rsidP="009B4362">
      <w:pPr>
        <w:pStyle w:val="31"/>
        <w:tabs>
          <w:tab w:val="left" w:pos="0"/>
        </w:tabs>
        <w:suppressAutoHyphens/>
        <w:spacing w:line="240" w:lineRule="auto"/>
        <w:contextualSpacing/>
        <w:rPr>
          <w:color w:val="000000"/>
          <w:szCs w:val="28"/>
        </w:rPr>
      </w:pPr>
      <w:r w:rsidRPr="009B4362">
        <w:rPr>
          <w:color w:val="000000"/>
          <w:szCs w:val="28"/>
        </w:rPr>
        <w:t xml:space="preserve">санкционирования </w:t>
      </w:r>
      <w:r w:rsidR="00F339FD" w:rsidRPr="009B4362">
        <w:rPr>
          <w:color w:val="000000"/>
          <w:szCs w:val="28"/>
        </w:rPr>
        <w:t>расходов</w:t>
      </w:r>
      <w:r w:rsidRPr="009B4362">
        <w:rPr>
          <w:color w:val="000000"/>
          <w:szCs w:val="28"/>
        </w:rPr>
        <w:t>, оплаты денежных обязательств, осуществляемых с лицевого счета территориального органа</w:t>
      </w:r>
      <w:r w:rsidR="00B21A90" w:rsidRPr="009B4362">
        <w:rPr>
          <w:color w:val="000000"/>
          <w:szCs w:val="28"/>
        </w:rPr>
        <w:t xml:space="preserve"> ПФР </w:t>
      </w:r>
      <w:r w:rsidRPr="009B4362">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9B4362">
        <w:rPr>
          <w:color w:val="auto"/>
          <w:szCs w:val="28"/>
        </w:rPr>
        <w:t xml:space="preserve">системы </w:t>
      </w:r>
      <w:r w:rsidRPr="009B4362">
        <w:rPr>
          <w:color w:val="000000"/>
          <w:szCs w:val="28"/>
        </w:rPr>
        <w:t xml:space="preserve">ПФР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lastRenderedPageBreak/>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2404D4">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2404D4">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754A26" w:rsidRPr="009B4362">
        <w:rPr>
          <w:sz w:val="28"/>
          <w:szCs w:val="28"/>
        </w:rPr>
        <w:t>Сохранность</w:t>
      </w:r>
      <w:r w:rsidR="002404D4">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8D1691" w:rsidRPr="009B4362">
        <w:rPr>
          <w:sz w:val="28"/>
          <w:szCs w:val="28"/>
        </w:rPr>
        <w:t>органа</w:t>
      </w:r>
      <w:r w:rsidR="003F3DAB" w:rsidRPr="009B4362">
        <w:rPr>
          <w:sz w:val="28"/>
          <w:szCs w:val="28"/>
        </w:rPr>
        <w:t xml:space="preserve"> системы ПФР</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2404D4">
        <w:rPr>
          <w:color w:val="000000" w:themeColor="text1"/>
          <w:sz w:val="28"/>
          <w:szCs w:val="28"/>
        </w:rPr>
        <w:t>Управление</w:t>
      </w:r>
      <w:r w:rsidR="00D65035" w:rsidRPr="009B4362">
        <w:rPr>
          <w:color w:val="000000" w:themeColor="text1"/>
          <w:sz w:val="28"/>
          <w:szCs w:val="28"/>
        </w:rPr>
        <w:t>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четной политики органа</w:t>
      </w:r>
      <w:r w:rsidRPr="009B4362">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2404D4">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00987D9E" w:rsidRPr="009B4362">
        <w:rPr>
          <w:sz w:val="28"/>
          <w:szCs w:val="28"/>
        </w:rPr>
        <w:t>7</w:t>
      </w:r>
      <w:r w:rsidRPr="009B4362">
        <w:rPr>
          <w:sz w:val="28"/>
          <w:szCs w:val="28"/>
        </w:rPr>
        <w:t xml:space="preserve"> к Учетной политике</w:t>
      </w:r>
      <w:r w:rsidR="002404D4">
        <w:rPr>
          <w:sz w:val="28"/>
          <w:szCs w:val="28"/>
        </w:rPr>
        <w:t xml:space="preserve"> </w:t>
      </w:r>
      <w:r w:rsidR="008D1691" w:rsidRPr="009B4362">
        <w:rPr>
          <w:sz w:val="28"/>
          <w:szCs w:val="28"/>
        </w:rPr>
        <w:t xml:space="preserve">ПФР).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 - 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A47068">
        <w:rPr>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w:t>
      </w:r>
      <w:r w:rsidRPr="009B4362">
        <w:rPr>
          <w:sz w:val="28"/>
          <w:szCs w:val="28"/>
        </w:rPr>
        <w:lastRenderedPageBreak/>
        <w:t>отчетной датой и датой подписания бухгалтерской (финансовой) отчетности за отчетный год, признаются событием после отчетной даты и отражаются</w:t>
      </w:r>
      <w:r w:rsidR="002404D4">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2404D4">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2404D4">
        <w:rPr>
          <w:sz w:val="28"/>
          <w:szCs w:val="28"/>
        </w:rPr>
        <w:t xml:space="preserve"> </w:t>
      </w:r>
      <w:r w:rsidR="00F441A3" w:rsidRPr="009B4362">
        <w:rPr>
          <w:sz w:val="28"/>
          <w:szCs w:val="28"/>
        </w:rPr>
        <w:t>ПРОФ</w:t>
      </w:r>
      <w:r w:rsidR="001C347F" w:rsidRPr="009B4362">
        <w:rPr>
          <w:sz w:val="28"/>
          <w:szCs w:val="28"/>
        </w:rPr>
        <w:t>», «Зарплата и кадры»на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2404D4">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2404D4">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D70372" w:rsidRPr="009B4362">
        <w:rPr>
          <w:sz w:val="28"/>
          <w:szCs w:val="28"/>
        </w:rPr>
        <w:t>«Назначение и выплата пенсий</w:t>
      </w:r>
      <w:r w:rsidR="002404D4">
        <w:rPr>
          <w:sz w:val="28"/>
          <w:szCs w:val="28"/>
        </w:rPr>
        <w:t xml:space="preserve"> </w:t>
      </w:r>
      <w:r w:rsidR="00AE19B6" w:rsidRPr="009B4362">
        <w:rPr>
          <w:sz w:val="28"/>
          <w:szCs w:val="28"/>
        </w:rPr>
        <w:t xml:space="preserve">лицам, </w:t>
      </w:r>
      <w:r w:rsidR="00E30644" w:rsidRPr="009B4362">
        <w:rPr>
          <w:sz w:val="28"/>
          <w:szCs w:val="28"/>
        </w:rPr>
        <w:t>проживающим за границей</w:t>
      </w:r>
      <w:r w:rsidR="00D70372" w:rsidRPr="009B4362">
        <w:rPr>
          <w:sz w:val="28"/>
          <w:szCs w:val="28"/>
        </w:rPr>
        <w:t>»,</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Органы системы ПФР представляют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2404D4">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0F5C4B" w:rsidRPr="009B4362" w:rsidRDefault="00A160FD" w:rsidP="009B4362">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органом </w:t>
      </w:r>
      <w:r w:rsidR="008D1691" w:rsidRPr="009B4362">
        <w:rPr>
          <w:sz w:val="28"/>
          <w:szCs w:val="28"/>
        </w:rPr>
        <w:t>системы</w:t>
      </w:r>
      <w:r w:rsidRPr="009B4362">
        <w:rPr>
          <w:sz w:val="28"/>
          <w:szCs w:val="28"/>
        </w:rPr>
        <w:t xml:space="preserve"> ПФР в виде электронного документа путем передачи по телекоммуникационным</w:t>
      </w:r>
    </w:p>
    <w:p w:rsidR="00A160FD" w:rsidRPr="009B4362" w:rsidRDefault="00A160FD" w:rsidP="009B4362">
      <w:pPr>
        <w:pStyle w:val="a5"/>
        <w:suppressAutoHyphens/>
        <w:spacing w:line="240" w:lineRule="auto"/>
        <w:ind w:firstLine="0"/>
        <w:contextualSpacing/>
        <w:rPr>
          <w:sz w:val="28"/>
          <w:szCs w:val="28"/>
        </w:rPr>
      </w:pP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9B4362">
        <w:rPr>
          <w:sz w:val="28"/>
          <w:szCs w:val="28"/>
        </w:rPr>
        <w:t>а</w:t>
      </w:r>
      <w:r w:rsidRPr="009B4362">
        <w:rPr>
          <w:sz w:val="28"/>
          <w:szCs w:val="28"/>
        </w:rPr>
        <w:t xml:space="preserve"> системы ПФР представляют в бухгалтерскую службу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w:t>
            </w:r>
            <w:r>
              <w:rPr>
                <w:sz w:val="24"/>
                <w:szCs w:val="24"/>
              </w:rPr>
              <w:t xml:space="preserve">, </w:t>
            </w:r>
            <w:r w:rsidRPr="002404D4">
              <w:rPr>
                <w:sz w:val="24"/>
                <w:szCs w:val="24"/>
              </w:rPr>
              <w:t>заведующий хозяйством</w:t>
            </w:r>
            <w:r>
              <w:rPr>
                <w:sz w:val="24"/>
                <w:szCs w:val="24"/>
              </w:rPr>
              <w:t xml:space="preserve">, </w:t>
            </w:r>
            <w:r w:rsidRPr="002404D4">
              <w:rPr>
                <w:sz w:val="24"/>
                <w:szCs w:val="24"/>
              </w:rPr>
              <w:t>Специалист по автоматизации</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lastRenderedPageBreak/>
              <w:t>Информация о мерах по повышению квалификации и переподготовке специалистов</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w:t>
            </w:r>
          </w:p>
        </w:tc>
        <w:tc>
          <w:tcPr>
            <w:tcW w:w="4253" w:type="dxa"/>
            <w:shd w:val="clear" w:color="auto" w:fill="auto"/>
          </w:tcPr>
          <w:p w:rsidR="0020103F"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кадрам и делопроизводству, заведующий хозяйством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27CC6" w:rsidRPr="00837F32" w:rsidRDefault="002404D4" w:rsidP="009B4362">
            <w:pPr>
              <w:pStyle w:val="a5"/>
              <w:suppressAutoHyphens/>
              <w:spacing w:line="240" w:lineRule="auto"/>
              <w:ind w:firstLine="0"/>
              <w:rPr>
                <w:sz w:val="24"/>
                <w:szCs w:val="24"/>
                <w:highlight w:val="yellow"/>
              </w:rPr>
            </w:pPr>
            <w:r w:rsidRPr="002404D4">
              <w:rPr>
                <w:sz w:val="24"/>
                <w:szCs w:val="24"/>
              </w:rPr>
              <w:t>Специалист по автоматизации</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органы</w:t>
      </w:r>
      <w:r w:rsidR="00A650C5" w:rsidRPr="009B4362">
        <w:rPr>
          <w:sz w:val="28"/>
          <w:szCs w:val="28"/>
        </w:rPr>
        <w:t xml:space="preserve"> системы</w:t>
      </w:r>
      <w:r w:rsidR="00A474E0" w:rsidRPr="009B4362">
        <w:rPr>
          <w:sz w:val="28"/>
          <w:szCs w:val="28"/>
        </w:rPr>
        <w:t xml:space="preserve"> ПФР размещают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59219E" w:rsidRPr="009B4362" w:rsidRDefault="0059219E" w:rsidP="00837F32">
      <w:pPr>
        <w:pStyle w:val="af4"/>
        <w:spacing w:before="0" w:beforeAutospacing="0" w:after="0"/>
        <w:jc w:val="both"/>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837F32">
        <w:rPr>
          <w:sz w:val="28"/>
          <w:szCs w:val="28"/>
          <w:lang w:val="en-US"/>
        </w:rPr>
        <w:t>I</w:t>
      </w:r>
      <w:r w:rsidR="0059219E" w:rsidRPr="009B4362">
        <w:rPr>
          <w:sz w:val="28"/>
          <w:szCs w:val="28"/>
        </w:rPr>
        <w:t xml:space="preserve">. Учет операций по осуществлению функций </w:t>
      </w:r>
    </w:p>
    <w:p w:rsidR="0059219E" w:rsidRPr="00A47068" w:rsidRDefault="0059219E" w:rsidP="009B4362">
      <w:pPr>
        <w:suppressAutoHyphens/>
        <w:ind w:firstLine="567"/>
        <w:contextualSpacing/>
        <w:jc w:val="center"/>
        <w:rPr>
          <w:sz w:val="28"/>
          <w:szCs w:val="28"/>
        </w:rPr>
      </w:pPr>
      <w:r w:rsidRPr="009B4362">
        <w:rPr>
          <w:sz w:val="28"/>
          <w:szCs w:val="28"/>
        </w:rPr>
        <w:t>получателя бюджетных средств</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2404D4">
        <w:rPr>
          <w:sz w:val="28"/>
          <w:szCs w:val="28"/>
        </w:rPr>
        <w:t>Управление</w:t>
      </w:r>
      <w:r w:rsidR="00793F4C" w:rsidRPr="009B4362">
        <w:rPr>
          <w:sz w:val="28"/>
          <w:szCs w:val="28"/>
        </w:rPr>
        <w:t>м</w:t>
      </w:r>
      <w:r w:rsidR="00851391" w:rsidRPr="009B4362">
        <w:rPr>
          <w:sz w:val="28"/>
          <w:szCs w:val="28"/>
        </w:rPr>
        <w:t xml:space="preserve"> как</w:t>
      </w:r>
      <w:r w:rsidR="002404D4">
        <w:rPr>
          <w:sz w:val="28"/>
          <w:szCs w:val="28"/>
        </w:rPr>
        <w:t xml:space="preserve"> </w:t>
      </w:r>
      <w:r w:rsidRPr="009B4362">
        <w:rPr>
          <w:sz w:val="28"/>
          <w:szCs w:val="28"/>
        </w:rPr>
        <w:t>получателем бюджетных средств</w:t>
      </w:r>
      <w:r w:rsidR="002404D4">
        <w:rPr>
          <w:sz w:val="28"/>
          <w:szCs w:val="28"/>
        </w:rPr>
        <w:t xml:space="preserve"> </w:t>
      </w:r>
      <w:r w:rsidRPr="009B4362">
        <w:rPr>
          <w:sz w:val="28"/>
          <w:szCs w:val="28"/>
        </w:rPr>
        <w:t xml:space="preserve">(далее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A47068">
        <w:rPr>
          <w:sz w:val="28"/>
          <w:szCs w:val="28"/>
        </w:rPr>
        <w:t>Управления</w:t>
      </w:r>
      <w:r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lastRenderedPageBreak/>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002404D4">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002404D4">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002404D4">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lastRenderedPageBreak/>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002404D4">
        <w:rPr>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59219E" w:rsidP="009B4362">
      <w:pPr>
        <w:suppressAutoHyphens/>
        <w:ind w:firstLine="567"/>
        <w:contextualSpacing/>
        <w:jc w:val="both"/>
        <w:rPr>
          <w:sz w:val="28"/>
          <w:szCs w:val="28"/>
        </w:rPr>
      </w:pPr>
      <w:r w:rsidRPr="009B4362">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Структурное подразделение</w:t>
      </w:r>
      <w:r w:rsidR="002404D4">
        <w:rPr>
          <w:sz w:val="28"/>
          <w:szCs w:val="28"/>
        </w:rPr>
        <w:t xml:space="preserve"> </w:t>
      </w:r>
      <w:r w:rsidRPr="009B4362">
        <w:rPr>
          <w:sz w:val="28"/>
          <w:szCs w:val="28"/>
        </w:rPr>
        <w:t>по</w:t>
      </w:r>
      <w:r w:rsidR="002404D4">
        <w:rPr>
          <w:sz w:val="28"/>
          <w:szCs w:val="28"/>
        </w:rPr>
        <w:t xml:space="preserve"> </w:t>
      </w:r>
      <w:r w:rsidRPr="009B4362">
        <w:rPr>
          <w:sz w:val="28"/>
          <w:szCs w:val="28"/>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w:t>
      </w:r>
      <w:r w:rsidRPr="009B4362">
        <w:rPr>
          <w:sz w:val="28"/>
          <w:szCs w:val="28"/>
        </w:rPr>
        <w:lastRenderedPageBreak/>
        <w:t>исполнителей) (приложение 75 к Учетной политике</w:t>
      </w:r>
      <w:r w:rsidR="00697B29" w:rsidRPr="009B4362">
        <w:rPr>
          <w:sz w:val="28"/>
          <w:szCs w:val="28"/>
        </w:rPr>
        <w:t xml:space="preserve"> ПФР</w:t>
      </w:r>
      <w:r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9B4362" w:rsidRDefault="0022107D" w:rsidP="009B4362">
      <w:pPr>
        <w:suppressAutoHyphens/>
        <w:ind w:firstLine="567"/>
        <w:contextualSpacing/>
        <w:jc w:val="both"/>
        <w:rPr>
          <w:sz w:val="28"/>
          <w:szCs w:val="28"/>
        </w:rPr>
      </w:pPr>
      <w:r w:rsidRPr="009B4362">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9B4362">
        <w:rPr>
          <w:sz w:val="28"/>
          <w:szCs w:val="28"/>
        </w:rPr>
        <w:t>территориальным органам</w:t>
      </w:r>
      <w:r w:rsidRPr="009B4362">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9B4362">
        <w:rPr>
          <w:sz w:val="28"/>
          <w:szCs w:val="28"/>
        </w:rPr>
        <w:t>территориальными органами.</w:t>
      </w:r>
    </w:p>
    <w:p w:rsidR="0059219E" w:rsidRPr="009B4362" w:rsidRDefault="0059219E" w:rsidP="009B4362">
      <w:pPr>
        <w:suppressAutoHyphens/>
        <w:ind w:firstLine="567"/>
        <w:contextualSpacing/>
        <w:jc w:val="both"/>
        <w:rPr>
          <w:sz w:val="28"/>
          <w:szCs w:val="28"/>
        </w:rPr>
      </w:pPr>
      <w:r w:rsidRPr="009B4362">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lastRenderedPageBreak/>
        <w:t>2.5. При изменении бюджетных обязательств структурное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w:t>
      </w:r>
      <w:r w:rsidR="002404D4">
        <w:rPr>
          <w:sz w:val="28"/>
          <w:szCs w:val="28"/>
        </w:rPr>
        <w:t xml:space="preserve"> </w:t>
      </w:r>
      <w:r w:rsidRPr="009B4362">
        <w:rPr>
          <w:sz w:val="28"/>
          <w:szCs w:val="28"/>
        </w:rPr>
        <w:t>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 xml:space="preserve">Инвентарная карточка учета основных средств оформляется при принятии объекта к учету и по мере внесения изменений (данных о переоценке, </w:t>
      </w:r>
      <w:r w:rsidRPr="009B4362">
        <w:rPr>
          <w:sz w:val="28"/>
          <w:szCs w:val="28"/>
        </w:rPr>
        <w:lastRenderedPageBreak/>
        <w:t>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2404D4">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w:t>
      </w:r>
      <w:r w:rsidRPr="009B4362">
        <w:rPr>
          <w:sz w:val="28"/>
          <w:szCs w:val="28"/>
        </w:rPr>
        <w:lastRenderedPageBreak/>
        <w:t xml:space="preserve">фондов ОК 013-94, утвержденному постановлением Госстандарта России от 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Материальные ценности, которые в соответствии с ОКОФ ОК 013-2014 отнесены к основным фондам, но в соответствии с нормативными правовыми</w:t>
      </w:r>
      <w:r w:rsidR="002404D4">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w:t>
      </w:r>
      <w:r w:rsidR="002404D4">
        <w:rPr>
          <w:sz w:val="28"/>
          <w:szCs w:val="28"/>
        </w:rPr>
        <w:t>Управление</w:t>
      </w:r>
      <w:r w:rsidRPr="009B4362">
        <w:rPr>
          <w:sz w:val="28"/>
          <w:szCs w:val="28"/>
        </w:rPr>
        <w:t xml:space="preserve">м ПФР) оформляется актом о списании </w:t>
      </w:r>
      <w:r w:rsidRPr="009B4362">
        <w:rPr>
          <w:sz w:val="28"/>
          <w:szCs w:val="28"/>
        </w:rPr>
        <w:lastRenderedPageBreak/>
        <w:t xml:space="preserve">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 xml:space="preserve">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w:t>
      </w:r>
      <w:r w:rsidRPr="009B4362">
        <w:rPr>
          <w:sz w:val="28"/>
          <w:szCs w:val="28"/>
        </w:rPr>
        <w:lastRenderedPageBreak/>
        <w:t>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A47068">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w:t>
      </w:r>
      <w:r w:rsidRPr="009B4362">
        <w:rPr>
          <w:sz w:val="28"/>
          <w:szCs w:val="28"/>
        </w:rPr>
        <w:lastRenderedPageBreak/>
        <w:t>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7F6D24" w:rsidP="009B4362">
      <w:pPr>
        <w:suppressAutoHyphens/>
        <w:ind w:firstLine="567"/>
        <w:contextualSpacing/>
        <w:jc w:val="both"/>
        <w:rPr>
          <w:sz w:val="28"/>
          <w:szCs w:val="28"/>
        </w:rPr>
      </w:pPr>
      <w:r>
        <w:rPr>
          <w:sz w:val="28"/>
          <w:szCs w:val="28"/>
        </w:rPr>
        <w:t>4.1. П</w:t>
      </w:r>
      <w:r w:rsidR="00BE4285" w:rsidRPr="009B4362">
        <w:rPr>
          <w:sz w:val="28"/>
          <w:szCs w:val="28"/>
        </w:rPr>
        <w:t>олучатель бюджетных средств</w:t>
      </w:r>
      <w:r w:rsidR="0059219E" w:rsidRPr="009B4362">
        <w:rPr>
          <w:sz w:val="28"/>
          <w:szCs w:val="28"/>
        </w:rPr>
        <w:t xml:space="preserve"> открывает лицевой счет у финансового органа (</w:t>
      </w:r>
      <w:r w:rsidR="00A47068">
        <w:rPr>
          <w:sz w:val="28"/>
          <w:szCs w:val="28"/>
        </w:rPr>
        <w:t>Управления</w:t>
      </w:r>
      <w:r w:rsidR="0059219E" w:rsidRPr="009B4362">
        <w:rPr>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9B4362" w:rsidRDefault="003427DE" w:rsidP="009B4362">
      <w:pPr>
        <w:suppressAutoHyphens/>
        <w:ind w:firstLine="567"/>
        <w:contextualSpacing/>
        <w:jc w:val="both"/>
        <w:rPr>
          <w:sz w:val="28"/>
          <w:szCs w:val="28"/>
        </w:rPr>
      </w:pPr>
      <w:r w:rsidRPr="009B4362">
        <w:rPr>
          <w:sz w:val="28"/>
          <w:szCs w:val="28"/>
        </w:rPr>
        <w:t>4.2.</w:t>
      </w:r>
      <w:r w:rsidR="0059219E" w:rsidRPr="009B4362">
        <w:rPr>
          <w:sz w:val="28"/>
          <w:szCs w:val="28"/>
        </w:rPr>
        <w:t xml:space="preserve"> </w:t>
      </w:r>
      <w:r w:rsidR="007F6D24">
        <w:rPr>
          <w:sz w:val="28"/>
          <w:szCs w:val="28"/>
        </w:rPr>
        <w:t>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A47068">
        <w:rPr>
          <w:sz w:val="28"/>
          <w:szCs w:val="28"/>
        </w:rPr>
        <w:t>Управления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7F6D24">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w:t>
      </w:r>
      <w:r w:rsidRPr="009B4362">
        <w:rPr>
          <w:sz w:val="28"/>
          <w:szCs w:val="28"/>
        </w:rPr>
        <w:lastRenderedPageBreak/>
        <w:t xml:space="preserve">лицевом счете на основании выписок 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7</w:t>
      </w:r>
      <w:r w:rsidR="00BE4285" w:rsidRPr="009B4362">
        <w:rPr>
          <w:sz w:val="28"/>
          <w:szCs w:val="28"/>
        </w:rPr>
        <w:t xml:space="preserve">. </w:t>
      </w:r>
      <w:r w:rsidR="004812E7" w:rsidRPr="009B4362">
        <w:rPr>
          <w:sz w:val="28"/>
          <w:szCs w:val="28"/>
        </w:rPr>
        <w:t>П</w:t>
      </w:r>
      <w:r w:rsidR="001C347F" w:rsidRPr="009B4362">
        <w:rPr>
          <w:sz w:val="28"/>
          <w:szCs w:val="28"/>
        </w:rPr>
        <w:t>олучатель</w:t>
      </w:r>
      <w:r w:rsidRPr="009B4362">
        <w:rPr>
          <w:sz w:val="28"/>
          <w:szCs w:val="28"/>
        </w:rPr>
        <w:t xml:space="preserve"> бюджетных средств передает </w:t>
      </w:r>
      <w:r w:rsidR="00E60199" w:rsidRPr="009B4362">
        <w:rPr>
          <w:sz w:val="28"/>
          <w:szCs w:val="28"/>
        </w:rPr>
        <w:t xml:space="preserve">Отделению как </w:t>
      </w:r>
      <w:r w:rsidRPr="009B4362">
        <w:rPr>
          <w:sz w:val="28"/>
          <w:szCs w:val="28"/>
        </w:rPr>
        <w:t>финансовому органу в части расходов на пенсионное обеспечение:</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lastRenderedPageBreak/>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t>при возмещении авансов текущего финансового года – по дебету счета  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w:t>
      </w:r>
      <w:r w:rsidRPr="009B4362">
        <w:rPr>
          <w:sz w:val="28"/>
          <w:szCs w:val="28"/>
        </w:rPr>
        <w:lastRenderedPageBreak/>
        <w:t>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w:t>
      </w:r>
      <w:r w:rsidRPr="009B4362">
        <w:rPr>
          <w:sz w:val="28"/>
          <w:szCs w:val="28"/>
        </w:rPr>
        <w:lastRenderedPageBreak/>
        <w:t>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7F6D24">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 xml:space="preserve">.1,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7F6D24">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r w:rsidR="007F6D24">
        <w:rPr>
          <w:sz w:val="28"/>
          <w:szCs w:val="28"/>
        </w:rPr>
        <w:t xml:space="preserve"> </w:t>
      </w:r>
      <w:r w:rsidR="00073BFA" w:rsidRPr="009B4362">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11 </w:t>
      </w:r>
      <w:r w:rsidRPr="009B4362">
        <w:rPr>
          <w:sz w:val="28"/>
          <w:szCs w:val="28"/>
        </w:rPr>
        <w:lastRenderedPageBreak/>
        <w:t>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9B4362" w:rsidRDefault="0059219E" w:rsidP="009B4362">
      <w:pPr>
        <w:suppressAutoHyphens/>
        <w:ind w:firstLine="567"/>
        <w:jc w:val="both"/>
        <w:rPr>
          <w:sz w:val="28"/>
          <w:szCs w:val="28"/>
        </w:rPr>
      </w:pPr>
      <w:r w:rsidRPr="009B4362">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7F6D24">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BD34CB" w:rsidRPr="009B4362">
        <w:rPr>
          <w:sz w:val="28"/>
          <w:szCs w:val="28"/>
        </w:rPr>
        <w:t>отделом казначейства</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ОКУД0504505), утвержденный руководителем органа системы ПФР.</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1 209 34 000 «Расчеты по доходам от компенсации затрат» с использованием кода </w:t>
      </w:r>
      <w:r w:rsidRPr="009B4362">
        <w:rPr>
          <w:sz w:val="28"/>
          <w:szCs w:val="28"/>
        </w:rPr>
        <w:lastRenderedPageBreak/>
        <w:t>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59219E" w:rsidRPr="009B4362" w:rsidRDefault="0059219E" w:rsidP="009B4362">
      <w:pPr>
        <w:suppressAutoHyphens/>
        <w:ind w:firstLine="567"/>
        <w:contextualSpacing/>
        <w:jc w:val="both"/>
        <w:rPr>
          <w:sz w:val="28"/>
          <w:szCs w:val="28"/>
        </w:rPr>
      </w:pPr>
      <w:r w:rsidRPr="009B4362">
        <w:rPr>
          <w:sz w:val="28"/>
          <w:szCs w:val="28"/>
        </w:rPr>
        <w:t>4.1</w:t>
      </w:r>
      <w:r w:rsidR="008A6CA0" w:rsidRPr="009B4362">
        <w:rPr>
          <w:sz w:val="28"/>
          <w:szCs w:val="28"/>
        </w:rPr>
        <w:t>4</w:t>
      </w:r>
      <w:r w:rsidRPr="009B4362">
        <w:rPr>
          <w:sz w:val="28"/>
          <w:szCs w:val="28"/>
        </w:rPr>
        <w:t xml:space="preserve">. </w:t>
      </w:r>
      <w:r w:rsidR="00621E27" w:rsidRPr="009B4362">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w:t>
      </w:r>
      <w:r w:rsidR="002404D4">
        <w:rPr>
          <w:sz w:val="28"/>
          <w:szCs w:val="28"/>
        </w:rPr>
        <w:t>Управление</w:t>
      </w:r>
      <w:r w:rsidR="00621E27" w:rsidRPr="009B4362">
        <w:rPr>
          <w:sz w:val="28"/>
          <w:szCs w:val="28"/>
        </w:rPr>
        <w:t xml:space="preserve">м учреждению почтовой связи служит </w:t>
      </w:r>
      <w:r w:rsidR="0081568C" w:rsidRPr="00F11F8F">
        <w:rPr>
          <w:sz w:val="28"/>
          <w:szCs w:val="28"/>
        </w:rPr>
        <w:t>Расчетная ведомость по доставке пенсий, пособий и иных социальных выплат</w:t>
      </w:r>
      <w:r w:rsidR="007F6D24">
        <w:rPr>
          <w:sz w:val="28"/>
          <w:szCs w:val="28"/>
        </w:rPr>
        <w:t xml:space="preserve"> </w:t>
      </w:r>
      <w:r w:rsidR="00621E27" w:rsidRPr="00F11F8F">
        <w:rPr>
          <w:sz w:val="28"/>
          <w:szCs w:val="28"/>
        </w:rPr>
        <w:t>(приложение №</w:t>
      </w:r>
      <w:r w:rsidR="0081568C" w:rsidRPr="00F11F8F">
        <w:rPr>
          <w:sz w:val="28"/>
          <w:szCs w:val="28"/>
        </w:rPr>
        <w:t>35</w:t>
      </w:r>
      <w:r w:rsidR="00621E27" w:rsidRPr="009B4362">
        <w:rPr>
          <w:sz w:val="28"/>
          <w:szCs w:val="28"/>
        </w:rPr>
        <w:t xml:space="preserve"> к Учетной политике ПФР).</w:t>
      </w:r>
    </w:p>
    <w:p w:rsidR="004812E7" w:rsidRPr="009B4362" w:rsidRDefault="004812E7" w:rsidP="009B4362">
      <w:pPr>
        <w:suppressAutoHyphens/>
        <w:ind w:firstLine="567"/>
        <w:jc w:val="both"/>
        <w:rPr>
          <w:sz w:val="28"/>
          <w:szCs w:val="28"/>
        </w:rPr>
      </w:pPr>
      <w:r w:rsidRPr="009B4362">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B4362" w:rsidRDefault="004812E7" w:rsidP="009B4362">
      <w:pPr>
        <w:suppressAutoHyphens/>
        <w:ind w:firstLine="567"/>
        <w:jc w:val="both"/>
        <w:rPr>
          <w:sz w:val="28"/>
          <w:szCs w:val="28"/>
        </w:rPr>
      </w:pPr>
      <w:r w:rsidRPr="009B4362">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BE3B23" w:rsidRPr="009B4362" w:rsidRDefault="00D769C2" w:rsidP="009B4362">
      <w:pPr>
        <w:suppressAutoHyphens/>
        <w:ind w:firstLine="567"/>
        <w:contextualSpacing/>
        <w:jc w:val="both"/>
        <w:rPr>
          <w:sz w:val="28"/>
          <w:szCs w:val="28"/>
        </w:rPr>
      </w:pPr>
      <w:r w:rsidRPr="009B4362">
        <w:rPr>
          <w:sz w:val="28"/>
          <w:szCs w:val="28"/>
        </w:rPr>
        <w:t>4</w:t>
      </w:r>
      <w:r w:rsidR="007E3BB5" w:rsidRPr="009B4362">
        <w:rPr>
          <w:sz w:val="28"/>
          <w:szCs w:val="28"/>
        </w:rPr>
        <w:t>.</w:t>
      </w:r>
      <w:r w:rsidR="00782C82" w:rsidRPr="009B4362">
        <w:rPr>
          <w:sz w:val="28"/>
          <w:szCs w:val="28"/>
        </w:rPr>
        <w:t>1</w:t>
      </w:r>
      <w:r w:rsidR="006E0DF9" w:rsidRPr="009B4362">
        <w:rPr>
          <w:sz w:val="28"/>
          <w:szCs w:val="28"/>
        </w:rPr>
        <w:t>6</w:t>
      </w:r>
      <w:r w:rsidR="00BE3B23" w:rsidRPr="009B4362">
        <w:rPr>
          <w:sz w:val="28"/>
          <w:szCs w:val="28"/>
        </w:rPr>
        <w:t>.</w:t>
      </w:r>
      <w:r w:rsidR="0059219E" w:rsidRPr="009B4362">
        <w:rPr>
          <w:sz w:val="28"/>
          <w:szCs w:val="28"/>
        </w:rPr>
        <w:t xml:space="preserve"> Учет расчетов с получателями пенсий, назначенных по предложению органов службы занятости,</w:t>
      </w:r>
      <w:r w:rsidR="00BE3B23" w:rsidRPr="009B4362">
        <w:rPr>
          <w:sz w:val="28"/>
          <w:szCs w:val="28"/>
        </w:rPr>
        <w:t xml:space="preserve"> по суммам, излишне выплаченным в текущем </w:t>
      </w:r>
      <w:r w:rsidR="00BE3B23" w:rsidRPr="009B4362">
        <w:rPr>
          <w:sz w:val="28"/>
          <w:szCs w:val="28"/>
        </w:rPr>
        <w:lastRenderedPageBreak/>
        <w:t xml:space="preserve">финансовом году, ведется </w:t>
      </w:r>
      <w:r w:rsidR="006D7543" w:rsidRPr="009B4362">
        <w:rPr>
          <w:sz w:val="28"/>
          <w:szCs w:val="28"/>
        </w:rPr>
        <w:t xml:space="preserve"> территориальными органами </w:t>
      </w:r>
      <w:r w:rsidR="00BE3B23" w:rsidRPr="009B4362">
        <w:rPr>
          <w:sz w:val="28"/>
          <w:szCs w:val="28"/>
        </w:rPr>
        <w:t xml:space="preserve"> на счете 1 209 34 000 «Расчеты по доходам от компенсации затрат» с использованием КРБ в 1-17 разрядах номера счета. </w:t>
      </w:r>
    </w:p>
    <w:p w:rsidR="0059219E" w:rsidRPr="009B4362" w:rsidRDefault="00BE3B23" w:rsidP="009B4362">
      <w:pPr>
        <w:suppressAutoHyphens/>
        <w:ind w:firstLine="567"/>
        <w:contextualSpacing/>
        <w:jc w:val="both"/>
        <w:rPr>
          <w:sz w:val="28"/>
          <w:szCs w:val="28"/>
        </w:rPr>
      </w:pPr>
      <w:r w:rsidRPr="009B4362">
        <w:rPr>
          <w:sz w:val="28"/>
          <w:szCs w:val="28"/>
        </w:rPr>
        <w:t>Учет расчетов с</w:t>
      </w:r>
      <w:r w:rsidR="0059219E" w:rsidRPr="009B4362">
        <w:rPr>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002404D4">
        <w:rPr>
          <w:sz w:val="28"/>
          <w:szCs w:val="28"/>
        </w:rPr>
        <w:t>Управление</w:t>
      </w:r>
      <w:r w:rsidRPr="009B4362">
        <w:rPr>
          <w:sz w:val="28"/>
          <w:szCs w:val="28"/>
        </w:rPr>
        <w:t xml:space="preserve">м </w:t>
      </w:r>
      <w:r w:rsidR="0059219E" w:rsidRPr="009B4362">
        <w:rPr>
          <w:sz w:val="28"/>
          <w:szCs w:val="28"/>
        </w:rPr>
        <w:t>на счете 1 209 34 000 «Расчеты по доходам от компенсации затрат» с использованием КРБ в 1-17 разрядах номера счета.</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lastRenderedPageBreak/>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2404D4">
        <w:rPr>
          <w:sz w:val="28"/>
          <w:szCs w:val="28"/>
        </w:rPr>
        <w:t>Управление</w:t>
      </w:r>
      <w:r w:rsidR="001C347F" w:rsidRPr="009B4362">
        <w:rPr>
          <w:sz w:val="28"/>
          <w:szCs w:val="28"/>
        </w:rPr>
        <w:t>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w:t>
      </w:r>
      <w:r w:rsidR="002404D4">
        <w:rPr>
          <w:sz w:val="28"/>
          <w:szCs w:val="28"/>
        </w:rPr>
        <w:t>Управление</w:t>
      </w:r>
      <w:r w:rsidRPr="009B4362">
        <w:rPr>
          <w:sz w:val="28"/>
          <w:szCs w:val="28"/>
        </w:rPr>
        <w:t xml:space="preserve">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w:t>
      </w:r>
      <w:r w:rsidRPr="009B4362">
        <w:rPr>
          <w:sz w:val="28"/>
          <w:szCs w:val="28"/>
        </w:rPr>
        <w:lastRenderedPageBreak/>
        <w:t xml:space="preserve">выполнение работ, оказание услуг, относятся на финансовый результат текущей деятельности </w:t>
      </w:r>
      <w:r w:rsidR="00A47068">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w:t>
      </w:r>
      <w:r w:rsidR="002404D4">
        <w:rPr>
          <w:sz w:val="28"/>
          <w:szCs w:val="28"/>
        </w:rPr>
        <w:t>Управление</w:t>
      </w:r>
      <w:r w:rsidRPr="009B4362">
        <w:rPr>
          <w:sz w:val="28"/>
          <w:szCs w:val="28"/>
        </w:rPr>
        <w:t xml:space="preserve">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2404D4">
        <w:rPr>
          <w:sz w:val="28"/>
          <w:szCs w:val="28"/>
        </w:rPr>
        <w:t>Управление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A47068">
        <w:rPr>
          <w:sz w:val="28"/>
          <w:szCs w:val="28"/>
        </w:rPr>
        <w:t>Управления</w:t>
      </w:r>
      <w:r w:rsidR="001C347F" w:rsidRPr="009B4362">
        <w:rPr>
          <w:sz w:val="28"/>
          <w:szCs w:val="28"/>
        </w:rPr>
        <w:t xml:space="preserve">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7F6D24">
        <w:rPr>
          <w:sz w:val="28"/>
          <w:szCs w:val="28"/>
        </w:rPr>
        <w:t xml:space="preserve"> </w:t>
      </w:r>
      <w:r w:rsidRPr="009B4362">
        <w:rPr>
          <w:sz w:val="28"/>
          <w:szCs w:val="28"/>
        </w:rPr>
        <w:t>реставрации, техническим перевооружением, модернизацией, достройкой,</w:t>
      </w:r>
      <w:r w:rsidR="007F6D24">
        <w:rPr>
          <w:sz w:val="28"/>
          <w:szCs w:val="28"/>
        </w:rPr>
        <w:t xml:space="preserve"> </w:t>
      </w:r>
      <w:r w:rsidRPr="009B4362">
        <w:rPr>
          <w:sz w:val="28"/>
          <w:szCs w:val="28"/>
        </w:rPr>
        <w:t xml:space="preserve">дооборудованием объектов нефинансовых активов, отраженные в учете </w:t>
      </w:r>
      <w:r w:rsidR="00A47068">
        <w:rPr>
          <w:sz w:val="28"/>
          <w:szCs w:val="28"/>
        </w:rPr>
        <w:t>Управления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w:t>
      </w:r>
      <w:r w:rsidR="002404D4">
        <w:rPr>
          <w:sz w:val="28"/>
          <w:szCs w:val="28"/>
        </w:rPr>
        <w:t>Управление</w:t>
      </w:r>
      <w:r w:rsidRPr="009B4362">
        <w:rPr>
          <w:sz w:val="28"/>
          <w:szCs w:val="28"/>
        </w:rPr>
        <w:t xml:space="preserve">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007F6D24">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lastRenderedPageBreak/>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MCK; 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lastRenderedPageBreak/>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w:t>
      </w:r>
      <w:r w:rsidR="00A47068">
        <w:rPr>
          <w:color w:val="auto"/>
          <w:szCs w:val="28"/>
        </w:rPr>
        <w:t>Управления</w:t>
      </w:r>
      <w:r w:rsidRPr="009B4362">
        <w:rPr>
          <w:color w:val="auto"/>
          <w:szCs w:val="28"/>
        </w:rPr>
        <w:t xml:space="preserve">,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w:t>
      </w:r>
      <w:r w:rsidR="007F6D24">
        <w:rPr>
          <w:color w:val="auto"/>
          <w:szCs w:val="28"/>
        </w:rPr>
        <w:t xml:space="preserve"> </w:t>
      </w:r>
      <w:r w:rsidRPr="009B4362">
        <w:rPr>
          <w:color w:val="auto"/>
          <w:szCs w:val="28"/>
        </w:rPr>
        <w:t>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 xml:space="preserve">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w:t>
      </w:r>
      <w:r w:rsidR="00A47068">
        <w:rPr>
          <w:sz w:val="28"/>
          <w:szCs w:val="28"/>
        </w:rPr>
        <w:t>Управления</w:t>
      </w:r>
      <w:r w:rsidRPr="009B4362">
        <w:rPr>
          <w:sz w:val="28"/>
          <w:szCs w:val="28"/>
        </w:rPr>
        <w:t>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w:t>
      </w:r>
      <w:r w:rsidR="007F6D24">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r w:rsidR="007F6D24">
        <w:rPr>
          <w:sz w:val="28"/>
          <w:szCs w:val="28"/>
        </w:rPr>
        <w:t xml:space="preserve"> </w:t>
      </w:r>
      <w:r w:rsidR="008D4F1F" w:rsidRPr="00F11F8F">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007F6D24">
        <w:rPr>
          <w:sz w:val="28"/>
          <w:szCs w:val="28"/>
        </w:rPr>
        <w:t xml:space="preserve"> </w:t>
      </w:r>
      <w:r w:rsidRPr="009B4362">
        <w:rPr>
          <w:sz w:val="28"/>
          <w:szCs w:val="28"/>
        </w:rPr>
        <w:t xml:space="preserve">относятся на чрезвычайные доходы с одновременным отнесением на забалансовый счет 20 «Задолженность, не востребованная кредиторами»(с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обращении в текущем и последующих годах (в течение срока исковой давности) наследника (совместно проживающего члена семьи) с требованием о выплате начисленной суммы пенсии, причитавшейся пенсионеру и оставшейся не </w:t>
      </w:r>
      <w:r w:rsidRPr="009B4362">
        <w:rPr>
          <w:sz w:val="28"/>
          <w:szCs w:val="28"/>
        </w:rPr>
        <w:lastRenderedPageBreak/>
        <w:t>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w:t>
      </w:r>
      <w:r w:rsidR="007F6D24">
        <w:rPr>
          <w:sz w:val="28"/>
          <w:szCs w:val="28"/>
        </w:rPr>
        <w:t xml:space="preserve"> </w:t>
      </w:r>
      <w:r w:rsidRPr="009B4362">
        <w:rPr>
          <w:sz w:val="28"/>
          <w:szCs w:val="28"/>
        </w:rPr>
        <w:t>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5.10. В случае если не полученная пенсионером пенсия, выплата которой прекращена в связи со смертью пенсионера в текущем месяце, не полученная пенсионером в связи с переездом в другой регион,</w:t>
      </w:r>
      <w:r w:rsidR="007F6D24">
        <w:rPr>
          <w:sz w:val="28"/>
          <w:szCs w:val="28"/>
        </w:rPr>
        <w:t xml:space="preserve"> </w:t>
      </w:r>
      <w:r w:rsidR="000740B8" w:rsidRPr="009B4362">
        <w:rPr>
          <w:sz w:val="28"/>
          <w:szCs w:val="28"/>
        </w:rPr>
        <w:t>район</w:t>
      </w:r>
      <w:r w:rsidRPr="009B4362">
        <w:rPr>
          <w:sz w:val="28"/>
          <w:szCs w:val="28"/>
        </w:rPr>
        <w:t>а также излишне начисленная пенсия по отдельным кодам расходов бюджетной классификации больше начисленной пенсии следующего выплатного периода по тем же кодам расходов бюджетной классификации, осуществляется возврат указанной суммы пенсии от 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w:t>
      </w:r>
      <w:r w:rsidR="007F6D24">
        <w:rPr>
          <w:sz w:val="28"/>
          <w:szCs w:val="28"/>
        </w:rPr>
        <w:t xml:space="preserve"> </w:t>
      </w:r>
      <w:r w:rsidR="0081568C" w:rsidRPr="009B4362">
        <w:rPr>
          <w:sz w:val="28"/>
          <w:szCs w:val="28"/>
        </w:rPr>
        <w:t>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подебету счета 1 304 05 000 «Расчеты по платежам из бюджета с финансовым органом» и кредиту счета 1 209 34 000 «Расчеты по доходам от компенсациизатрат»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 пособий и иных социальных выплат) суммы, не полученные им 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w:t>
      </w:r>
      <w:r w:rsidRPr="009B4362">
        <w:rPr>
          <w:sz w:val="28"/>
          <w:szCs w:val="28"/>
        </w:rPr>
        <w:lastRenderedPageBreak/>
        <w:t xml:space="preserve">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007F6D24">
        <w:rPr>
          <w:sz w:val="28"/>
          <w:szCs w:val="28"/>
          <w:lang w:eastAsia="ar-SA"/>
        </w:rPr>
        <w:t xml:space="preserve"> </w:t>
      </w:r>
      <w:r w:rsidR="0081568C" w:rsidRPr="009B4362">
        <w:rPr>
          <w:sz w:val="28"/>
          <w:szCs w:val="28"/>
        </w:rPr>
        <w:t>структурное подразделение органа системы ПФР, осуществляющее бюджетный учет</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1C347F" w:rsidRPr="009B4362" w:rsidRDefault="00AF73A0" w:rsidP="009B4362">
      <w:pPr>
        <w:suppressAutoHyphens/>
        <w:ind w:firstLine="567"/>
        <w:contextualSpacing/>
        <w:jc w:val="both"/>
        <w:rPr>
          <w:sz w:val="28"/>
          <w:szCs w:val="28"/>
        </w:rPr>
      </w:pPr>
      <w:r w:rsidRPr="009B4362">
        <w:rPr>
          <w:sz w:val="28"/>
          <w:szCs w:val="28"/>
        </w:rPr>
        <w:t>5.12.</w:t>
      </w:r>
      <w:r w:rsidR="001C347F" w:rsidRPr="009B4362">
        <w:rPr>
          <w:sz w:val="28"/>
          <w:szCs w:val="28"/>
        </w:rPr>
        <w:t xml:space="preserve"> Для сверки расчетов по выплате пенсий и иных социальных выплат между </w:t>
      </w:r>
      <w:r w:rsidR="00A47068">
        <w:rPr>
          <w:sz w:val="28"/>
          <w:szCs w:val="28"/>
        </w:rPr>
        <w:t>Управления</w:t>
      </w:r>
      <w:r w:rsidR="001C347F" w:rsidRPr="009B4362">
        <w:rPr>
          <w:sz w:val="28"/>
          <w:szCs w:val="28"/>
        </w:rPr>
        <w:t xml:space="preserve">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62 к </w:t>
      </w:r>
      <w:r w:rsidR="000F0E0B" w:rsidRPr="009B4362">
        <w:rPr>
          <w:sz w:val="28"/>
          <w:szCs w:val="28"/>
        </w:rPr>
        <w:t>Учетной политике ПФР).</w:t>
      </w:r>
    </w:p>
    <w:p w:rsidR="006506BB" w:rsidRPr="009B4362" w:rsidRDefault="001C347F" w:rsidP="009B4362">
      <w:pPr>
        <w:suppressAutoHyphens/>
        <w:ind w:firstLine="567"/>
        <w:contextualSpacing/>
        <w:jc w:val="both"/>
        <w:rPr>
          <w:sz w:val="28"/>
          <w:szCs w:val="28"/>
        </w:rPr>
      </w:pPr>
      <w:r w:rsidRPr="009B4362">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B4362">
        <w:rPr>
          <w:sz w:val="28"/>
          <w:szCs w:val="28"/>
        </w:rPr>
        <w:t>-</w:t>
      </w:r>
      <w:r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Pr="009B4362">
        <w:rPr>
          <w:sz w:val="28"/>
          <w:szCs w:val="28"/>
        </w:rPr>
        <w:t>приложени</w:t>
      </w:r>
      <w:r w:rsidR="005046A2" w:rsidRPr="009B4362">
        <w:rPr>
          <w:sz w:val="28"/>
          <w:szCs w:val="28"/>
        </w:rPr>
        <w:t>е</w:t>
      </w:r>
      <w:r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бюджетных </w:t>
      </w:r>
      <w:r w:rsidRPr="009B4362">
        <w:rPr>
          <w:sz w:val="28"/>
          <w:szCs w:val="28"/>
        </w:rPr>
        <w:lastRenderedPageBreak/>
        <w:t>средств на основании Заявки на кассовый расход (код формы по 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w:t>
      </w:r>
      <w:r w:rsidR="00A47068">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9B4362">
        <w:rPr>
          <w:sz w:val="28"/>
          <w:szCs w:val="28"/>
        </w:rPr>
        <w:t>территориальным органом.</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 предложению органов службы занятости и излишне выплаченных в текущем финансовом</w:t>
      </w:r>
      <w:r w:rsidR="007F6D24">
        <w:rPr>
          <w:sz w:val="28"/>
          <w:szCs w:val="28"/>
        </w:rPr>
        <w:t xml:space="preserve"> </w:t>
      </w:r>
      <w:r w:rsidRPr="009B4362">
        <w:rPr>
          <w:sz w:val="28"/>
          <w:szCs w:val="28"/>
        </w:rPr>
        <w:t xml:space="preserve">году, осуществляется </w:t>
      </w:r>
      <w:r w:rsidR="009C7B9B" w:rsidRPr="009B4362">
        <w:rPr>
          <w:sz w:val="28"/>
          <w:szCs w:val="28"/>
        </w:rPr>
        <w:t>территориальным органом</w:t>
      </w:r>
      <w:r w:rsidR="007F6D24">
        <w:rPr>
          <w:sz w:val="28"/>
          <w:szCs w:val="28"/>
        </w:rPr>
        <w:t xml:space="preserve"> </w:t>
      </w:r>
      <w:r w:rsidRPr="009B4362">
        <w:rPr>
          <w:sz w:val="28"/>
          <w:szCs w:val="28"/>
        </w:rPr>
        <w:t>на основании Ведомости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Ведомость выявленных переплат пенсий, назначенных по предложению органов службы занятости, текущего</w:t>
      </w:r>
      <w:r w:rsidR="007F6D24">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7F6D24">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w:t>
      </w:r>
      <w:r w:rsidR="00A47068">
        <w:rPr>
          <w:sz w:val="28"/>
          <w:szCs w:val="28"/>
        </w:rPr>
        <w:t>Управления</w:t>
      </w:r>
      <w:r w:rsidR="004B01D1" w:rsidRPr="009B4362">
        <w:rPr>
          <w:sz w:val="28"/>
          <w:szCs w:val="28"/>
        </w:rPr>
        <w:t xml:space="preserve">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w:t>
      </w:r>
      <w:r w:rsidR="002404D4">
        <w:rPr>
          <w:sz w:val="28"/>
          <w:szCs w:val="28"/>
        </w:rPr>
        <w:t>Управление</w:t>
      </w:r>
      <w:r w:rsidR="004B01D1" w:rsidRPr="009B4362">
        <w:rPr>
          <w:sz w:val="28"/>
          <w:szCs w:val="28"/>
        </w:rPr>
        <w:t>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ПФР по прежнему месту жительства </w:t>
      </w:r>
      <w:r w:rsidR="001813A8" w:rsidRPr="009B4362">
        <w:rPr>
          <w:sz w:val="28"/>
          <w:szCs w:val="28"/>
        </w:rPr>
        <w:t>(</w:t>
      </w:r>
      <w:r w:rsidRPr="009B4362">
        <w:rPr>
          <w:sz w:val="28"/>
          <w:szCs w:val="28"/>
        </w:rPr>
        <w:t xml:space="preserve">в соответствии с пунктом 3.7 </w:t>
      </w:r>
      <w:r w:rsidR="00FC226C" w:rsidRPr="009B4362">
        <w:rPr>
          <w:sz w:val="28"/>
          <w:szCs w:val="28"/>
        </w:rPr>
        <w:t xml:space="preserve">Корреспонденции </w:t>
      </w:r>
      <w:r w:rsidR="00FC226C" w:rsidRPr="009B4362">
        <w:rPr>
          <w:sz w:val="28"/>
          <w:szCs w:val="28"/>
        </w:rPr>
        <w:lastRenderedPageBreak/>
        <w:t xml:space="preserve">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1C347F" w:rsidRPr="009B4362">
        <w:rPr>
          <w:sz w:val="28"/>
          <w:szCs w:val="28"/>
        </w:rPr>
        <w:t>приложения</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7F6D24">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5</w:t>
      </w:r>
      <w:r w:rsidR="001C347F" w:rsidRPr="009B4362">
        <w:rPr>
          <w:sz w:val="28"/>
          <w:szCs w:val="28"/>
        </w:rPr>
        <w:t>.</w:t>
      </w:r>
      <w:r w:rsidRPr="009B4362">
        <w:rPr>
          <w:sz w:val="28"/>
          <w:szCs w:val="28"/>
        </w:rPr>
        <w:t xml:space="preserve"> Порядок организации работы </w:t>
      </w:r>
      <w:r w:rsidR="00B81607" w:rsidRPr="009B4362">
        <w:rPr>
          <w:sz w:val="28"/>
          <w:szCs w:val="28"/>
        </w:rPr>
        <w:t xml:space="preserve">органов системы ПФР </w:t>
      </w:r>
      <w:r w:rsidRPr="009B4362">
        <w:rPr>
          <w:sz w:val="28"/>
          <w:szCs w:val="28"/>
        </w:rPr>
        <w:t xml:space="preserve">по выплате </w:t>
      </w:r>
      <w:r w:rsidR="008F0946" w:rsidRPr="009B4362">
        <w:rPr>
          <w:sz w:val="28"/>
          <w:szCs w:val="28"/>
        </w:rPr>
        <w:t xml:space="preserve">иностранных </w:t>
      </w:r>
      <w:r w:rsidRPr="009B4362">
        <w:rPr>
          <w:sz w:val="28"/>
          <w:szCs w:val="28"/>
        </w:rPr>
        <w:t xml:space="preserve">пенсий и </w:t>
      </w:r>
      <w:r w:rsidR="008F0946" w:rsidRPr="009B4362">
        <w:rPr>
          <w:sz w:val="28"/>
          <w:szCs w:val="28"/>
        </w:rPr>
        <w:t>иных</w:t>
      </w:r>
      <w:r w:rsidRPr="009B4362">
        <w:rPr>
          <w:sz w:val="28"/>
          <w:szCs w:val="28"/>
        </w:rPr>
        <w:t xml:space="preserve"> выплат</w:t>
      </w:r>
      <w:r w:rsidR="008F0946" w:rsidRPr="009B4362">
        <w:rPr>
          <w:sz w:val="28"/>
          <w:szCs w:val="28"/>
        </w:rPr>
        <w:t xml:space="preserve"> на территории Российской Федерации</w:t>
      </w:r>
      <w:r w:rsidRPr="009B4362">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9B4362">
        <w:rPr>
          <w:sz w:val="28"/>
          <w:szCs w:val="28"/>
        </w:rPr>
        <w:t>утвержден</w:t>
      </w:r>
      <w:r w:rsidR="007F6D24">
        <w:rPr>
          <w:sz w:val="28"/>
          <w:szCs w:val="28"/>
        </w:rPr>
        <w:t xml:space="preserve"> </w:t>
      </w:r>
      <w:r w:rsidRPr="009B4362">
        <w:rPr>
          <w:sz w:val="28"/>
          <w:szCs w:val="28"/>
        </w:rPr>
        <w:t>распоряжением Правления ПФР от 28 декабря 2016 г. № 743р.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A47068">
        <w:rPr>
          <w:sz w:val="28"/>
          <w:szCs w:val="28"/>
        </w:rPr>
        <w:t>Управления</w:t>
      </w:r>
      <w:r w:rsidR="001C347F" w:rsidRPr="009B4362">
        <w:rPr>
          <w:sz w:val="28"/>
          <w:szCs w:val="28"/>
        </w:rPr>
        <w:t xml:space="preserve"> </w:t>
      </w:r>
      <w:r w:rsidRPr="009B4362">
        <w:rPr>
          <w:sz w:val="28"/>
          <w:szCs w:val="28"/>
        </w:rPr>
        <w:t xml:space="preserve">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70012C"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933AF8"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lastRenderedPageBreak/>
        <w:t xml:space="preserve">Первичные учетные документы формируются </w:t>
      </w:r>
      <w:r w:rsidR="002E4113" w:rsidRPr="009B4362">
        <w:rPr>
          <w:sz w:val="28"/>
          <w:szCs w:val="28"/>
        </w:rPr>
        <w:t>отделом организации выплаты</w:t>
      </w:r>
      <w:r w:rsidRPr="009B4362">
        <w:rPr>
          <w:sz w:val="28"/>
          <w:szCs w:val="28"/>
        </w:rPr>
        <w:t xml:space="preserve"> пенсий</w:t>
      </w:r>
      <w:r w:rsidR="002E4113" w:rsidRPr="009B4362">
        <w:rPr>
          <w:sz w:val="28"/>
          <w:szCs w:val="28"/>
        </w:rPr>
        <w:t xml:space="preserve"> </w:t>
      </w:r>
      <w:r w:rsidR="00A47068">
        <w:rPr>
          <w:sz w:val="28"/>
          <w:szCs w:val="28"/>
        </w:rPr>
        <w:t>Управления</w:t>
      </w:r>
      <w:r w:rsidRPr="009B4362">
        <w:rPr>
          <w:sz w:val="28"/>
          <w:szCs w:val="28"/>
        </w:rPr>
        <w:t xml:space="preserve"> и направляются в отдел казначейства </w:t>
      </w:r>
      <w:r w:rsidR="00E37ABA" w:rsidRPr="009B4362">
        <w:rPr>
          <w:sz w:val="28"/>
          <w:szCs w:val="28"/>
        </w:rPr>
        <w:t>в сроки, предусмотренные графиком документооборота</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xml:space="preserve">» (с учетом изменений), а также Приказ </w:t>
      </w:r>
      <w:r w:rsidR="00A47068">
        <w:rPr>
          <w:sz w:val="28"/>
          <w:szCs w:val="28"/>
        </w:rPr>
        <w:t>Управления</w:t>
      </w:r>
      <w:r w:rsidR="00E27614" w:rsidRPr="009B4362">
        <w:rPr>
          <w:sz w:val="28"/>
          <w:szCs w:val="28"/>
        </w:rPr>
        <w:t xml:space="preserve">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структурным подразделением органа системы ПФР, осуществляющим выплату пенсий</w:t>
      </w:r>
      <w:r w:rsidRPr="009B4362">
        <w:rPr>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E37ABA" w:rsidRPr="009B4362">
        <w:rPr>
          <w:sz w:val="28"/>
          <w:szCs w:val="28"/>
        </w:rPr>
        <w:t>структурное подразделение органа системы ПФР, ведущее бюджетный учет,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9B4362">
        <w:rPr>
          <w:sz w:val="28"/>
          <w:szCs w:val="28"/>
        </w:rPr>
        <w:t>органа системы</w:t>
      </w:r>
      <w:r w:rsidRPr="009B4362">
        <w:rPr>
          <w:sz w:val="28"/>
          <w:szCs w:val="28"/>
        </w:rPr>
        <w:t xml:space="preserve"> ПФР, ведущее бюджетный учет,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 xml:space="preserve">от 28 декабря 2013 г. № 400-ФЗ «О страховых </w:t>
      </w:r>
      <w:r w:rsidRPr="009B4362">
        <w:rPr>
          <w:sz w:val="28"/>
          <w:szCs w:val="28"/>
        </w:rPr>
        <w:lastRenderedPageBreak/>
        <w:t>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9B4362">
        <w:rPr>
          <w:sz w:val="28"/>
          <w:szCs w:val="28"/>
        </w:rPr>
        <w:t>структурное подразделение органа системы ПФР, ведущее бюджетный учет</w:t>
      </w:r>
      <w:r w:rsidRPr="009B4362">
        <w:rPr>
          <w:sz w:val="28"/>
          <w:szCs w:val="28"/>
          <w:lang w:eastAsia="ar-SA"/>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 xml:space="preserve">овРоссийской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7F6D24">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w:t>
      </w:r>
      <w:r w:rsidR="002404D4">
        <w:rPr>
          <w:sz w:val="28"/>
          <w:szCs w:val="28"/>
        </w:rPr>
        <w:lastRenderedPageBreak/>
        <w:t>Управление</w:t>
      </w:r>
      <w:r w:rsidRPr="009B4362">
        <w:rPr>
          <w:sz w:val="28"/>
          <w:szCs w:val="28"/>
        </w:rPr>
        <w:t xml:space="preserve">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right="6" w:firstLine="567"/>
        <w:contextualSpacing/>
        <w:jc w:val="both"/>
        <w:rPr>
          <w:sz w:val="28"/>
          <w:szCs w:val="28"/>
        </w:rPr>
      </w:pPr>
      <w:r w:rsidRPr="009B4362">
        <w:rPr>
          <w:sz w:val="28"/>
          <w:szCs w:val="28"/>
        </w:rPr>
        <w:t>6. Учет операций по выплате средств пенсионных накоплений правопреемникам умершего застрахованного лица.</w:t>
      </w:r>
    </w:p>
    <w:p w:rsidR="00AF73A0" w:rsidRPr="009B4362" w:rsidRDefault="00AF73A0" w:rsidP="009B4362">
      <w:pPr>
        <w:suppressAutoHyphens/>
        <w:ind w:firstLine="567"/>
        <w:contextualSpacing/>
        <w:jc w:val="both"/>
        <w:rPr>
          <w:sz w:val="28"/>
          <w:szCs w:val="28"/>
        </w:rPr>
      </w:pPr>
      <w:r w:rsidRPr="009B4362">
        <w:rPr>
          <w:sz w:val="28"/>
          <w:szCs w:val="28"/>
        </w:rPr>
        <w:t xml:space="preserve">6.1. Структурное подразделение </w:t>
      </w:r>
      <w:r w:rsidR="00A47068">
        <w:rPr>
          <w:sz w:val="28"/>
          <w:szCs w:val="28"/>
        </w:rPr>
        <w:t>Управления</w:t>
      </w:r>
      <w:r w:rsidRPr="009B4362">
        <w:rPr>
          <w:sz w:val="28"/>
          <w:szCs w:val="28"/>
        </w:rPr>
        <w:t>, осуществляющее расчеты по средствам пенсионных накоплений правопреемникам умершего застрахованного лица</w:t>
      </w:r>
      <w:r w:rsidR="0023003D" w:rsidRPr="009B4362">
        <w:rPr>
          <w:sz w:val="28"/>
          <w:szCs w:val="28"/>
        </w:rPr>
        <w:t xml:space="preserve"> (о</w:t>
      </w:r>
      <w:r w:rsidR="006471E8" w:rsidRPr="009B4362">
        <w:rPr>
          <w:sz w:val="28"/>
          <w:szCs w:val="28"/>
        </w:rPr>
        <w:t>тдел организации и учета процесса инвестирования</w:t>
      </w:r>
      <w:r w:rsidR="0023003D" w:rsidRPr="009B4362">
        <w:rPr>
          <w:sz w:val="28"/>
          <w:szCs w:val="28"/>
        </w:rPr>
        <w:t xml:space="preserve">) </w:t>
      </w:r>
      <w:r w:rsidRPr="009B4362">
        <w:rPr>
          <w:sz w:val="28"/>
          <w:szCs w:val="28"/>
        </w:rPr>
        <w:t xml:space="preserve"> на основании Перечня решений о выплате (о дополнительной выплате) средств пенсионных накоплений правопреемникам умерших застрахованных лиц (приложение 23 к Учетной политике</w:t>
      </w:r>
      <w:r w:rsidR="00EB50D2" w:rsidRPr="009B4362">
        <w:rPr>
          <w:sz w:val="28"/>
          <w:szCs w:val="28"/>
        </w:rPr>
        <w:t xml:space="preserve"> ПФР</w:t>
      </w:r>
      <w:r w:rsidRPr="009B4362">
        <w:rPr>
          <w:sz w:val="28"/>
          <w:szCs w:val="28"/>
        </w:rPr>
        <w:t xml:space="preserve">) формирует и представляет в структурное подразделение </w:t>
      </w:r>
      <w:r w:rsidR="00A47068">
        <w:rPr>
          <w:sz w:val="28"/>
          <w:szCs w:val="28"/>
        </w:rPr>
        <w:t>Управления</w:t>
      </w:r>
      <w:r w:rsidRPr="009B4362">
        <w:rPr>
          <w:sz w:val="28"/>
          <w:szCs w:val="28"/>
        </w:rPr>
        <w:t>, ведущее бюджетный учет</w:t>
      </w:r>
      <w:r w:rsidR="0023003D" w:rsidRPr="009B4362">
        <w:rPr>
          <w:sz w:val="28"/>
          <w:szCs w:val="28"/>
        </w:rPr>
        <w:t xml:space="preserve"> по средствам пенсионных накоплений правопреемникам умершего застрахованного лица (</w:t>
      </w:r>
      <w:r w:rsidR="006471E8" w:rsidRPr="009B4362">
        <w:rPr>
          <w:sz w:val="28"/>
          <w:szCs w:val="28"/>
        </w:rPr>
        <w:t>отдел казначейства</w:t>
      </w:r>
      <w:r w:rsidR="0023003D" w:rsidRPr="009B4362">
        <w:rPr>
          <w:sz w:val="28"/>
          <w:szCs w:val="28"/>
        </w:rPr>
        <w:t>)</w:t>
      </w:r>
      <w:r w:rsidRPr="009B4362">
        <w:rPr>
          <w:sz w:val="28"/>
          <w:szCs w:val="28"/>
        </w:rPr>
        <w:t xml:space="preserve"> Расчетную ведомость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и Расчетную ведомость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00D2590B" w:rsidRPr="009B4362">
        <w:rPr>
          <w:sz w:val="28"/>
          <w:szCs w:val="28"/>
        </w:rPr>
        <w:t>)</w:t>
      </w:r>
      <w:r w:rsidRPr="009B4362">
        <w:rPr>
          <w:sz w:val="28"/>
          <w:szCs w:val="28"/>
        </w:rPr>
        <w:t xml:space="preserve"> в сроки, предусмотренные графиком документооборота. </w:t>
      </w:r>
    </w:p>
    <w:p w:rsidR="00AF73A0" w:rsidRPr="009B4362" w:rsidRDefault="00AF73A0" w:rsidP="009B4362">
      <w:pPr>
        <w:suppressAutoHyphens/>
        <w:ind w:right="6" w:firstLine="567"/>
        <w:contextualSpacing/>
        <w:jc w:val="both"/>
        <w:rPr>
          <w:sz w:val="28"/>
          <w:szCs w:val="28"/>
        </w:rPr>
      </w:pPr>
      <w:r w:rsidRPr="009B4362">
        <w:rPr>
          <w:sz w:val="28"/>
          <w:szCs w:val="28"/>
        </w:rPr>
        <w:t>6.2. Учет расчетов по выплате средств пенсионных накоплений правопреемникам умершего застрахованного лица отражается на счете                  1 302 00 000 «Расчеты по принятым обязательствам».</w:t>
      </w:r>
    </w:p>
    <w:p w:rsidR="00AF73A0" w:rsidRPr="009B4362" w:rsidRDefault="00AF73A0" w:rsidP="009B4362">
      <w:pPr>
        <w:suppressAutoHyphens/>
        <w:ind w:right="6" w:firstLine="567"/>
        <w:contextualSpacing/>
        <w:jc w:val="both"/>
        <w:rPr>
          <w:sz w:val="28"/>
          <w:szCs w:val="28"/>
        </w:rPr>
      </w:pPr>
      <w:r w:rsidRPr="009B4362">
        <w:rPr>
          <w:sz w:val="28"/>
          <w:szCs w:val="28"/>
        </w:rPr>
        <w:t>Отражение в учете операций при осуществлении расчетов с правопреемниками умерших застрахованных лиц по средствам пенсионных накоплений осуществляется на основании следующих первичных учетных документов:</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кредитные организации (приложение 42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Расчетной ведомости по начислению средств пенсионных накоплений правопреемникам умерших застрахованных лиц, подлежащих выплате через учреждения почтовой связи (приложение 43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Уведомления о возврате средств (приложение 44 к Учетной политике</w:t>
      </w:r>
      <w:r w:rsidR="00EB50D2"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6.3. </w:t>
      </w:r>
      <w:r w:rsidR="006B1AE3" w:rsidRPr="009B4362">
        <w:rPr>
          <w:sz w:val="28"/>
          <w:szCs w:val="28"/>
        </w:rPr>
        <w:t>Отдел казначейства</w:t>
      </w:r>
      <w:r w:rsidR="001C347F" w:rsidRPr="009B4362">
        <w:rPr>
          <w:sz w:val="28"/>
          <w:szCs w:val="28"/>
        </w:rPr>
        <w:t xml:space="preserve">, </w:t>
      </w:r>
      <w:r w:rsidR="0023003D" w:rsidRPr="009B4362">
        <w:rPr>
          <w:sz w:val="28"/>
          <w:szCs w:val="28"/>
        </w:rPr>
        <w:t xml:space="preserve"> на основании платежного поручения </w:t>
      </w:r>
      <w:r w:rsidRPr="009B4362">
        <w:rPr>
          <w:sz w:val="28"/>
          <w:szCs w:val="28"/>
        </w:rPr>
        <w:t xml:space="preserve">о возврате средств пенсионных накоплений, передает </w:t>
      </w:r>
      <w:r w:rsidR="0041272B" w:rsidRPr="009B4362">
        <w:rPr>
          <w:sz w:val="28"/>
          <w:szCs w:val="28"/>
        </w:rPr>
        <w:t>о</w:t>
      </w:r>
      <w:r w:rsidR="006B1AE3" w:rsidRPr="009B4362">
        <w:rPr>
          <w:sz w:val="28"/>
          <w:szCs w:val="28"/>
        </w:rPr>
        <w:t>тдел</w:t>
      </w:r>
      <w:r w:rsidR="0041272B" w:rsidRPr="009B4362">
        <w:rPr>
          <w:sz w:val="28"/>
          <w:szCs w:val="28"/>
        </w:rPr>
        <w:t>у</w:t>
      </w:r>
      <w:r w:rsidR="006B1AE3" w:rsidRPr="009B4362">
        <w:rPr>
          <w:sz w:val="28"/>
          <w:szCs w:val="28"/>
        </w:rPr>
        <w:t xml:space="preserve"> организации и учета процесса инвестирования</w:t>
      </w:r>
      <w:r w:rsidRPr="009B4362">
        <w:rPr>
          <w:sz w:val="28"/>
          <w:szCs w:val="28"/>
        </w:rPr>
        <w:t xml:space="preserve"> Уведомление о возврате средств (приложение 44 к Учетной политике</w:t>
      </w:r>
      <w:r w:rsidR="00EB50D2" w:rsidRPr="009B4362">
        <w:rPr>
          <w:sz w:val="28"/>
          <w:szCs w:val="28"/>
        </w:rPr>
        <w:t xml:space="preserve"> ПФР</w:t>
      </w:r>
      <w:r w:rsidRPr="009B4362">
        <w:rPr>
          <w:sz w:val="28"/>
          <w:szCs w:val="28"/>
        </w:rPr>
        <w:t xml:space="preserve"> для уточнения сведений о получателе и банковских реквизитах.</w:t>
      </w:r>
    </w:p>
    <w:p w:rsidR="005433C9" w:rsidRPr="009B4362" w:rsidRDefault="005433C9" w:rsidP="009B4362">
      <w:pPr>
        <w:suppressAutoHyphens/>
        <w:ind w:firstLine="567"/>
        <w:contextualSpacing/>
        <w:jc w:val="both"/>
        <w:rPr>
          <w:sz w:val="28"/>
          <w:szCs w:val="28"/>
        </w:rPr>
      </w:pPr>
      <w:r w:rsidRPr="009B4362">
        <w:rPr>
          <w:sz w:val="28"/>
          <w:szCs w:val="28"/>
        </w:rPr>
        <w:t>В случае, если платежное поручение на перечисление средств правопреемнику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w:t>
      </w:r>
      <w:r w:rsidR="00AF73A0" w:rsidRPr="009B4362">
        <w:rPr>
          <w:sz w:val="28"/>
          <w:szCs w:val="28"/>
        </w:rPr>
        <w:t xml:space="preserve"> передает </w:t>
      </w:r>
      <w:r w:rsidRPr="009B4362">
        <w:rPr>
          <w:sz w:val="28"/>
          <w:szCs w:val="28"/>
        </w:rPr>
        <w:t xml:space="preserve">отделу организации и учета процесса инвестирования </w:t>
      </w:r>
      <w:r w:rsidR="00AF73A0" w:rsidRPr="009B4362">
        <w:rPr>
          <w:sz w:val="28"/>
          <w:szCs w:val="28"/>
        </w:rPr>
        <w:t xml:space="preserve">Уведомление о </w:t>
      </w:r>
      <w:r w:rsidR="00AF73A0" w:rsidRPr="009B4362">
        <w:rPr>
          <w:sz w:val="28"/>
          <w:szCs w:val="28"/>
        </w:rPr>
        <w:lastRenderedPageBreak/>
        <w:t>возврате средств (приложение 44 к Учетной политике</w:t>
      </w:r>
      <w:r w:rsidRPr="009B4362">
        <w:rPr>
          <w:sz w:val="28"/>
          <w:szCs w:val="28"/>
        </w:rPr>
        <w:t xml:space="preserve"> ПФР) для уточнения сведений о банковских реквизитах получателя.</w:t>
      </w:r>
    </w:p>
    <w:p w:rsidR="00AF73A0" w:rsidRPr="009B4362" w:rsidRDefault="000466A9" w:rsidP="009B4362">
      <w:pPr>
        <w:suppressAutoHyphens/>
        <w:ind w:right="6" w:firstLine="567"/>
        <w:contextualSpacing/>
        <w:jc w:val="both"/>
        <w:rPr>
          <w:sz w:val="28"/>
          <w:szCs w:val="28"/>
        </w:rPr>
      </w:pPr>
      <w:r w:rsidRPr="009B4362">
        <w:rPr>
          <w:sz w:val="28"/>
          <w:szCs w:val="28"/>
        </w:rPr>
        <w:t>6.</w:t>
      </w:r>
      <w:r w:rsidR="001C347F" w:rsidRPr="009B4362">
        <w:rPr>
          <w:sz w:val="28"/>
          <w:szCs w:val="28"/>
        </w:rPr>
        <w:t xml:space="preserve">4. При изменении фамилии, имени, отчества получателя, суммы, доставщика </w:t>
      </w:r>
      <w:r w:rsidR="00E1402F" w:rsidRPr="009B4362">
        <w:rPr>
          <w:sz w:val="28"/>
          <w:szCs w:val="28"/>
        </w:rPr>
        <w:t xml:space="preserve">отдел организации и учета процесса инвестирования </w:t>
      </w:r>
      <w:r w:rsidR="001C347F" w:rsidRPr="009B4362">
        <w:rPr>
          <w:sz w:val="28"/>
          <w:szCs w:val="28"/>
        </w:rPr>
        <w:t xml:space="preserve"> передает Уведомление о возврате средств </w:t>
      </w:r>
      <w:r w:rsidR="00C26816" w:rsidRPr="009B4362">
        <w:rPr>
          <w:sz w:val="28"/>
          <w:szCs w:val="28"/>
        </w:rPr>
        <w:t>(</w:t>
      </w:r>
      <w:r w:rsidR="001C347F" w:rsidRPr="009B4362">
        <w:rPr>
          <w:sz w:val="28"/>
          <w:szCs w:val="28"/>
        </w:rPr>
        <w:t>приложени</w:t>
      </w:r>
      <w:r w:rsidR="00C26816" w:rsidRPr="009B4362">
        <w:rPr>
          <w:sz w:val="28"/>
          <w:szCs w:val="28"/>
        </w:rPr>
        <w:t>е</w:t>
      </w:r>
      <w:r w:rsidR="001C347F" w:rsidRPr="009B4362">
        <w:rPr>
          <w:sz w:val="28"/>
          <w:szCs w:val="28"/>
        </w:rPr>
        <w:t xml:space="preserve"> 44 к </w:t>
      </w:r>
      <w:r w:rsidR="00E1402F" w:rsidRPr="009B4362">
        <w:rPr>
          <w:sz w:val="28"/>
          <w:szCs w:val="28"/>
        </w:rPr>
        <w:t>Учетной политике</w:t>
      </w:r>
      <w:r w:rsidR="00AF73A0" w:rsidRPr="009B4362">
        <w:rPr>
          <w:sz w:val="28"/>
          <w:szCs w:val="28"/>
        </w:rPr>
        <w:t xml:space="preserve"> ПФР</w:t>
      </w:r>
      <w:r w:rsidR="00C26816" w:rsidRPr="009B4362">
        <w:rPr>
          <w:sz w:val="28"/>
          <w:szCs w:val="28"/>
        </w:rPr>
        <w:t>)</w:t>
      </w:r>
      <w:r w:rsidR="00E1402F" w:rsidRPr="009B4362">
        <w:rPr>
          <w:sz w:val="28"/>
          <w:szCs w:val="28"/>
        </w:rPr>
        <w:t>отделу казначейства</w:t>
      </w:r>
      <w:r w:rsidR="00AF73A0" w:rsidRPr="009B4362">
        <w:rPr>
          <w:sz w:val="28"/>
          <w:szCs w:val="28"/>
        </w:rPr>
        <w:t xml:space="preserve"> с заполненными графами 1-</w:t>
      </w:r>
      <w:r w:rsidR="007E69E4" w:rsidRPr="009B4362">
        <w:rPr>
          <w:sz w:val="28"/>
          <w:szCs w:val="28"/>
        </w:rPr>
        <w:t>5</w:t>
      </w:r>
      <w:r w:rsidR="00AF73A0"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00AF73A0"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w:t>
      </w:r>
      <w:r w:rsidR="00133A42" w:rsidRPr="009B4362">
        <w:rPr>
          <w:sz w:val="28"/>
          <w:szCs w:val="28"/>
        </w:rPr>
        <w:t>получателя (</w:t>
      </w:r>
      <w:r w:rsidRPr="009B4362">
        <w:rPr>
          <w:sz w:val="28"/>
          <w:szCs w:val="28"/>
        </w:rPr>
        <w:t>правопреемника</w:t>
      </w:r>
      <w:r w:rsidR="002B5B36" w:rsidRPr="009B4362">
        <w:rPr>
          <w:sz w:val="28"/>
          <w:szCs w:val="28"/>
        </w:rPr>
        <w:t>)</w:t>
      </w:r>
      <w:r w:rsidR="00E1402F" w:rsidRPr="009B4362">
        <w:rPr>
          <w:sz w:val="28"/>
          <w:szCs w:val="28"/>
        </w:rPr>
        <w:t>отдел организации и учета процесса инвестирования</w:t>
      </w:r>
      <w:r w:rsidRPr="009B4362">
        <w:rPr>
          <w:sz w:val="28"/>
          <w:szCs w:val="28"/>
        </w:rPr>
        <w:t xml:space="preserve"> передает уточненную информацию в разделе «Отметка о распоряжении полученными средствами» Уведомления о возврате средств (приложение 44к Учетной политике ПФР</w:t>
      </w:r>
      <w:r w:rsidR="00D67A6C" w:rsidRPr="009B4362">
        <w:rPr>
          <w:sz w:val="28"/>
          <w:szCs w:val="28"/>
        </w:rPr>
        <w:t>)</w:t>
      </w:r>
      <w:r w:rsidR="00E1402F" w:rsidRPr="009B4362">
        <w:rPr>
          <w:sz w:val="28"/>
          <w:szCs w:val="28"/>
        </w:rPr>
        <w:t>отделу казначейства</w:t>
      </w:r>
      <w:r w:rsidRPr="009B4362">
        <w:rPr>
          <w:sz w:val="28"/>
          <w:szCs w:val="28"/>
        </w:rPr>
        <w:t>, а в поле «Сумма возврата подлежит:» делается отметка о повторном перечислении.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средств, подлежащих зачислению в резерв ПФР, </w:t>
      </w:r>
      <w:r w:rsidR="00DF68F0" w:rsidRPr="009B4362">
        <w:rPr>
          <w:sz w:val="28"/>
          <w:szCs w:val="28"/>
        </w:rPr>
        <w:t>отдел организации и учета процесса инвестирования</w:t>
      </w:r>
      <w:r w:rsidRPr="009B4362">
        <w:rPr>
          <w:sz w:val="28"/>
          <w:szCs w:val="28"/>
        </w:rPr>
        <w:t xml:space="preserve"> передает Уведомление о возврате средств (приложение 44 к Учетной политике ПФР</w:t>
      </w:r>
      <w:r w:rsidR="00D67A6C" w:rsidRPr="009B4362">
        <w:rPr>
          <w:sz w:val="28"/>
          <w:szCs w:val="28"/>
        </w:rPr>
        <w:t>)</w:t>
      </w:r>
      <w:r w:rsidR="00DF68F0" w:rsidRPr="009B4362">
        <w:rPr>
          <w:sz w:val="28"/>
          <w:szCs w:val="28"/>
        </w:rPr>
        <w:t>отделу казначейства</w:t>
      </w:r>
      <w:r w:rsidRPr="009B4362">
        <w:rPr>
          <w:sz w:val="28"/>
          <w:szCs w:val="28"/>
        </w:rPr>
        <w:t xml:space="preserve"> с заполненными графами 1-</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«подлежит перечислению в резерв ПФР». В случае если возврат средств произведен из начислений текущего года, на основании данного Уведомления осуществляется снятие с начисления по способу «</w:t>
      </w:r>
      <w:r w:rsidR="00BB0558" w:rsidRPr="009B4362">
        <w:rPr>
          <w:sz w:val="28"/>
          <w:szCs w:val="28"/>
        </w:rPr>
        <w:t xml:space="preserve">Красное </w:t>
      </w:r>
      <w:r w:rsidRPr="009B4362">
        <w:rPr>
          <w:sz w:val="28"/>
          <w:szCs w:val="28"/>
        </w:rPr>
        <w:t xml:space="preserve">сторно». </w:t>
      </w:r>
    </w:p>
    <w:p w:rsidR="00D77C39" w:rsidRPr="009B4362" w:rsidRDefault="00AF73A0" w:rsidP="009B4362">
      <w:pPr>
        <w:suppressAutoHyphens/>
        <w:ind w:right="6" w:firstLine="567"/>
        <w:contextualSpacing/>
        <w:jc w:val="both"/>
        <w:rPr>
          <w:sz w:val="28"/>
          <w:szCs w:val="28"/>
        </w:rPr>
      </w:pPr>
      <w:r w:rsidRPr="009B4362">
        <w:rPr>
          <w:sz w:val="28"/>
          <w:szCs w:val="28"/>
        </w:rPr>
        <w:t xml:space="preserve">6.5. </w:t>
      </w:r>
      <w:r w:rsidR="0081568C" w:rsidRPr="009B4362">
        <w:rPr>
          <w:sz w:val="28"/>
          <w:szCs w:val="28"/>
        </w:rPr>
        <w:t xml:space="preserve">В случае возврата кредитными организациями и организациями почтовой связи в </w:t>
      </w:r>
      <w:r w:rsidR="002404D4">
        <w:rPr>
          <w:sz w:val="28"/>
          <w:szCs w:val="28"/>
        </w:rPr>
        <w:t>Управление</w:t>
      </w:r>
      <w:r w:rsidR="0081568C" w:rsidRPr="009B4362">
        <w:rPr>
          <w:sz w:val="28"/>
          <w:szCs w:val="28"/>
        </w:rPr>
        <w:t xml:space="preserve"> ПФР средств пенсионных накоплений в связи с истечением срока их хранения, ранее направленных </w:t>
      </w:r>
      <w:r w:rsidR="002404D4">
        <w:rPr>
          <w:sz w:val="28"/>
          <w:szCs w:val="28"/>
        </w:rPr>
        <w:t>Управление</w:t>
      </w:r>
      <w:r w:rsidR="0081568C" w:rsidRPr="009B4362">
        <w:rPr>
          <w:sz w:val="28"/>
          <w:szCs w:val="28"/>
        </w:rPr>
        <w:t xml:space="preserve">м ПФР в текущем финансовом году на выплату правопреемнику умершего застрахованного лица,  </w:t>
      </w:r>
      <w:r w:rsidR="002404D4">
        <w:rPr>
          <w:sz w:val="28"/>
          <w:szCs w:val="28"/>
        </w:rPr>
        <w:t>Управление</w:t>
      </w:r>
      <w:r w:rsidR="0081568C" w:rsidRPr="009B4362">
        <w:rPr>
          <w:sz w:val="28"/>
          <w:szCs w:val="28"/>
        </w:rPr>
        <w:t xml:space="preserve"> в срок, не позднее последнего рабочего дня месяца, следующего за месяцем поступления средств, направляет их на выплату правопреемнику при представлении им документов, содержащих сведения об уточнении способа направления средств и (или) выплатных реквизитов.</w:t>
      </w:r>
    </w:p>
    <w:p w:rsidR="00D77C39" w:rsidRPr="009B4362" w:rsidRDefault="0081568C" w:rsidP="009B4362">
      <w:pPr>
        <w:suppressAutoHyphens/>
        <w:ind w:right="6" w:firstLine="567"/>
        <w:contextualSpacing/>
        <w:jc w:val="both"/>
        <w:rPr>
          <w:sz w:val="28"/>
          <w:szCs w:val="28"/>
        </w:rPr>
      </w:pPr>
      <w:r w:rsidRPr="009B4362">
        <w:rPr>
          <w:sz w:val="28"/>
          <w:szCs w:val="28"/>
        </w:rPr>
        <w:t xml:space="preserve">В случае непредставления правопреемником указанных сведений </w:t>
      </w:r>
      <w:r w:rsidR="002404D4">
        <w:rPr>
          <w:sz w:val="28"/>
          <w:szCs w:val="28"/>
        </w:rPr>
        <w:t>Управление</w:t>
      </w:r>
      <w:r w:rsidR="00D77C39" w:rsidRPr="009B4362">
        <w:rPr>
          <w:sz w:val="28"/>
          <w:szCs w:val="28"/>
        </w:rPr>
        <w:t xml:space="preserve"> в срок, не позднее последнего рабочего дня месяца, следующего за месяцем поступления средств, направляет их в ПФР для зачисления в резерв ПФР по обязательному пенсионному страхованию.</w:t>
      </w:r>
    </w:p>
    <w:p w:rsidR="00AF73A0" w:rsidRPr="009B4362" w:rsidRDefault="00AF73A0" w:rsidP="009B4362">
      <w:pPr>
        <w:suppressAutoHyphens/>
        <w:ind w:right="6" w:firstLine="567"/>
        <w:contextualSpacing/>
        <w:jc w:val="both"/>
        <w:rPr>
          <w:sz w:val="28"/>
          <w:szCs w:val="28"/>
        </w:rPr>
      </w:pPr>
      <w:r w:rsidRPr="009B4362">
        <w:rPr>
          <w:sz w:val="28"/>
          <w:szCs w:val="28"/>
        </w:rPr>
        <w:t xml:space="preserve">6.6. Для отражения в выплатных делах умерших застрахованных лиц сведений о средствах пенсионных накоплений, начисленных правопреемникам к выплате, удержанных суммах и их перечисления в организации, осуществляющие доставку, </w:t>
      </w:r>
      <w:r w:rsidR="006B1AE3" w:rsidRPr="009B4362">
        <w:rPr>
          <w:sz w:val="28"/>
          <w:szCs w:val="28"/>
        </w:rPr>
        <w:t>отдел организации и учета процесса инвестирования</w:t>
      </w:r>
      <w:r w:rsidRPr="009B4362">
        <w:rPr>
          <w:sz w:val="28"/>
          <w:szCs w:val="28"/>
        </w:rPr>
        <w:t xml:space="preserve">, на основании данных о списании денежных средств со счета территориального органа ПФР, представленных </w:t>
      </w:r>
      <w:r w:rsidR="00DF68F0" w:rsidRPr="009B4362">
        <w:rPr>
          <w:sz w:val="28"/>
          <w:szCs w:val="28"/>
        </w:rPr>
        <w:t>отдел</w:t>
      </w:r>
      <w:r w:rsidR="00E21D1E" w:rsidRPr="009B4362">
        <w:rPr>
          <w:sz w:val="28"/>
          <w:szCs w:val="28"/>
        </w:rPr>
        <w:t>ом</w:t>
      </w:r>
      <w:r w:rsidR="00DF68F0" w:rsidRPr="009B4362">
        <w:rPr>
          <w:sz w:val="28"/>
          <w:szCs w:val="28"/>
        </w:rPr>
        <w:t xml:space="preserve"> казначейства</w:t>
      </w:r>
      <w:r w:rsidRPr="009B4362">
        <w:rPr>
          <w:sz w:val="28"/>
          <w:szCs w:val="28"/>
        </w:rPr>
        <w:t xml:space="preserve">, формирует Информацию о выплате (о дополнительной выплате) средств пенсионных накоплений правопреемникам </w:t>
      </w:r>
      <w:r w:rsidR="001C347F" w:rsidRPr="009B4362">
        <w:rPr>
          <w:sz w:val="28"/>
          <w:szCs w:val="28"/>
        </w:rPr>
        <w:t>умерших застрахованных лиц</w:t>
      </w:r>
      <w:r w:rsidRPr="009B4362">
        <w:rPr>
          <w:sz w:val="28"/>
          <w:szCs w:val="28"/>
        </w:rPr>
        <w:t xml:space="preserve"> (приложение 24 к Учетной политике</w:t>
      </w:r>
      <w:r w:rsidR="00DF68F0" w:rsidRPr="009B4362">
        <w:rPr>
          <w:sz w:val="28"/>
          <w:szCs w:val="28"/>
        </w:rPr>
        <w:t xml:space="preserve"> ПФР</w:t>
      </w:r>
      <w:r w:rsidR="00F17274" w:rsidRPr="009B4362">
        <w:rPr>
          <w:sz w:val="28"/>
          <w:szCs w:val="28"/>
        </w:rPr>
        <w:t>)</w:t>
      </w:r>
      <w:r w:rsidR="001C347F"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7. Учет операций по перечислению средств (части средств) материнского (семейного) капитала.</w:t>
      </w:r>
    </w:p>
    <w:p w:rsidR="00E21D1E" w:rsidRPr="009B4362" w:rsidRDefault="00AF73A0" w:rsidP="009B4362">
      <w:pPr>
        <w:suppressAutoHyphens/>
        <w:ind w:firstLine="567"/>
        <w:contextualSpacing/>
        <w:jc w:val="both"/>
        <w:rPr>
          <w:sz w:val="28"/>
          <w:szCs w:val="28"/>
        </w:rPr>
      </w:pPr>
      <w:r w:rsidRPr="009B4362">
        <w:rPr>
          <w:sz w:val="28"/>
          <w:szCs w:val="28"/>
        </w:rPr>
        <w:lastRenderedPageBreak/>
        <w:t xml:space="preserve">7.1. Структурное подразделение </w:t>
      </w:r>
      <w:r w:rsidR="00A47068">
        <w:rPr>
          <w:sz w:val="28"/>
          <w:szCs w:val="28"/>
        </w:rPr>
        <w:t>Управления</w:t>
      </w:r>
      <w:r w:rsidRPr="009B4362">
        <w:rPr>
          <w:sz w:val="28"/>
          <w:szCs w:val="28"/>
        </w:rPr>
        <w:t>, осуществляющее расчеты по средствам (части средств) материнского (семейного) капитала</w:t>
      </w:r>
      <w:r w:rsidR="00DF68F0" w:rsidRPr="009B4362">
        <w:rPr>
          <w:sz w:val="28"/>
          <w:szCs w:val="28"/>
        </w:rPr>
        <w:t xml:space="preserve"> (отдел социальных выплат)</w:t>
      </w:r>
      <w:r w:rsidR="001C347F" w:rsidRPr="009B4362">
        <w:rPr>
          <w:sz w:val="28"/>
          <w:szCs w:val="28"/>
        </w:rPr>
        <w:t>,</w:t>
      </w:r>
      <w:r w:rsidRPr="009B4362">
        <w:rPr>
          <w:sz w:val="28"/>
          <w:szCs w:val="28"/>
        </w:rPr>
        <w:t xml:space="preserve"> на основании Сводного перечня решений о перечислении средств (части средств) материнского (семейного) капитала (приложения 95 – 95е к Учетной политике</w:t>
      </w:r>
      <w:r w:rsidR="00F6294C" w:rsidRPr="009B4362">
        <w:rPr>
          <w:sz w:val="28"/>
          <w:szCs w:val="28"/>
        </w:rPr>
        <w:t xml:space="preserve"> ПФР</w:t>
      </w:r>
      <w:r w:rsidRPr="009B4362">
        <w:rPr>
          <w:sz w:val="28"/>
          <w:szCs w:val="28"/>
        </w:rPr>
        <w:t xml:space="preserve">) формирует и представляет для отражения в бюджетном учете в структурное подразделение </w:t>
      </w:r>
      <w:r w:rsidR="007F6D24">
        <w:rPr>
          <w:sz w:val="28"/>
          <w:szCs w:val="28"/>
        </w:rPr>
        <w:t>Отделения</w:t>
      </w:r>
      <w:r w:rsidRPr="009B4362">
        <w:rPr>
          <w:sz w:val="28"/>
          <w:szCs w:val="28"/>
        </w:rPr>
        <w:t>, ведущее бюджетный учет</w:t>
      </w:r>
      <w:r w:rsidR="00E21D1E" w:rsidRPr="009B4362">
        <w:rPr>
          <w:sz w:val="28"/>
          <w:szCs w:val="28"/>
        </w:rPr>
        <w:t xml:space="preserve"> по средствам (части средств) материнского (семейного) капитала (отдел </w:t>
      </w:r>
      <w:r w:rsidR="00DF68F0" w:rsidRPr="009B4362">
        <w:rPr>
          <w:sz w:val="28"/>
          <w:szCs w:val="28"/>
        </w:rPr>
        <w:t xml:space="preserve"> казначейства</w:t>
      </w:r>
      <w:r w:rsidR="00E21D1E" w:rsidRPr="009B4362">
        <w:rPr>
          <w:sz w:val="28"/>
          <w:szCs w:val="28"/>
        </w:rPr>
        <w:t xml:space="preserve">): </w:t>
      </w:r>
    </w:p>
    <w:p w:rsidR="00E21D1E" w:rsidRPr="009B4362" w:rsidRDefault="00AF73A0" w:rsidP="009B4362">
      <w:pPr>
        <w:suppressAutoHyphens/>
        <w:ind w:firstLine="567"/>
        <w:contextualSpacing/>
        <w:jc w:val="both"/>
        <w:rPr>
          <w:sz w:val="28"/>
          <w:szCs w:val="28"/>
        </w:rPr>
      </w:pPr>
      <w:r w:rsidRPr="009B4362">
        <w:rPr>
          <w:sz w:val="28"/>
          <w:szCs w:val="28"/>
        </w:rPr>
        <w:t xml:space="preserve"> Расчетную ведомость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 Реестр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F6294C" w:rsidRPr="009B4362">
        <w:rPr>
          <w:sz w:val="28"/>
          <w:szCs w:val="28"/>
        </w:rPr>
        <w:t xml:space="preserve"> ПФР</w:t>
      </w:r>
      <w:r w:rsidR="00C957F1" w:rsidRPr="009B4362">
        <w:rPr>
          <w:sz w:val="28"/>
          <w:szCs w:val="28"/>
        </w:rPr>
        <w:t xml:space="preserve">) </w:t>
      </w:r>
      <w:r w:rsidRPr="009B4362">
        <w:rPr>
          <w:sz w:val="28"/>
          <w:szCs w:val="28"/>
        </w:rPr>
        <w:t xml:space="preserve"> в сроки, предусмотренные графиком документооборота.</w:t>
      </w:r>
    </w:p>
    <w:p w:rsidR="00AF73A0" w:rsidRPr="009B4362" w:rsidRDefault="00AF73A0" w:rsidP="009B4362">
      <w:pPr>
        <w:suppressAutoHyphens/>
        <w:ind w:right="6" w:firstLine="567"/>
        <w:contextualSpacing/>
        <w:jc w:val="both"/>
        <w:rPr>
          <w:sz w:val="28"/>
          <w:szCs w:val="28"/>
        </w:rPr>
      </w:pPr>
      <w:r w:rsidRPr="009B4362">
        <w:rPr>
          <w:sz w:val="28"/>
          <w:szCs w:val="28"/>
        </w:rPr>
        <w:t>7.2. Отражение в учете операций по средствам (части средств) материнского (семейного) капитала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начисления средств (части средств) материнского (семейного) капитала (приложение 56 к Учетной политике</w:t>
      </w:r>
      <w:r w:rsidR="00DF68F0" w:rsidRPr="009B4362">
        <w:rPr>
          <w:sz w:val="28"/>
          <w:szCs w:val="28"/>
        </w:rPr>
        <w:t xml:space="preserve"> ПФР </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Уведомления о возврате средств (приложение 44 к Учетной политике</w:t>
      </w:r>
      <w:r w:rsidR="00DF68F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7.3. Учет расчетов по средствам (части средств) материнского (семейного) капитала отражается на счете 1 302 00 000 «Расчеты по принятым обязательствам». </w:t>
      </w:r>
    </w:p>
    <w:p w:rsidR="00AF73A0" w:rsidRPr="009B4362" w:rsidRDefault="00AF73A0" w:rsidP="009B4362">
      <w:pPr>
        <w:suppressAutoHyphens/>
        <w:ind w:right="6" w:firstLine="567"/>
        <w:contextualSpacing/>
        <w:jc w:val="both"/>
        <w:rPr>
          <w:sz w:val="28"/>
          <w:szCs w:val="28"/>
        </w:rPr>
      </w:pPr>
      <w:r w:rsidRPr="009B4362">
        <w:rPr>
          <w:sz w:val="28"/>
          <w:szCs w:val="28"/>
        </w:rPr>
        <w:t xml:space="preserve">7.4. </w:t>
      </w:r>
      <w:r w:rsidR="00EC1A03" w:rsidRPr="009B4362">
        <w:rPr>
          <w:sz w:val="28"/>
          <w:szCs w:val="28"/>
        </w:rPr>
        <w:t>Отдел казначейства, на основании платежного поручения</w:t>
      </w:r>
      <w:r w:rsidR="007F6D24">
        <w:rPr>
          <w:sz w:val="28"/>
          <w:szCs w:val="28"/>
        </w:rPr>
        <w:t xml:space="preserve"> </w:t>
      </w:r>
      <w:r w:rsidRPr="009B4362">
        <w:rPr>
          <w:sz w:val="28"/>
          <w:szCs w:val="28"/>
        </w:rPr>
        <w:t xml:space="preserve">о возврате средств материнского (семейного) капитала, </w:t>
      </w:r>
      <w:r w:rsidR="00EC1A03" w:rsidRPr="009B4362">
        <w:rPr>
          <w:sz w:val="28"/>
          <w:szCs w:val="28"/>
        </w:rPr>
        <w:t xml:space="preserve">формирует и </w:t>
      </w:r>
      <w:r w:rsidRPr="009B4362">
        <w:rPr>
          <w:sz w:val="28"/>
          <w:szCs w:val="28"/>
        </w:rPr>
        <w:t xml:space="preserve">передает </w:t>
      </w:r>
      <w:r w:rsidR="00722DBC" w:rsidRPr="009B4362">
        <w:rPr>
          <w:sz w:val="28"/>
          <w:szCs w:val="28"/>
        </w:rPr>
        <w:t>отделу социальных выплат</w:t>
      </w:r>
      <w:r w:rsidRPr="009B4362">
        <w:rPr>
          <w:sz w:val="28"/>
          <w:szCs w:val="28"/>
        </w:rPr>
        <w:t xml:space="preserve"> Уведомление о возврате средств (приложению 44 к Учетной политике</w:t>
      </w:r>
      <w:r w:rsidR="00722DBC" w:rsidRPr="009B4362">
        <w:rPr>
          <w:sz w:val="28"/>
          <w:szCs w:val="28"/>
        </w:rPr>
        <w:t xml:space="preserve"> ПФР</w:t>
      </w:r>
      <w:r w:rsidRPr="009B4362">
        <w:rPr>
          <w:sz w:val="28"/>
          <w:szCs w:val="28"/>
        </w:rPr>
        <w:t>) для уточнения сведений о получателе, способе доставки и банковских реквизитах.</w:t>
      </w:r>
    </w:p>
    <w:p w:rsidR="00D1294D" w:rsidRPr="009B4362" w:rsidRDefault="00D1294D" w:rsidP="009B4362">
      <w:pPr>
        <w:suppressAutoHyphens/>
        <w:ind w:firstLine="567"/>
        <w:contextualSpacing/>
        <w:jc w:val="both"/>
        <w:rPr>
          <w:sz w:val="28"/>
          <w:szCs w:val="28"/>
        </w:rPr>
      </w:pPr>
      <w:r w:rsidRPr="009B4362">
        <w:rPr>
          <w:sz w:val="28"/>
          <w:szCs w:val="28"/>
        </w:rPr>
        <w:t xml:space="preserve">В случае, если платежное поручение на перечисление средств материнского (семейного) капитала было отклонено органом Федерального казначейства, по причине неверно представленного получателем номера банковского счета, отдел казначейства, на основании Реестра отклоненных документов, формирует и передает </w:t>
      </w:r>
      <w:r w:rsidR="0081568C" w:rsidRPr="001548E7">
        <w:rPr>
          <w:sz w:val="28"/>
          <w:szCs w:val="28"/>
        </w:rPr>
        <w:t>отделу</w:t>
      </w:r>
      <w:r w:rsidR="002B5B36" w:rsidRPr="001548E7">
        <w:rPr>
          <w:sz w:val="28"/>
          <w:szCs w:val="28"/>
        </w:rPr>
        <w:t xml:space="preserve"> социальных выплат</w:t>
      </w:r>
      <w:r w:rsidR="007F6D24">
        <w:rPr>
          <w:sz w:val="28"/>
          <w:szCs w:val="28"/>
        </w:rPr>
        <w:t xml:space="preserve"> </w:t>
      </w:r>
      <w:r w:rsidRPr="009B4362">
        <w:rPr>
          <w:sz w:val="28"/>
          <w:szCs w:val="28"/>
        </w:rPr>
        <w:t>Уведомление о возврате средств (приложение 44 к Учетной политике ПФР</w:t>
      </w:r>
      <w:r w:rsidR="00593741" w:rsidRPr="009B4362">
        <w:rPr>
          <w:sz w:val="28"/>
          <w:szCs w:val="28"/>
        </w:rPr>
        <w:t>)</w:t>
      </w:r>
      <w:r w:rsidRPr="009B4362">
        <w:rPr>
          <w:sz w:val="28"/>
          <w:szCs w:val="28"/>
        </w:rPr>
        <w:t xml:space="preserve"> для уточнения сведений о банковских реквизитах получателя.</w:t>
      </w:r>
    </w:p>
    <w:p w:rsidR="00AF73A0" w:rsidRPr="009B4362" w:rsidRDefault="00AF73A0" w:rsidP="009B4362">
      <w:pPr>
        <w:suppressAutoHyphens/>
        <w:ind w:right="6" w:firstLine="567"/>
        <w:contextualSpacing/>
        <w:jc w:val="both"/>
        <w:rPr>
          <w:sz w:val="28"/>
          <w:szCs w:val="28"/>
        </w:rPr>
      </w:pPr>
      <w:r w:rsidRPr="009B4362">
        <w:rPr>
          <w:sz w:val="28"/>
          <w:szCs w:val="28"/>
        </w:rPr>
        <w:t xml:space="preserve">7.5. При изменении фамилии, имени, отчества получателя, наименования организации и суммы </w:t>
      </w:r>
      <w:r w:rsidR="00722DBC"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722DBC" w:rsidRPr="009B4362">
        <w:rPr>
          <w:sz w:val="28"/>
          <w:szCs w:val="28"/>
        </w:rPr>
        <w:t xml:space="preserve"> ПФР</w:t>
      </w:r>
      <w:r w:rsidR="007560EF" w:rsidRPr="009B4362">
        <w:rPr>
          <w:sz w:val="28"/>
          <w:szCs w:val="28"/>
        </w:rPr>
        <w:t>)</w:t>
      </w:r>
      <w:r w:rsidR="00722DBC"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счета получателя </w:t>
      </w:r>
      <w:r w:rsidR="00437D4C" w:rsidRPr="009B4362">
        <w:rPr>
          <w:sz w:val="28"/>
          <w:szCs w:val="28"/>
        </w:rPr>
        <w:t xml:space="preserve">(физического или юридического лица) </w:t>
      </w:r>
      <w:r w:rsidR="00722DBC" w:rsidRPr="009B4362">
        <w:rPr>
          <w:sz w:val="28"/>
          <w:szCs w:val="28"/>
        </w:rPr>
        <w:t>отдел социальных выплат</w:t>
      </w:r>
      <w:r w:rsidRPr="009B4362">
        <w:rPr>
          <w:sz w:val="28"/>
          <w:szCs w:val="28"/>
        </w:rPr>
        <w:t xml:space="preserve"> передает уточненную информацию с заполненными графами 1 - </w:t>
      </w:r>
      <w:r w:rsidR="007E69E4" w:rsidRPr="009B4362">
        <w:rPr>
          <w:sz w:val="28"/>
          <w:szCs w:val="28"/>
        </w:rPr>
        <w:t>6</w:t>
      </w:r>
      <w:r w:rsidRPr="009B4362">
        <w:rPr>
          <w:sz w:val="28"/>
          <w:szCs w:val="28"/>
        </w:rPr>
        <w:t xml:space="preserve">в разделе «Отметка о распоряжении полученными средствами» к Уведомлению о возврате средств (приложение 44к Учетной </w:t>
      </w:r>
      <w:r w:rsidRPr="009B4362">
        <w:rPr>
          <w:sz w:val="28"/>
          <w:szCs w:val="28"/>
        </w:rPr>
        <w:lastRenderedPageBreak/>
        <w:t>политике ПФР</w:t>
      </w:r>
      <w:r w:rsidR="00722DBC" w:rsidRPr="009B4362">
        <w:rPr>
          <w:sz w:val="28"/>
          <w:szCs w:val="28"/>
        </w:rPr>
        <w:t>)</w:t>
      </w:r>
      <w:r w:rsidR="007F6D24">
        <w:rPr>
          <w:sz w:val="28"/>
          <w:szCs w:val="28"/>
        </w:rPr>
        <w:t xml:space="preserve"> </w:t>
      </w:r>
      <w:r w:rsidR="00722DBC" w:rsidRPr="009B4362">
        <w:rPr>
          <w:sz w:val="28"/>
          <w:szCs w:val="28"/>
        </w:rPr>
        <w:t>отделу казначейства</w:t>
      </w:r>
      <w:r w:rsidRPr="009B4362">
        <w:rPr>
          <w:sz w:val="28"/>
          <w:szCs w:val="28"/>
        </w:rPr>
        <w:t xml:space="preserve">, а в поле «Сумма возврата подлежит:» делается отметка о повторном перечислении. </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возврате остатков излишне перечисленных средств </w:t>
      </w:r>
      <w:r w:rsidR="00325064" w:rsidRPr="009B4362">
        <w:rPr>
          <w:sz w:val="28"/>
          <w:szCs w:val="28"/>
        </w:rPr>
        <w:t>отдел социальных выплат</w:t>
      </w:r>
      <w:r w:rsidRPr="009B4362">
        <w:rPr>
          <w:sz w:val="28"/>
          <w:szCs w:val="28"/>
        </w:rPr>
        <w:t xml:space="preserve"> передает Уведомление о возврате средств (приложение 44 к Учетной политике</w:t>
      </w:r>
      <w:r w:rsidR="00B60658" w:rsidRPr="009B4362">
        <w:rPr>
          <w:sz w:val="28"/>
          <w:szCs w:val="28"/>
        </w:rPr>
        <w:t xml:space="preserve"> ПФР </w:t>
      </w:r>
      <w:r w:rsidR="009000C0" w:rsidRPr="009B4362">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в разделе «Отметка о распоряжении полученными средствами», а в поле «Сумма возврата подлежит:» при возврате средств, начисленных в текущем финансовом году, делается запись: «снятию с начисления», при возврате средств, начисленных в предыдущем финансовом году, - «перечислению в доход бюджета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номера, даты договора, номера закладной, фамилии, имени, отчества обучающегося, фамилии, имени, отчества заемщика </w:t>
      </w:r>
      <w:r w:rsidR="00325064" w:rsidRPr="009B4362">
        <w:rPr>
          <w:sz w:val="28"/>
          <w:szCs w:val="28"/>
        </w:rPr>
        <w:t>отдел социальных выплат</w:t>
      </w:r>
      <w:r w:rsidRPr="009B4362">
        <w:rPr>
          <w:sz w:val="28"/>
          <w:szCs w:val="28"/>
        </w:rPr>
        <w:t>, передает Уведомление о возврате средств (приложение 44 к Учетной политике</w:t>
      </w:r>
      <w:r w:rsidR="008F0683" w:rsidRPr="009B4362">
        <w:rPr>
          <w:sz w:val="28"/>
          <w:szCs w:val="28"/>
        </w:rPr>
        <w:t xml:space="preserve"> ПФР</w:t>
      </w:r>
      <w:r w:rsidR="007560EF" w:rsidRPr="009B4362">
        <w:rPr>
          <w:sz w:val="28"/>
          <w:szCs w:val="28"/>
        </w:rPr>
        <w:t>)</w:t>
      </w:r>
      <w:r w:rsidR="007F6D24">
        <w:rPr>
          <w:sz w:val="28"/>
          <w:szCs w:val="28"/>
        </w:rPr>
        <w:t xml:space="preserve"> </w:t>
      </w:r>
      <w:r w:rsidR="00325064" w:rsidRPr="009B4362">
        <w:rPr>
          <w:sz w:val="28"/>
          <w:szCs w:val="28"/>
        </w:rPr>
        <w:t>отделу казначейства</w:t>
      </w:r>
      <w:r w:rsidRPr="009B4362">
        <w:rPr>
          <w:sz w:val="28"/>
          <w:szCs w:val="28"/>
        </w:rPr>
        <w:t xml:space="preserve">, с заполненными графами 1 - </w:t>
      </w:r>
      <w:r w:rsidR="007E69E4" w:rsidRPr="009B4362">
        <w:rPr>
          <w:sz w:val="28"/>
          <w:szCs w:val="28"/>
        </w:rPr>
        <w:t>5</w:t>
      </w:r>
      <w:r w:rsidRPr="009B4362">
        <w:rPr>
          <w:sz w:val="28"/>
          <w:szCs w:val="28"/>
        </w:rPr>
        <w:t xml:space="preserve">, </w:t>
      </w:r>
      <w:r w:rsidR="00EE588F" w:rsidRPr="009B4362">
        <w:rPr>
          <w:sz w:val="28"/>
          <w:szCs w:val="28"/>
        </w:rPr>
        <w:t>7</w:t>
      </w:r>
      <w:r w:rsidRPr="009B4362">
        <w:rPr>
          <w:sz w:val="28"/>
          <w:szCs w:val="28"/>
        </w:rPr>
        <w:t>в разделе «Отметка о распоряжении полученными средствами», а в поле «Сумма возврата подлежит:» делается отметка о снятии с начисления. На основании данного Уведомления осуществляется корректировка расчетов по способу «</w:t>
      </w:r>
      <w:r w:rsidR="00BB0558" w:rsidRPr="009B4362">
        <w:rPr>
          <w:sz w:val="28"/>
          <w:szCs w:val="28"/>
        </w:rPr>
        <w:t xml:space="preserve">Красное </w:t>
      </w:r>
      <w:r w:rsidRPr="009B4362">
        <w:rPr>
          <w:sz w:val="28"/>
          <w:szCs w:val="28"/>
        </w:rPr>
        <w:t>сторно». Повторное перечисление осуществляется на основании Расчетной ведомости начисления средств (части средств) материнского (семейного) капитала.</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7.6. Отражение в бюджетном учете средств материнского (семейного) капитала, излишне выплаченных в текущем финансовом году, осуществляется на основании Ведомости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7F6D24">
        <w:rPr>
          <w:sz w:val="28"/>
          <w:szCs w:val="28"/>
        </w:rPr>
        <w:t xml:space="preserve"> </w:t>
      </w:r>
      <w:r w:rsidR="00933AF8" w:rsidRPr="009B4362">
        <w:rPr>
          <w:sz w:val="28"/>
          <w:szCs w:val="28"/>
        </w:rPr>
        <w:t>ПФР</w:t>
      </w:r>
      <w:r w:rsidRPr="009B4362">
        <w:rPr>
          <w:sz w:val="28"/>
          <w:szCs w:val="28"/>
        </w:rPr>
        <w:t xml:space="preserve">). Ведомость выявленных и погашенных излишне выплаченных средств (части средств) материнского (семейного) капитала текущего года формируется </w:t>
      </w:r>
      <w:r w:rsidR="008179C8" w:rsidRPr="009B4362">
        <w:rPr>
          <w:sz w:val="28"/>
          <w:szCs w:val="28"/>
        </w:rPr>
        <w:t>отдел</w:t>
      </w:r>
      <w:r w:rsidR="00213B78" w:rsidRPr="009B4362">
        <w:rPr>
          <w:sz w:val="28"/>
          <w:szCs w:val="28"/>
        </w:rPr>
        <w:t>ом</w:t>
      </w:r>
      <w:r w:rsidR="008179C8" w:rsidRPr="009B4362">
        <w:rPr>
          <w:sz w:val="28"/>
          <w:szCs w:val="28"/>
        </w:rPr>
        <w:t xml:space="preserve"> социальных выплат</w:t>
      </w:r>
      <w:r w:rsidRPr="009B4362">
        <w:rPr>
          <w:sz w:val="28"/>
          <w:szCs w:val="28"/>
        </w:rPr>
        <w:t xml:space="preserve">, и направляется в </w:t>
      </w:r>
      <w:r w:rsidR="008179C8" w:rsidRPr="009B4362">
        <w:rPr>
          <w:sz w:val="28"/>
          <w:szCs w:val="28"/>
        </w:rPr>
        <w:t>отдел казначейства</w:t>
      </w:r>
      <w:r w:rsidRPr="009B4362">
        <w:rPr>
          <w:sz w:val="28"/>
          <w:szCs w:val="28"/>
        </w:rPr>
        <w:t>, в сроки, предусмотренные графиком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 xml:space="preserve">Переплаты средств материнского (семейного) капитала, образовавшиеся в текущем финансовом году, подлежат возврату на лицевой счет </w:t>
      </w:r>
      <w:r w:rsidR="00A47068">
        <w:rPr>
          <w:sz w:val="28"/>
          <w:szCs w:val="28"/>
        </w:rPr>
        <w:t>Управления</w:t>
      </w:r>
      <w:r w:rsidRPr="009B4362">
        <w:rPr>
          <w:sz w:val="28"/>
          <w:szCs w:val="28"/>
        </w:rPr>
        <w:t xml:space="preserve"> и учитываются как восстановление кассового расхода с отражением по тем же кодам бюджетной классификации, по которым ранее был произведен кассовый расход. Денежные средства направляются на последующее предоставление средств материнского (семейного) капитала в текущем финансовом году. </w:t>
      </w:r>
    </w:p>
    <w:p w:rsidR="00AF73A0" w:rsidRPr="009B4362" w:rsidRDefault="00AF73A0" w:rsidP="009B4362">
      <w:pPr>
        <w:suppressAutoHyphens/>
        <w:ind w:firstLine="567"/>
        <w:contextualSpacing/>
        <w:jc w:val="both"/>
        <w:rPr>
          <w:sz w:val="28"/>
          <w:szCs w:val="28"/>
        </w:rPr>
      </w:pPr>
      <w:r w:rsidRPr="009B4362">
        <w:rPr>
          <w:sz w:val="28"/>
          <w:szCs w:val="28"/>
        </w:rPr>
        <w:t xml:space="preserve">Банковские реквизиты </w:t>
      </w:r>
      <w:r w:rsidR="00A47068">
        <w:rPr>
          <w:sz w:val="28"/>
          <w:szCs w:val="28"/>
        </w:rPr>
        <w:t>Управления</w:t>
      </w:r>
      <w:r w:rsidRPr="009B4362">
        <w:rPr>
          <w:sz w:val="28"/>
          <w:szCs w:val="28"/>
        </w:rPr>
        <w:t xml:space="preserve"> ПФР и порядок заполнения полей расчетных документов на перечисление задолженности, подлежащей восстановлению, доводятся до должника </w:t>
      </w:r>
      <w:r w:rsidR="006559BE" w:rsidRPr="009B4362">
        <w:rPr>
          <w:sz w:val="28"/>
          <w:szCs w:val="28"/>
        </w:rPr>
        <w:t>территориальным органом</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При завершении текущего финансового года остатки непогашенных излишне выплаченных средств материнского (семейного) капитала переносятся на соответствующий счет аналитического учета расчетов по доходам. Операции по переносу остатков осуществляются до закрытия счетов по завершении отчетного финансового года</w:t>
      </w:r>
      <w:r w:rsidR="00593741" w:rsidRPr="009B4362">
        <w:rPr>
          <w:sz w:val="28"/>
          <w:szCs w:val="28"/>
        </w:rPr>
        <w:t xml:space="preserve"> на основании данных графы 7 «Начислена задолженность в бюджет в связи с окончанием финансового года» приложения 86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7.7. Списание переплат средств материнского (семейного) капитала, излишне выплаченных в текущем финансовом году, осуществляется в порядке, установленном постановлением № 753п, на основании распорядительного акта </w:t>
      </w:r>
      <w:r w:rsidRPr="009B4362">
        <w:rPr>
          <w:sz w:val="28"/>
          <w:szCs w:val="28"/>
        </w:rPr>
        <w:lastRenderedPageBreak/>
        <w:t>органа системы ПФР и оформляется первичным документом – Ведомостью выявленных и погашенных излишне выплаченных средств (части средств) материнского (семейного) капитала текущего года (приложение 86 к Учетной политике</w:t>
      </w:r>
      <w:r w:rsidR="009000C0"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8.2. Для целей налогообложения прибыли в Отделении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представленных юридической службой органа системы ПФР</w:t>
      </w:r>
      <w:r w:rsidR="003C7533" w:rsidRPr="009B4362">
        <w:rPr>
          <w:rFonts w:ascii="Times New Roman" w:hAnsi="Times New Roman" w:cs="Times New Roman"/>
          <w:sz w:val="28"/>
          <w:szCs w:val="28"/>
        </w:rPr>
        <w:t xml:space="preserve"> в структурное подразделение, ведущее бюджетный учет</w:t>
      </w:r>
      <w:r w:rsidRPr="009B4362">
        <w:rPr>
          <w:rFonts w:ascii="Times New Roman" w:hAnsi="Times New Roman" w:cs="Times New Roman"/>
          <w:sz w:val="28"/>
          <w:szCs w:val="28"/>
        </w:rPr>
        <w:t xml:space="preserve">. </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направляется одновременно в структурное подразделение, осуществляющее выплату пенсий</w:t>
      </w:r>
      <w:r w:rsidR="003C7533" w:rsidRPr="009B4362">
        <w:rPr>
          <w:rFonts w:ascii="Times New Roman" w:hAnsi="Times New Roman" w:cs="Times New Roman"/>
          <w:sz w:val="28"/>
          <w:szCs w:val="28"/>
        </w:rPr>
        <w:t xml:space="preserve"> (в части исков по пенси</w:t>
      </w:r>
      <w:r w:rsidR="00EC7BFB" w:rsidRPr="009B4362">
        <w:rPr>
          <w:rFonts w:ascii="Times New Roman" w:hAnsi="Times New Roman" w:cs="Times New Roman"/>
          <w:sz w:val="28"/>
          <w:szCs w:val="28"/>
        </w:rPr>
        <w:t>онному обеспечению граждан</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 и структурное подразделение, осуществляющее выплату средств (части средств) материнского (семейного) капитала</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A47068">
        <w:rPr>
          <w:rFonts w:ascii="Times New Roman" w:hAnsi="Times New Roman" w:cs="Times New Roman"/>
          <w:sz w:val="28"/>
          <w:szCs w:val="28"/>
        </w:rPr>
        <w:t>Управления</w:t>
      </w:r>
      <w:r w:rsidRPr="009B4362">
        <w:rPr>
          <w:rFonts w:ascii="Times New Roman" w:hAnsi="Times New Roman" w:cs="Times New Roman"/>
          <w:sz w:val="28"/>
          <w:szCs w:val="28"/>
        </w:rPr>
        <w:t xml:space="preserve"> ПФР,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w:t>
      </w:r>
      <w:r w:rsidRPr="009B4362">
        <w:rPr>
          <w:rFonts w:ascii="Times New Roman" w:hAnsi="Times New Roman" w:cs="Times New Roman"/>
          <w:sz w:val="28"/>
          <w:szCs w:val="28"/>
        </w:rPr>
        <w:lastRenderedPageBreak/>
        <w:t>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8A0E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11. Учет расчетов по межбюджетным трансфертам.</w:t>
      </w:r>
    </w:p>
    <w:p w:rsidR="00AF73A0" w:rsidRPr="009B4362" w:rsidRDefault="00AF73A0" w:rsidP="009B4362">
      <w:pPr>
        <w:suppressAutoHyphens/>
        <w:ind w:firstLine="567"/>
        <w:contextualSpacing/>
        <w:jc w:val="both"/>
        <w:rPr>
          <w:sz w:val="28"/>
          <w:szCs w:val="28"/>
        </w:rPr>
      </w:pPr>
      <w:r w:rsidRPr="009B4362">
        <w:rPr>
          <w:sz w:val="28"/>
          <w:szCs w:val="28"/>
        </w:rPr>
        <w:t>11.1. В целях оформления расчетов между бюджетами в части межбюджетных трансфертов, передаваемых ПФР бюджетам субъектов Российской Федерации на социальную поддержку Героев Советского</w:t>
      </w:r>
      <w:r w:rsidR="008A0E62">
        <w:rPr>
          <w:sz w:val="28"/>
          <w:szCs w:val="28"/>
        </w:rPr>
        <w:t xml:space="preserve"> </w:t>
      </w:r>
      <w:r w:rsidRPr="009B4362">
        <w:rPr>
          <w:sz w:val="28"/>
          <w:szCs w:val="28"/>
        </w:rPr>
        <w:t>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распорядитель бюджетных средств как п</w:t>
      </w:r>
      <w:r w:rsidR="002959ED" w:rsidRPr="009B4362">
        <w:rPr>
          <w:sz w:val="28"/>
          <w:szCs w:val="28"/>
        </w:rPr>
        <w:t>о</w:t>
      </w:r>
      <w:r w:rsidRPr="009B4362">
        <w:rPr>
          <w:sz w:val="28"/>
          <w:szCs w:val="28"/>
        </w:rPr>
        <w:t>лучатель бюджетных средств, получатель бюджетных средств,</w:t>
      </w:r>
      <w:r w:rsidR="008A0E62">
        <w:rPr>
          <w:sz w:val="28"/>
          <w:szCs w:val="28"/>
        </w:rPr>
        <w:t xml:space="preserve"> </w:t>
      </w:r>
      <w:r w:rsidRPr="009B4362">
        <w:rPr>
          <w:sz w:val="28"/>
          <w:szCs w:val="28"/>
        </w:rPr>
        <w:t>которому предоставлено право исполнения части бюджета по</w:t>
      </w:r>
      <w:r w:rsidR="008A0E62">
        <w:rPr>
          <w:sz w:val="28"/>
          <w:szCs w:val="28"/>
        </w:rPr>
        <w:t xml:space="preserve"> </w:t>
      </w:r>
      <w:r w:rsidRPr="009B4362">
        <w:rPr>
          <w:sz w:val="28"/>
          <w:szCs w:val="28"/>
        </w:rPr>
        <w:t>предоставлению межбюджетных трансфертов, имеющих целевое назначение (</w:t>
      </w:r>
      <w:r w:rsidR="002404D4">
        <w:rPr>
          <w:sz w:val="28"/>
          <w:szCs w:val="28"/>
        </w:rPr>
        <w:t>Управление</w:t>
      </w:r>
      <w:r w:rsidRPr="009B4362">
        <w:rPr>
          <w:sz w:val="28"/>
          <w:szCs w:val="28"/>
        </w:rPr>
        <w:t xml:space="preserve"> ПФР), составляет Уведомление по расчетам между бюджетами (код формы по ОКУД 0504817) по каждому межбюджетному трансферту на сумму:</w:t>
      </w:r>
    </w:p>
    <w:p w:rsidR="00AF73A0" w:rsidRPr="009B4362" w:rsidRDefault="00AF73A0" w:rsidP="009B4362">
      <w:pPr>
        <w:suppressAutoHyphens/>
        <w:ind w:firstLine="567"/>
        <w:contextualSpacing/>
        <w:jc w:val="both"/>
        <w:rPr>
          <w:sz w:val="28"/>
          <w:szCs w:val="28"/>
        </w:rPr>
      </w:pPr>
      <w:r w:rsidRPr="009B4362">
        <w:rPr>
          <w:sz w:val="28"/>
          <w:szCs w:val="28"/>
        </w:rPr>
        <w:t>утвержденных бюджетной росписью бюджета ПФР на предоставление межбюджетного трансферта бюджетных ассигнований, подлежащих</w:t>
      </w:r>
      <w:r w:rsidR="008A0E62">
        <w:rPr>
          <w:sz w:val="28"/>
          <w:szCs w:val="28"/>
        </w:rPr>
        <w:t xml:space="preserve"> </w:t>
      </w:r>
      <w:r w:rsidRPr="009B4362">
        <w:rPr>
          <w:sz w:val="28"/>
          <w:szCs w:val="28"/>
        </w:rPr>
        <w:t>передаче бюджету субъекта Российской Федерации, а также на суммы изменений в утвержденный объем бюджетных ассигнований по предоставлению межбюджетного трансферта;</w:t>
      </w:r>
    </w:p>
    <w:p w:rsidR="00AF73A0" w:rsidRPr="009B4362" w:rsidRDefault="00AF73A0" w:rsidP="009B4362">
      <w:pPr>
        <w:suppressAutoHyphens/>
        <w:ind w:firstLine="567"/>
        <w:contextualSpacing/>
        <w:jc w:val="both"/>
        <w:rPr>
          <w:sz w:val="28"/>
          <w:szCs w:val="28"/>
        </w:rPr>
      </w:pPr>
      <w:r w:rsidRPr="009B4362">
        <w:rPr>
          <w:sz w:val="28"/>
          <w:szCs w:val="28"/>
        </w:rPr>
        <w:t>произведенных расходов, источником финансового обеспечения которых является межбюджетный трансферт, подтвержденный отчетом уполномоченного органа субъекта Российской Федерации;</w:t>
      </w:r>
    </w:p>
    <w:p w:rsidR="00AF73A0" w:rsidRPr="009B4362" w:rsidRDefault="00AF73A0" w:rsidP="009B4362">
      <w:pPr>
        <w:suppressAutoHyphens/>
        <w:ind w:firstLine="567"/>
        <w:contextualSpacing/>
        <w:jc w:val="both"/>
        <w:rPr>
          <w:sz w:val="28"/>
          <w:szCs w:val="28"/>
        </w:rPr>
      </w:pPr>
      <w:r w:rsidRPr="009B4362">
        <w:rPr>
          <w:sz w:val="28"/>
          <w:szCs w:val="28"/>
        </w:rPr>
        <w:t>неиспользованного остатка межбюджетного трансферта, подлежащего возврату.</w:t>
      </w:r>
    </w:p>
    <w:p w:rsidR="00AF73A0" w:rsidRPr="009B4362" w:rsidRDefault="002404D4" w:rsidP="009B4362">
      <w:pPr>
        <w:suppressAutoHyphens/>
        <w:ind w:firstLine="567"/>
        <w:contextualSpacing/>
        <w:jc w:val="both"/>
        <w:rPr>
          <w:sz w:val="28"/>
          <w:szCs w:val="28"/>
        </w:rPr>
      </w:pPr>
      <w:r>
        <w:rPr>
          <w:sz w:val="28"/>
          <w:szCs w:val="28"/>
        </w:rPr>
        <w:t>Управление</w:t>
      </w:r>
      <w:r w:rsidR="00AF73A0" w:rsidRPr="009B4362">
        <w:rPr>
          <w:sz w:val="28"/>
          <w:szCs w:val="28"/>
        </w:rPr>
        <w:t xml:space="preserve"> ПФР формирует Уведомление по расчетам между бюджетами (код формы по ОКУД 0504817) в двух экземплярах, один из которых не позднее рабочего дня, следующего за днем подписания уполномоченными лицами, направляет в адрес уполномоченного органа субъекта Российской Федерации с </w:t>
      </w:r>
      <w:r w:rsidR="00AF73A0" w:rsidRPr="009B4362">
        <w:rPr>
          <w:sz w:val="28"/>
          <w:szCs w:val="28"/>
        </w:rPr>
        <w:lastRenderedPageBreak/>
        <w:t>одновременным направлением его заверенной копии финансовому органу бюджета субъекта Российской Федерации.</w:t>
      </w:r>
    </w:p>
    <w:p w:rsidR="00AF73A0" w:rsidRPr="009B4362" w:rsidRDefault="00F66D12" w:rsidP="009B4362">
      <w:pPr>
        <w:suppressAutoHyphens/>
        <w:ind w:firstLine="567"/>
        <w:contextualSpacing/>
        <w:jc w:val="both"/>
        <w:rPr>
          <w:sz w:val="28"/>
          <w:szCs w:val="28"/>
        </w:rPr>
      </w:pPr>
      <w:r w:rsidRPr="009B4362">
        <w:rPr>
          <w:sz w:val="28"/>
          <w:szCs w:val="28"/>
        </w:rPr>
        <w:t xml:space="preserve">Основанием </w:t>
      </w:r>
      <w:r w:rsidR="00AF73A0" w:rsidRPr="009B4362">
        <w:rPr>
          <w:sz w:val="28"/>
          <w:szCs w:val="28"/>
        </w:rPr>
        <w:t xml:space="preserve">для подтверждения кассовых расходов, произведенных уполномоченными органами субъектов Российской Федерации, и отражения данного показателя в графе 4 «Расходы, подтвержденные документами» Уведомления по расчетам между бюджетами (код формы по ОКУД 0504817) </w:t>
      </w:r>
      <w:r w:rsidRPr="009B4362">
        <w:rPr>
          <w:sz w:val="28"/>
          <w:szCs w:val="28"/>
        </w:rPr>
        <w:t xml:space="preserve">является </w:t>
      </w:r>
      <w:r w:rsidR="00AF73A0" w:rsidRPr="009B4362">
        <w:rPr>
          <w:sz w:val="28"/>
          <w:szCs w:val="28"/>
        </w:rPr>
        <w:t>Отчет о кассовых расходах, осуществляемых за счет межбюджетных трансфертов, получаемых из бюджета ПФР на реализацию законов Российской Федерации «О статусе Героев Советского Союза, Героев Российской Федерации и полных кавалеров ордена Славы» и «О предоставлении социальных гарантий Героям Социалистического Труда</w:t>
      </w:r>
      <w:r w:rsidR="00D00FA1" w:rsidRPr="009B4362">
        <w:rPr>
          <w:sz w:val="28"/>
          <w:szCs w:val="28"/>
        </w:rPr>
        <w:t>, Героям Труда Российской Федерации и</w:t>
      </w:r>
      <w:r w:rsidR="00AF73A0" w:rsidRPr="009B4362">
        <w:rPr>
          <w:sz w:val="28"/>
          <w:szCs w:val="28"/>
        </w:rPr>
        <w:t xml:space="preserve"> полным кавалерам ордена Трудовой Славы» (приложение 53 к Учетной политике</w:t>
      </w:r>
      <w:r w:rsidR="00E018A7" w:rsidRPr="009B4362">
        <w:rPr>
          <w:sz w:val="28"/>
          <w:szCs w:val="28"/>
        </w:rPr>
        <w:t xml:space="preserve"> ПФР</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Перечисление межбюджетных трансфертов, передаваемых ПФР бюджетам субъектов Российской Федерации на социальную поддержку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осуществляется в порядке авансирования.</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 xml:space="preserve">11.2. В целях оформления расчетов между бюджетами в части межбюджетных трансфертов, передаваемых ПФР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w:t>
      </w:r>
      <w:r w:rsidR="002404D4">
        <w:rPr>
          <w:sz w:val="28"/>
          <w:szCs w:val="28"/>
        </w:rPr>
        <w:t>Управление</w:t>
      </w:r>
      <w:r w:rsidRPr="009B4362">
        <w:rPr>
          <w:sz w:val="28"/>
          <w:szCs w:val="28"/>
        </w:rPr>
        <w:t xml:space="preserve"> составляет Отчет о кассовых расходах, связанных с выплатой пенсий, назначенных досрочно, гражданам, признанным безработными, и выплатой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подлежащих возмещению органом службы занятости населения субъекта Российской Федерации (приложение 55 к Учетной политике</w:t>
      </w:r>
      <w:r w:rsidR="001D3A0E" w:rsidRPr="009B4362">
        <w:rPr>
          <w:sz w:val="28"/>
          <w:szCs w:val="28"/>
        </w:rPr>
        <w:t xml:space="preserve"> ПФР</w:t>
      </w:r>
      <w:r w:rsidR="00836E67" w:rsidRPr="009B4362">
        <w:rPr>
          <w:sz w:val="28"/>
          <w:szCs w:val="28"/>
        </w:rPr>
        <w:t>)</w:t>
      </w:r>
      <w:r w:rsidRPr="009B4362">
        <w:rPr>
          <w:sz w:val="28"/>
          <w:szCs w:val="28"/>
        </w:rPr>
        <w:t xml:space="preserve"> и направляет его органу службы занятости населения субъекта Российской Федерации.</w:t>
      </w:r>
    </w:p>
    <w:p w:rsidR="004A6BDD" w:rsidRPr="001548E7" w:rsidRDefault="0081568C" w:rsidP="009B4362">
      <w:pPr>
        <w:tabs>
          <w:tab w:val="num" w:pos="851"/>
        </w:tabs>
        <w:suppressAutoHyphens/>
        <w:ind w:firstLine="567"/>
        <w:contextualSpacing/>
        <w:jc w:val="both"/>
        <w:rPr>
          <w:sz w:val="28"/>
          <w:szCs w:val="28"/>
        </w:rPr>
      </w:pPr>
      <w:r w:rsidRPr="001548E7">
        <w:rPr>
          <w:sz w:val="28"/>
          <w:szCs w:val="28"/>
        </w:rPr>
        <w:t>Начисление доходов по предоставлению межбюджетного трансферта осуществляется администратором доходов бюджета (</w:t>
      </w:r>
      <w:r w:rsidR="002404D4">
        <w:rPr>
          <w:sz w:val="28"/>
          <w:szCs w:val="28"/>
        </w:rPr>
        <w:t>Управление</w:t>
      </w:r>
      <w:r w:rsidRPr="001548E7">
        <w:rPr>
          <w:sz w:val="28"/>
          <w:szCs w:val="28"/>
        </w:rPr>
        <w:t>м) на основании Уведомления по расчетам между бюджетами (код формы по ОКУД 0504817), представленного органом службы занятости населения субъекта Российской Федерации на сумму произведенных расходов, источником финансового обеспечения которых является межбюджетный трансферт.</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t>Предоставление целевых средств ПФР из бюджетов субъектов Российской Федерации на выплату пенсий, назначенных досрочно, гражданам, признанным безработными, и пособий на погребение умерших неработавших пенсионеров, оформивших пенсию по предложению органов службы занятости, и оказание услуг по погребению согласно гарантированному перечню этих услуг осуществляется в порядке возмещения кассовых расходов.</w:t>
      </w:r>
    </w:p>
    <w:p w:rsidR="00AF73A0" w:rsidRPr="009B4362" w:rsidRDefault="00AF73A0" w:rsidP="009B4362">
      <w:pPr>
        <w:tabs>
          <w:tab w:val="num" w:pos="851"/>
        </w:tabs>
        <w:suppressAutoHyphens/>
        <w:ind w:firstLine="567"/>
        <w:contextualSpacing/>
        <w:jc w:val="both"/>
        <w:rPr>
          <w:sz w:val="28"/>
          <w:szCs w:val="28"/>
        </w:rPr>
      </w:pPr>
      <w:r w:rsidRPr="009B4362">
        <w:rPr>
          <w:sz w:val="28"/>
          <w:szCs w:val="28"/>
        </w:rPr>
        <w:lastRenderedPageBreak/>
        <w:t>Для сверки расчетов с органами службы занятости населения субъекта Российской Федерации применяется Акт сверки расчетов (приложение 61 к Учетной политике</w:t>
      </w:r>
      <w:r w:rsidR="00894B9F" w:rsidRPr="009B4362">
        <w:rPr>
          <w:sz w:val="28"/>
          <w:szCs w:val="28"/>
        </w:rPr>
        <w:t xml:space="preserve"> ПФР</w:t>
      </w:r>
      <w:r w:rsidRPr="009B4362">
        <w:rPr>
          <w:sz w:val="28"/>
          <w:szCs w:val="28"/>
        </w:rPr>
        <w:t>). Сверка расчетов производится ежемесячно.</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 xml:space="preserve">68 к Учетной политике ПФР) согласование с начальником юридического отдела </w:t>
      </w:r>
      <w:r w:rsidR="00A47068">
        <w:rPr>
          <w:sz w:val="28"/>
          <w:szCs w:val="28"/>
        </w:rPr>
        <w:t>Управления</w:t>
      </w:r>
      <w:r w:rsidR="00A470BF" w:rsidRPr="009B4362">
        <w:rPr>
          <w:sz w:val="28"/>
          <w:szCs w:val="28"/>
        </w:rPr>
        <w:t xml:space="preserve">  не требуется.</w:t>
      </w:r>
    </w:p>
    <w:p w:rsidR="00E13761" w:rsidRPr="009B4362" w:rsidRDefault="00E13761" w:rsidP="009B4362">
      <w:pPr>
        <w:suppressAutoHyphens/>
        <w:ind w:firstLine="567"/>
        <w:contextualSpacing/>
        <w:jc w:val="both"/>
        <w:rPr>
          <w:sz w:val="28"/>
          <w:szCs w:val="28"/>
        </w:rPr>
      </w:pPr>
      <w:r w:rsidRPr="009B4362">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lastRenderedPageBreak/>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13.2. Учет на забалансовом</w:t>
      </w:r>
      <w:r w:rsidR="008A0E62">
        <w:rPr>
          <w:sz w:val="28"/>
          <w:szCs w:val="28"/>
        </w:rPr>
        <w:t xml:space="preserve">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w:t>
      </w:r>
      <w:r w:rsidR="00073612" w:rsidRPr="009B4362">
        <w:rPr>
          <w:sz w:val="28"/>
          <w:szCs w:val="28"/>
        </w:rPr>
        <w:lastRenderedPageBreak/>
        <w:t xml:space="preserve">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w:t>
      </w:r>
      <w:r w:rsidR="00A47068">
        <w:rPr>
          <w:sz w:val="28"/>
          <w:szCs w:val="28"/>
        </w:rPr>
        <w:t>Управления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 xml:space="preserve">структурное подразделение </w:t>
      </w:r>
      <w:r w:rsidR="00A47068">
        <w:rPr>
          <w:sz w:val="28"/>
          <w:szCs w:val="28"/>
        </w:rPr>
        <w:t>Управления</w:t>
      </w:r>
      <w:r w:rsidR="00593741" w:rsidRPr="009B4362">
        <w:rPr>
          <w:sz w:val="28"/>
          <w:szCs w:val="28"/>
        </w:rPr>
        <w:t>, ведущее бюджетный учет</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w:t>
      </w:r>
      <w:r w:rsidR="00A47068">
        <w:rPr>
          <w:sz w:val="28"/>
          <w:szCs w:val="28"/>
        </w:rPr>
        <w:t>Управления</w:t>
      </w:r>
      <w:r w:rsidRPr="009B4362">
        <w:rPr>
          <w:sz w:val="28"/>
          <w:szCs w:val="28"/>
        </w:rPr>
        <w:t>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lastRenderedPageBreak/>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w:t>
      </w:r>
      <w:r w:rsidR="002404D4">
        <w:rPr>
          <w:sz w:val="28"/>
          <w:szCs w:val="28"/>
        </w:rPr>
        <w:t>Управление</w:t>
      </w:r>
      <w:r w:rsidR="00F86790" w:rsidRPr="009B4362">
        <w:rPr>
          <w:sz w:val="28"/>
          <w:szCs w:val="28"/>
        </w:rPr>
        <w:t xml:space="preserve">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 xml:space="preserve">в разрезе видов выплат (поступлений), по </w:t>
      </w:r>
      <w:r w:rsidRPr="009B4362">
        <w:rPr>
          <w:sz w:val="28"/>
          <w:szCs w:val="28"/>
        </w:rPr>
        <w:lastRenderedPageBreak/>
        <w:t>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w:t>
      </w:r>
      <w:r w:rsidRPr="009B4362">
        <w:rPr>
          <w:sz w:val="28"/>
          <w:szCs w:val="28"/>
        </w:rPr>
        <w:lastRenderedPageBreak/>
        <w:t>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забалансовомсчете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w:t>
      </w:r>
      <w:r w:rsidR="00AF73A0" w:rsidRPr="009B4362">
        <w:rPr>
          <w:sz w:val="28"/>
          <w:szCs w:val="28"/>
        </w:rPr>
        <w:lastRenderedPageBreak/>
        <w:t>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w:t>
      </w:r>
      <w:r w:rsidR="002404D4">
        <w:rPr>
          <w:sz w:val="28"/>
          <w:szCs w:val="28"/>
        </w:rPr>
        <w:t>Управление</w:t>
      </w:r>
      <w:r w:rsidRPr="009B4362">
        <w:rPr>
          <w:sz w:val="28"/>
          <w:szCs w:val="28"/>
        </w:rPr>
        <w:t xml:space="preserve">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 xml:space="preserve">Извещение (код формы по ОКУД 0504805) формируется отделом (управлением) казначейства </w:t>
      </w:r>
      <w:r w:rsidR="00A47068">
        <w:rPr>
          <w:sz w:val="28"/>
          <w:szCs w:val="28"/>
        </w:rPr>
        <w:t>Управления</w:t>
      </w:r>
      <w:r w:rsidRPr="00A1129E">
        <w:rPr>
          <w:sz w:val="28"/>
          <w:szCs w:val="28"/>
        </w:rPr>
        <w:t xml:space="preserve">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lastRenderedPageBreak/>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p>
    <w:p w:rsidR="00DF08C7" w:rsidRPr="009B4362" w:rsidRDefault="00AF73A0" w:rsidP="009B4362">
      <w:pPr>
        <w:autoSpaceDE w:val="0"/>
        <w:autoSpaceDN w:val="0"/>
        <w:adjustRightInd w:val="0"/>
        <w:ind w:firstLine="567"/>
        <w:jc w:val="both"/>
        <w:rPr>
          <w:sz w:val="28"/>
          <w:szCs w:val="28"/>
        </w:rPr>
      </w:pPr>
      <w:r w:rsidRPr="009B4362">
        <w:rPr>
          <w:sz w:val="28"/>
          <w:szCs w:val="28"/>
        </w:rPr>
        <w:t xml:space="preserve">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8A0E62">
        <w:rPr>
          <w:sz w:val="28"/>
          <w:szCs w:val="28"/>
        </w:rPr>
        <w:t xml:space="preserve"> </w:t>
      </w:r>
      <w:r w:rsidR="002404D4">
        <w:rPr>
          <w:sz w:val="28"/>
          <w:szCs w:val="28"/>
        </w:rPr>
        <w:t>Управление</w:t>
      </w:r>
      <w:r w:rsidR="00624083" w:rsidRPr="009B4362">
        <w:rPr>
          <w:sz w:val="28"/>
          <w:szCs w:val="28"/>
        </w:rPr>
        <w:t>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w:t>
      </w:r>
      <w:r w:rsidRPr="009B4362">
        <w:rPr>
          <w:sz w:val="28"/>
          <w:szCs w:val="28"/>
        </w:rPr>
        <w:lastRenderedPageBreak/>
        <w:t xml:space="preserve">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015E7A" w:rsidRPr="009B4362" w:rsidRDefault="00837F32" w:rsidP="009B4362">
      <w:pPr>
        <w:pStyle w:val="a9"/>
        <w:suppressAutoHyphens/>
        <w:spacing w:line="240" w:lineRule="auto"/>
        <w:contextualSpacing/>
        <w:jc w:val="center"/>
        <w:rPr>
          <w:szCs w:val="28"/>
        </w:rPr>
      </w:pPr>
      <w:r>
        <w:rPr>
          <w:szCs w:val="28"/>
          <w:lang w:val="en-US"/>
        </w:rPr>
        <w:t>III</w:t>
      </w:r>
      <w:r w:rsidR="00015E7A"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получателя бюджетных средств по формированию и использованию резервов предстоящих расходов (приложение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lastRenderedPageBreak/>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финансового органа по учету внутренних расчетов по поступлениям и выбытиям между ПФР и </w:t>
      </w:r>
      <w:r w:rsidR="00A47068">
        <w:rPr>
          <w:sz w:val="28"/>
          <w:szCs w:val="28"/>
        </w:rPr>
        <w:t>Управления</w:t>
      </w:r>
      <w:r w:rsidRPr="009B4362">
        <w:rPr>
          <w:sz w:val="28"/>
          <w:szCs w:val="28"/>
        </w:rPr>
        <w:t>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Pr="009B4362" w:rsidRDefault="00E95770" w:rsidP="009B4362">
      <w:pPr>
        <w:pStyle w:val="a5"/>
        <w:suppressAutoHyphens/>
        <w:spacing w:line="240" w:lineRule="auto"/>
        <w:ind w:firstLine="567"/>
        <w:contextualSpacing/>
        <w:jc w:val="center"/>
        <w:rPr>
          <w:sz w:val="28"/>
          <w:szCs w:val="28"/>
        </w:rPr>
      </w:pPr>
      <w:r w:rsidRPr="009B4362">
        <w:rPr>
          <w:sz w:val="28"/>
          <w:szCs w:val="28"/>
          <w:lang w:val="en-US"/>
        </w:rPr>
        <w:t>VI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D25149" w:rsidRPr="009B4362" w:rsidRDefault="00D25149"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008A0E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Акт инвентаризации резервов предстоящих расходов (приложение 106 к Учетной политике</w:t>
      </w:r>
      <w:r w:rsidR="005B1E1D" w:rsidRPr="009B4362">
        <w:rPr>
          <w:sz w:val="28"/>
          <w:szCs w:val="28"/>
        </w:rPr>
        <w:t xml:space="preserve"> ПФР</w:t>
      </w:r>
      <w:r w:rsidRPr="009B4362">
        <w:rPr>
          <w:sz w:val="28"/>
          <w:szCs w:val="28"/>
        </w:rPr>
        <w:t xml:space="preserve">), Инвентаризационная опись банковских гарантий (приложение 111 к Учетной </w:t>
      </w:r>
      <w:r w:rsidRPr="009B4362">
        <w:rPr>
          <w:sz w:val="28"/>
          <w:szCs w:val="28"/>
        </w:rPr>
        <w:lastRenderedPageBreak/>
        <w:t>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52" w:rsidRDefault="00A64C52" w:rsidP="008C6793">
      <w:r>
        <w:separator/>
      </w:r>
    </w:p>
  </w:endnote>
  <w:endnote w:type="continuationSeparator" w:id="1">
    <w:p w:rsidR="00A64C52" w:rsidRDefault="00A64C52" w:rsidP="008C6793">
      <w:r>
        <w:continuationSeparator/>
      </w:r>
    </w:p>
  </w:endnote>
  <w:endnote w:type="continuationNotice" w:id="2">
    <w:p w:rsidR="00A64C52" w:rsidRDefault="00A64C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52" w:rsidRDefault="00A64C52" w:rsidP="008C6793">
      <w:r>
        <w:separator/>
      </w:r>
    </w:p>
  </w:footnote>
  <w:footnote w:type="continuationSeparator" w:id="1">
    <w:p w:rsidR="00A64C52" w:rsidRDefault="00A64C52" w:rsidP="008C6793">
      <w:r>
        <w:continuationSeparator/>
      </w:r>
    </w:p>
  </w:footnote>
  <w:footnote w:type="continuationNotice" w:id="2">
    <w:p w:rsidR="00A64C52" w:rsidRDefault="00A64C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7"/>
      <w:jc w:val="center"/>
    </w:pPr>
    <w:fldSimple w:instr="PAGE   \* MERGEFORMAT">
      <w:r w:rsidR="009A3A9D">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68" w:rsidRDefault="00A470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3F01"/>
  <w:defaultTabStop w:val="708"/>
  <w:characterSpacingControl w:val="doNotCompress"/>
  <w:hdrShapeDefaults>
    <o:shapedefaults v:ext="edit" spidmax="10242"/>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62"/>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4D4"/>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2C33"/>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76EF8"/>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6D24"/>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37F32"/>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0E62"/>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A9D"/>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68"/>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4C5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F8CC-F114-4758-9256-65D61AE57E35}">
  <ds:schemaRefs>
    <ds:schemaRef ds:uri="http://schemas.openxmlformats.org/officeDocument/2006/bibliography"/>
  </ds:schemaRefs>
</ds:datastoreItem>
</file>

<file path=customXml/itemProps2.xml><?xml version="1.0" encoding="utf-8"?>
<ds:datastoreItem xmlns:ds="http://schemas.openxmlformats.org/officeDocument/2006/customXml" ds:itemID="{A118B068-E53D-4ED5-A122-B259D9120A55}">
  <ds:schemaRefs>
    <ds:schemaRef ds:uri="http://schemas.openxmlformats.org/officeDocument/2006/bibliography"/>
  </ds:schemaRefs>
</ds:datastoreItem>
</file>

<file path=customXml/itemProps3.xml><?xml version="1.0" encoding="utf-8"?>
<ds:datastoreItem xmlns:ds="http://schemas.openxmlformats.org/officeDocument/2006/customXml" ds:itemID="{AFB7BD82-D780-4A11-987C-6D81FCF8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60</Pages>
  <Words>25111</Words>
  <Characters>143137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167913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002KhromovaEA</cp:lastModifiedBy>
  <cp:revision>16</cp:revision>
  <cp:lastPrinted>2020-06-15T10:32:00Z</cp:lastPrinted>
  <dcterms:created xsi:type="dcterms:W3CDTF">2020-06-29T05:01:00Z</dcterms:created>
  <dcterms:modified xsi:type="dcterms:W3CDTF">2020-07-21T05:10:00Z</dcterms:modified>
</cp:coreProperties>
</file>