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91" w:rsidRPr="009B4362" w:rsidRDefault="00FD2591" w:rsidP="00FD2591">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Pr="009B4362">
        <w:rPr>
          <w:sz w:val="28"/>
          <w:szCs w:val="28"/>
        </w:rPr>
        <w:t xml:space="preserve"> Приказом Отделения</w:t>
      </w:r>
    </w:p>
    <w:p w:rsidR="00FD2591" w:rsidRPr="009B4362" w:rsidRDefault="00FD2591" w:rsidP="00FD2591">
      <w:pPr>
        <w:pStyle w:val="a5"/>
        <w:suppressAutoHyphens/>
        <w:spacing w:line="240" w:lineRule="auto"/>
        <w:ind w:left="5664" w:firstLine="0"/>
        <w:contextualSpacing/>
        <w:jc w:val="left"/>
        <w:rPr>
          <w:sz w:val="28"/>
          <w:szCs w:val="28"/>
        </w:rPr>
      </w:pPr>
      <w:r w:rsidRPr="009B4362">
        <w:rPr>
          <w:sz w:val="28"/>
          <w:szCs w:val="28"/>
        </w:rPr>
        <w:t>ПФР по Республике Башкортостан</w:t>
      </w:r>
    </w:p>
    <w:p w:rsidR="00FD2591" w:rsidRPr="00A773C5" w:rsidRDefault="00FD2591" w:rsidP="00FD2591">
      <w:pPr>
        <w:pStyle w:val="a5"/>
        <w:suppressAutoHyphens/>
        <w:spacing w:line="240" w:lineRule="auto"/>
        <w:ind w:left="5664" w:firstLine="0"/>
        <w:contextualSpacing/>
        <w:jc w:val="left"/>
        <w:rPr>
          <w:sz w:val="28"/>
          <w:szCs w:val="28"/>
        </w:rPr>
      </w:pPr>
      <w:r w:rsidRPr="00A773C5">
        <w:rPr>
          <w:sz w:val="28"/>
          <w:szCs w:val="28"/>
        </w:rPr>
        <w:t>от  31.12.2019г.</w:t>
      </w:r>
    </w:p>
    <w:p w:rsidR="00FD2591" w:rsidRPr="009B4362" w:rsidRDefault="00FD2591" w:rsidP="00FD2591">
      <w:pPr>
        <w:pStyle w:val="a5"/>
        <w:suppressAutoHyphens/>
        <w:spacing w:line="240" w:lineRule="auto"/>
        <w:ind w:left="5664" w:firstLine="0"/>
        <w:jc w:val="left"/>
        <w:rPr>
          <w:sz w:val="28"/>
          <w:szCs w:val="28"/>
        </w:rPr>
      </w:pPr>
      <w:r w:rsidRPr="00A773C5">
        <w:rPr>
          <w:sz w:val="28"/>
          <w:szCs w:val="28"/>
        </w:rPr>
        <w:t xml:space="preserve">№ </w:t>
      </w:r>
      <w:r w:rsidR="00A773C5">
        <w:rPr>
          <w:sz w:val="28"/>
          <w:szCs w:val="28"/>
        </w:rPr>
        <w:t>39</w:t>
      </w:r>
    </w:p>
    <w:p w:rsidR="00FD2591" w:rsidRPr="009B4362" w:rsidRDefault="00FD2591" w:rsidP="00FD2591">
      <w:pPr>
        <w:pStyle w:val="a5"/>
        <w:spacing w:line="240" w:lineRule="auto"/>
        <w:ind w:firstLine="567"/>
        <w:jc w:val="center"/>
        <w:rPr>
          <w:sz w:val="28"/>
          <w:szCs w:val="28"/>
        </w:rPr>
      </w:pPr>
    </w:p>
    <w:p w:rsidR="00FD2591" w:rsidRDefault="00FD2591" w:rsidP="00FD2591">
      <w:pPr>
        <w:pStyle w:val="a5"/>
        <w:spacing w:line="240" w:lineRule="auto"/>
        <w:ind w:firstLine="567"/>
        <w:jc w:val="center"/>
        <w:rPr>
          <w:sz w:val="28"/>
          <w:szCs w:val="28"/>
        </w:rPr>
      </w:pPr>
    </w:p>
    <w:p w:rsidR="00FD2591" w:rsidRPr="009B4362" w:rsidRDefault="00FD2591" w:rsidP="00FD2591">
      <w:pPr>
        <w:pStyle w:val="a5"/>
        <w:spacing w:line="240" w:lineRule="auto"/>
        <w:ind w:firstLine="567"/>
        <w:jc w:val="center"/>
        <w:rPr>
          <w:sz w:val="28"/>
          <w:szCs w:val="28"/>
        </w:rPr>
      </w:pPr>
      <w:r w:rsidRPr="009B4362">
        <w:rPr>
          <w:sz w:val="28"/>
          <w:szCs w:val="28"/>
        </w:rPr>
        <w:t xml:space="preserve">Учетная политика государственного учреждения - </w:t>
      </w:r>
      <w:r>
        <w:rPr>
          <w:sz w:val="28"/>
          <w:szCs w:val="28"/>
        </w:rPr>
        <w:t>Управления ПФР в Бураевском районе Республики Башкортостан</w:t>
      </w:r>
      <w:r w:rsidRPr="009B4362">
        <w:rPr>
          <w:sz w:val="28"/>
          <w:szCs w:val="28"/>
        </w:rPr>
        <w:t xml:space="preserve"> </w:t>
      </w:r>
    </w:p>
    <w:p w:rsidR="00FD2591" w:rsidRPr="009B4362" w:rsidRDefault="00FD2591" w:rsidP="00FD2591">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FD2591" w:rsidRPr="009B4362" w:rsidRDefault="00FD2591" w:rsidP="00FD2591">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FD2591" w:rsidRPr="009B4362" w:rsidRDefault="00FD2591" w:rsidP="00FD2591">
      <w:pPr>
        <w:pStyle w:val="a5"/>
        <w:suppressAutoHyphens/>
        <w:spacing w:line="240" w:lineRule="auto"/>
        <w:ind w:firstLine="567"/>
        <w:contextualSpacing/>
        <w:jc w:val="center"/>
        <w:rPr>
          <w:sz w:val="28"/>
          <w:szCs w:val="28"/>
        </w:rPr>
      </w:pPr>
    </w:p>
    <w:p w:rsidR="00FD2591" w:rsidRPr="009B4362" w:rsidRDefault="00FD2591" w:rsidP="00FD2591">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государственного учреждения - </w:t>
      </w:r>
      <w:r>
        <w:rPr>
          <w:sz w:val="28"/>
          <w:szCs w:val="28"/>
        </w:rPr>
        <w:t>Управления ПФР в Бураевском районе Республики Башкортостан</w:t>
      </w:r>
      <w:r w:rsidRPr="009B4362">
        <w:rPr>
          <w:sz w:val="28"/>
          <w:szCs w:val="28"/>
        </w:rPr>
        <w:t xml:space="preserve"> (далее – </w:t>
      </w:r>
      <w:r w:rsidR="00805018">
        <w:rPr>
          <w:sz w:val="28"/>
          <w:szCs w:val="28"/>
        </w:rPr>
        <w:t>Управление</w:t>
      </w:r>
      <w:r w:rsidRPr="009B4362">
        <w:rPr>
          <w:sz w:val="28"/>
          <w:szCs w:val="28"/>
        </w:rPr>
        <w:t>) является документом, разработанным в соответствии с Учетной политикой по исполнению бюджета Пенсионного фонда Российской Федерации, утвержденной постановлением Правления ПФР от 25 декабря 2019 г. № 728п «Об утверждении Учетной политики по исполнению бюджета Пенсионного фонда Российской Федерации» (далее – Учетная политика ПФР) с учетом особенностей организации и ведения бюджетного</w:t>
      </w:r>
      <w:proofErr w:type="gramEnd"/>
      <w:r w:rsidRPr="009B4362">
        <w:rPr>
          <w:sz w:val="28"/>
          <w:szCs w:val="28"/>
        </w:rPr>
        <w:t xml:space="preserve"> учета, составления бюджетной </w:t>
      </w:r>
      <w:r w:rsidRPr="009B4362">
        <w:rPr>
          <w:spacing w:val="-2"/>
          <w:sz w:val="28"/>
          <w:szCs w:val="28"/>
        </w:rPr>
        <w:t>отчетности по исполнению бюджета ПФР</w:t>
      </w:r>
      <w:r w:rsidRPr="009B4362">
        <w:rPr>
          <w:sz w:val="28"/>
          <w:szCs w:val="28"/>
        </w:rPr>
        <w:t xml:space="preserve"> в Отделении и территориальных органах Пенсионного фонда Российской Федерации в городах (районах) Республике Башкортостан (далее  территориальные органы). </w:t>
      </w:r>
    </w:p>
    <w:p w:rsidR="00FD2591" w:rsidRPr="009B4362" w:rsidRDefault="00FD2591" w:rsidP="00FD2591">
      <w:pPr>
        <w:pStyle w:val="a5"/>
        <w:spacing w:line="240" w:lineRule="auto"/>
        <w:ind w:firstLine="567"/>
        <w:rPr>
          <w:sz w:val="28"/>
          <w:szCs w:val="28"/>
        </w:rPr>
      </w:pPr>
      <w:r w:rsidRPr="009B4362">
        <w:rPr>
          <w:sz w:val="28"/>
          <w:szCs w:val="28"/>
        </w:rPr>
        <w:t>Соблюдение требований Учетной политики ПФР и настоящей учетной политики обязательно для всех структурных подразделений Отделения и территориальных органов (далее – органы системы ПФР).</w:t>
      </w:r>
    </w:p>
    <w:p w:rsidR="00FD2591" w:rsidRPr="009B4362" w:rsidRDefault="00FD2591" w:rsidP="00FD2591">
      <w:pPr>
        <w:pStyle w:val="a5"/>
        <w:suppressAutoHyphens/>
        <w:spacing w:line="240" w:lineRule="auto"/>
        <w:ind w:firstLine="567"/>
        <w:contextualSpacing/>
        <w:rPr>
          <w:sz w:val="28"/>
          <w:szCs w:val="28"/>
        </w:rPr>
      </w:pPr>
    </w:p>
    <w:p w:rsidR="00FD2591" w:rsidRPr="009B4362" w:rsidRDefault="00FD2591" w:rsidP="00FD2591">
      <w:pPr>
        <w:pStyle w:val="a5"/>
        <w:suppressAutoHyphens/>
        <w:spacing w:line="240" w:lineRule="auto"/>
        <w:ind w:firstLine="567"/>
        <w:contextualSpacing/>
        <w:jc w:val="center"/>
        <w:rPr>
          <w:sz w:val="28"/>
          <w:szCs w:val="28"/>
        </w:rPr>
      </w:pPr>
      <w:r w:rsidRPr="009B4362">
        <w:rPr>
          <w:sz w:val="28"/>
          <w:szCs w:val="28"/>
        </w:rPr>
        <w:t>I. Общие положения</w:t>
      </w:r>
    </w:p>
    <w:p w:rsidR="00FD2591" w:rsidRPr="009B4362" w:rsidRDefault="00FD2591" w:rsidP="00FD2591">
      <w:pPr>
        <w:pStyle w:val="a5"/>
        <w:suppressAutoHyphens/>
        <w:spacing w:line="240" w:lineRule="auto"/>
        <w:ind w:firstLine="567"/>
        <w:contextualSpacing/>
        <w:rPr>
          <w:sz w:val="28"/>
          <w:szCs w:val="28"/>
        </w:rPr>
      </w:pPr>
    </w:p>
    <w:p w:rsidR="00FD2591" w:rsidRPr="009B4362" w:rsidRDefault="00FD2591" w:rsidP="00FD2591">
      <w:pPr>
        <w:suppressAutoHyphens/>
        <w:autoSpaceDE w:val="0"/>
        <w:autoSpaceDN w:val="0"/>
        <w:adjustRightInd w:val="0"/>
        <w:ind w:firstLine="567"/>
        <w:contextualSpacing/>
        <w:jc w:val="both"/>
        <w:rPr>
          <w:sz w:val="28"/>
          <w:szCs w:val="28"/>
        </w:rPr>
      </w:pPr>
      <w:r w:rsidRPr="009B4362">
        <w:rPr>
          <w:sz w:val="28"/>
          <w:szCs w:val="28"/>
        </w:rPr>
        <w:t xml:space="preserve">1. Учетной политикой </w:t>
      </w:r>
      <w:r w:rsidR="00805018">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его исполнением, осуществления бюджетного учета, составления, рассмотрения и представления бюджетной отчетности.</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2. Учетная политика Отделения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Федеральным законом от 6 декабря 2011 г. № 402-ФЗ «О бухгалтерском учете»;</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FD2591" w:rsidRPr="009B4362" w:rsidRDefault="00FD2591" w:rsidP="00507564">
      <w:pPr>
        <w:pStyle w:val="a5"/>
        <w:suppressAutoHyphens/>
        <w:spacing w:line="240" w:lineRule="auto"/>
        <w:ind w:firstLine="567"/>
        <w:contextualSpacing/>
        <w:rPr>
          <w:color w:val="000000"/>
          <w:sz w:val="28"/>
          <w:szCs w:val="28"/>
        </w:rPr>
      </w:pPr>
      <w:r w:rsidRPr="009B4362">
        <w:rPr>
          <w:color w:val="000000"/>
          <w:sz w:val="28"/>
          <w:szCs w:val="28"/>
        </w:rPr>
        <w:lastRenderedPageBreak/>
        <w:t>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FD2591" w:rsidRPr="009B4362" w:rsidRDefault="00FD2591" w:rsidP="00507564">
      <w:pPr>
        <w:pStyle w:val="a5"/>
        <w:suppressAutoHyphens/>
        <w:spacing w:line="240" w:lineRule="auto"/>
        <w:ind w:firstLine="567"/>
        <w:contextualSpacing/>
        <w:rPr>
          <w:color w:val="000000"/>
          <w:sz w:val="28"/>
          <w:szCs w:val="28"/>
        </w:rPr>
      </w:pPr>
      <w:r w:rsidRPr="009B4362">
        <w:rPr>
          <w:color w:val="000000"/>
          <w:sz w:val="28"/>
          <w:szCs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FD2591" w:rsidRPr="009B4362" w:rsidRDefault="00FD2591" w:rsidP="00507564">
      <w:pPr>
        <w:pStyle w:val="a5"/>
        <w:suppressAutoHyphens/>
        <w:spacing w:line="240" w:lineRule="auto"/>
        <w:ind w:firstLine="567"/>
        <w:contextualSpacing/>
        <w:rPr>
          <w:color w:val="000000"/>
          <w:sz w:val="28"/>
          <w:szCs w:val="28"/>
        </w:rPr>
      </w:pPr>
      <w:r w:rsidRPr="009B4362">
        <w:rPr>
          <w:color w:val="000000"/>
          <w:sz w:val="28"/>
          <w:szCs w:val="28"/>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rsidR="00FD2591" w:rsidRPr="009B4362" w:rsidRDefault="00FD2591" w:rsidP="00507564">
      <w:pPr>
        <w:pStyle w:val="a5"/>
        <w:suppressAutoHyphens/>
        <w:spacing w:line="240" w:lineRule="auto"/>
        <w:ind w:firstLine="567"/>
        <w:contextualSpacing/>
        <w:rPr>
          <w:color w:val="000000"/>
          <w:sz w:val="28"/>
          <w:szCs w:val="28"/>
        </w:rPr>
      </w:pPr>
      <w:r w:rsidRPr="009B4362">
        <w:rPr>
          <w:color w:val="000000"/>
          <w:sz w:val="28"/>
          <w:szCs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FD2591" w:rsidRPr="009B4362" w:rsidRDefault="00FD2591" w:rsidP="00507564">
      <w:pPr>
        <w:pStyle w:val="a5"/>
        <w:suppressAutoHyphens/>
        <w:spacing w:line="240" w:lineRule="auto"/>
        <w:ind w:firstLine="567"/>
        <w:contextualSpacing/>
        <w:rPr>
          <w:color w:val="000000"/>
          <w:sz w:val="28"/>
          <w:szCs w:val="28"/>
        </w:rPr>
      </w:pPr>
      <w:r w:rsidRPr="009B4362">
        <w:rPr>
          <w:color w:val="000000"/>
          <w:sz w:val="28"/>
          <w:szCs w:val="28"/>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«События после отчетной даты»;</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«Об утверждении федерального стандарта бухгалтерского учета для организаций государственного сектора «</w:t>
      </w:r>
      <w:proofErr w:type="spellStart"/>
      <w:r w:rsidRPr="009B4362">
        <w:rPr>
          <w:sz w:val="28"/>
          <w:szCs w:val="28"/>
        </w:rPr>
        <w:t>Непроизведенные</w:t>
      </w:r>
      <w:proofErr w:type="spellEnd"/>
      <w:r w:rsidRPr="009B4362">
        <w:rPr>
          <w:sz w:val="28"/>
          <w:szCs w:val="28"/>
        </w:rPr>
        <w:t xml:space="preserve"> активы»;</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29 ноября 2017 г. № 209н «Об утверждении </w:t>
      </w:r>
      <w:proofErr w:type="gramStart"/>
      <w:r w:rsidRPr="009B4362">
        <w:rPr>
          <w:sz w:val="28"/>
          <w:szCs w:val="28"/>
        </w:rPr>
        <w:t>Порядка применения классификации операций сектора государственного управления</w:t>
      </w:r>
      <w:proofErr w:type="gramEnd"/>
      <w:r w:rsidRPr="009B4362">
        <w:rPr>
          <w:sz w:val="28"/>
          <w:szCs w:val="28"/>
        </w:rPr>
        <w:t>»;</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FD2591" w:rsidRPr="009B4362" w:rsidRDefault="00FD2591" w:rsidP="00FD2591">
      <w:pPr>
        <w:pStyle w:val="21"/>
        <w:suppressAutoHyphens/>
        <w:spacing w:line="240" w:lineRule="auto"/>
        <w:ind w:firstLine="567"/>
        <w:contextualSpacing/>
        <w:rPr>
          <w:color w:val="auto"/>
        </w:rPr>
      </w:pPr>
      <w:r w:rsidRPr="009B4362">
        <w:rPr>
          <w:color w:val="auto"/>
        </w:rPr>
        <w:t>3. Функции участников бюджетного процесса Пенсионного фонда Российской Федерации определены в приложении 1 к Учетной политике ПФР.</w:t>
      </w:r>
    </w:p>
    <w:p w:rsidR="00FD2591" w:rsidRPr="009B4362" w:rsidRDefault="00FD2591" w:rsidP="00FD2591">
      <w:pPr>
        <w:pStyle w:val="21"/>
        <w:suppressAutoHyphens/>
        <w:spacing w:line="240" w:lineRule="auto"/>
        <w:ind w:firstLine="567"/>
        <w:contextualSpacing/>
        <w:rPr>
          <w:color w:val="auto"/>
        </w:rPr>
      </w:pPr>
      <w:r w:rsidRPr="009B4362">
        <w:rPr>
          <w:color w:val="auto"/>
        </w:rPr>
        <w:t>4. В соответствии с заключенным Соглашением об осуществлении органом Федерального казначейства отдельных функций по исполнению бюджета ПФР при кассовом обслуживании исполнения бюджета органом Федерального казначейства открыты следующие балансовые счета в учреждении Банка России:</w:t>
      </w:r>
    </w:p>
    <w:p w:rsidR="00FD2591" w:rsidRPr="009B4362" w:rsidRDefault="00FD2591" w:rsidP="00FD2591">
      <w:pPr>
        <w:pStyle w:val="21"/>
        <w:suppressAutoHyphens/>
        <w:spacing w:line="240" w:lineRule="auto"/>
        <w:ind w:firstLine="567"/>
        <w:contextualSpacing/>
        <w:rPr>
          <w:color w:val="auto"/>
        </w:rPr>
      </w:pPr>
      <w:r w:rsidRPr="009B4362">
        <w:rPr>
          <w:color w:val="auto"/>
        </w:rPr>
        <w:t>401 01 – «Доходы, распределяемые органами Федерального казначейства между бюджетами бюджетной системы Российской Федерации»;</w:t>
      </w:r>
    </w:p>
    <w:p w:rsidR="00FD2591" w:rsidRPr="009B4362" w:rsidRDefault="00FD2591" w:rsidP="00FD2591">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FD2591" w:rsidRPr="009B4362" w:rsidRDefault="00FD2591" w:rsidP="00FD2591">
      <w:pPr>
        <w:pStyle w:val="21"/>
        <w:suppressAutoHyphens/>
        <w:spacing w:line="240" w:lineRule="auto"/>
        <w:ind w:firstLine="567"/>
        <w:contextualSpacing/>
        <w:rPr>
          <w:color w:val="auto"/>
        </w:rPr>
      </w:pPr>
      <w:r w:rsidRPr="009B4362">
        <w:rPr>
          <w:color w:val="auto"/>
        </w:rPr>
        <w:lastRenderedPageBreak/>
        <w:t>403 02 – «Средства, поступающие во временное распоряжение»;</w:t>
      </w:r>
    </w:p>
    <w:p w:rsidR="00FD2591" w:rsidRPr="009B4362" w:rsidRDefault="00FD2591" w:rsidP="00FD2591">
      <w:pPr>
        <w:pStyle w:val="21"/>
        <w:suppressAutoHyphens/>
        <w:spacing w:line="240" w:lineRule="auto"/>
        <w:ind w:firstLine="567"/>
        <w:contextualSpacing/>
        <w:rPr>
          <w:color w:val="auto"/>
        </w:rPr>
      </w:pPr>
      <w:r w:rsidRPr="009B4362">
        <w:rPr>
          <w:color w:val="auto"/>
        </w:rPr>
        <w:t>401 16 – «Средства для выдачи и внесения наличных денег и   осуществления расчетов по отдельным операциям».</w:t>
      </w:r>
    </w:p>
    <w:p w:rsidR="00FD2591" w:rsidRPr="009B4362" w:rsidRDefault="00FD2591" w:rsidP="00507564">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 xml:space="preserve">с Порядком кассового обслуживания исполнения бюджетов государственных внебюджетных фондов Российской Федерации и порядком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соответствующих бюджетов, утвержденным приказом Федерального казначейства от 23 августа 2013 г. № 12н, на лицевых счетах, открытых в органе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 21н:</w:t>
      </w:r>
    </w:p>
    <w:p w:rsidR="00FD2591" w:rsidRPr="009B4362" w:rsidRDefault="00FD2591" w:rsidP="00507564">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 (далее - бюджетные данные) получателям бюджетных средств, с признаком «01» в 1-2 разрядах номера лицевого счета (далее – лицевой счет  распорядителя бюджетных средств);</w:t>
      </w:r>
    </w:p>
    <w:p w:rsidR="00FD2591" w:rsidRPr="009B4362" w:rsidRDefault="00FD2591" w:rsidP="00507564">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9B4362">
        <w:rPr>
          <w:sz w:val="28"/>
          <w:szCs w:val="28"/>
        </w:rPr>
        <w:t>бюджетов</w:t>
      </w:r>
      <w:proofErr w:type="gramEnd"/>
      <w:r w:rsidRPr="009B4362">
        <w:rPr>
          <w:sz w:val="28"/>
          <w:szCs w:val="28"/>
        </w:rPr>
        <w:t xml:space="preserve"> в пределах доведенных ему лимитов бюджетных обязательств,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с признаком «03» в 1-2 разрядах номера лицевого счета (далее - лицевой счет получателя бюджетных средств);</w:t>
      </w:r>
    </w:p>
    <w:p w:rsidR="00FD2591" w:rsidRPr="009B4362" w:rsidRDefault="00FD2591" w:rsidP="00507564">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бюджета ПФР с признаком «04» в 1-2 разрядах номера лицевого счета (далее - лицевой счет администратора доходов бюджета);</w:t>
      </w:r>
    </w:p>
    <w:p w:rsidR="00FD2591" w:rsidRPr="009B4362" w:rsidRDefault="00FD2591" w:rsidP="00507564">
      <w:pPr>
        <w:pStyle w:val="21"/>
        <w:suppressAutoHyphens/>
        <w:spacing w:line="240" w:lineRule="auto"/>
        <w:ind w:firstLine="567"/>
        <w:contextualSpacing/>
        <w:rPr>
          <w:color w:val="auto"/>
        </w:rPr>
      </w:pPr>
      <w:proofErr w:type="gramStart"/>
      <w:r w:rsidRPr="009B4362">
        <w:rPr>
          <w:color w:val="auto"/>
        </w:rPr>
        <w:t>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об осуществлении операций со средствами, поступающими 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 xml:space="preserve">лицевой счет, предназначенный для учета операций по кассовым поступлениям и кассовым выплатам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 ПФР). </w:t>
      </w:r>
    </w:p>
    <w:p w:rsidR="00FD2591" w:rsidRPr="009B4362" w:rsidRDefault="00FD2591" w:rsidP="00507564">
      <w:pPr>
        <w:tabs>
          <w:tab w:val="left" w:pos="993"/>
        </w:tabs>
        <w:suppressAutoHyphens/>
        <w:autoSpaceDE w:val="0"/>
        <w:autoSpaceDN w:val="0"/>
        <w:adjustRightInd w:val="0"/>
        <w:ind w:firstLine="567"/>
        <w:contextualSpacing/>
        <w:jc w:val="both"/>
        <w:rPr>
          <w:sz w:val="28"/>
          <w:szCs w:val="28"/>
        </w:rPr>
      </w:pPr>
      <w:r w:rsidRPr="009B4362">
        <w:rPr>
          <w:sz w:val="28"/>
          <w:szCs w:val="28"/>
        </w:rPr>
        <w:t>5. Порядок организации бюджетного учета участниками бюджетного процесса ПФР.</w:t>
      </w:r>
    </w:p>
    <w:p w:rsidR="00FD2591" w:rsidRPr="009B4362" w:rsidRDefault="00FD2591" w:rsidP="00507564">
      <w:pPr>
        <w:suppressAutoHyphens/>
        <w:autoSpaceDE w:val="0"/>
        <w:autoSpaceDN w:val="0"/>
        <w:adjustRightInd w:val="0"/>
        <w:ind w:firstLine="567"/>
        <w:contextualSpacing/>
        <w:jc w:val="both"/>
        <w:rPr>
          <w:sz w:val="28"/>
          <w:szCs w:val="28"/>
        </w:rPr>
      </w:pPr>
      <w:r w:rsidRPr="009B4362">
        <w:rPr>
          <w:sz w:val="28"/>
          <w:szCs w:val="28"/>
        </w:rPr>
        <w:lastRenderedPageBreak/>
        <w:t>В соответствии со статьей 161 Бюджетного кодекса Российской Федерации нормы, определяющие особенности правового положения казенных учреждений, распространяются на органы системы ПФР.</w:t>
      </w:r>
    </w:p>
    <w:p w:rsidR="00FD2591" w:rsidRPr="009B4362" w:rsidRDefault="00FD2591" w:rsidP="00FD2591">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федерального закона о бюджете Пенсионного фонда Российской Федерации, принятого на соответствующий финансовый год и плановый период;</w:t>
      </w:r>
    </w:p>
    <w:p w:rsidR="00FD2591" w:rsidRPr="009B4362" w:rsidRDefault="00FD2591" w:rsidP="00FD2591">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FD2591" w:rsidRPr="009B4362" w:rsidRDefault="00FD2591" w:rsidP="00FD2591">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FD2591" w:rsidRPr="009B4362" w:rsidRDefault="00FD2591" w:rsidP="00FD2591">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от 29 ноября 2017 г. № 209н «Об утверждении </w:t>
      </w:r>
      <w:proofErr w:type="gramStart"/>
      <w:r w:rsidRPr="009B4362">
        <w:rPr>
          <w:sz w:val="28"/>
          <w:szCs w:val="28"/>
        </w:rPr>
        <w:t>Порядка применения классификации операций сектора государственного управления</w:t>
      </w:r>
      <w:proofErr w:type="gramEnd"/>
      <w:r w:rsidRPr="009B4362">
        <w:rPr>
          <w:sz w:val="28"/>
          <w:szCs w:val="28"/>
        </w:rPr>
        <w:t>»;</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Ведение бюджетного учета в органах системы ПФР возлагается на главного бухгалтера и оформляется распорядительным актом органа системы ПФР. Объем операций, подлежащих отражению в бюджетном учете, определяется исходя из функций, осуществляемых органом системы ПФР.</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Ведение бюджетного учета органом системы ПФР осуществляется в соответствии с Учетной политикой </w:t>
      </w:r>
      <w:r w:rsidRPr="009B4362">
        <w:rPr>
          <w:bCs/>
          <w:sz w:val="28"/>
          <w:szCs w:val="28"/>
        </w:rPr>
        <w:t xml:space="preserve">ПФР и Учетной политикой Отделения </w:t>
      </w:r>
      <w:r w:rsidRPr="009B4362">
        <w:rPr>
          <w:sz w:val="28"/>
          <w:szCs w:val="28"/>
        </w:rPr>
        <w:t>с учетом особенностей финансово-хозяйственной деятельности, которые утверждаются в рамках формирования своей Учетной политики.</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5.1. Правила документооборота и технология обработки учетной информации.</w:t>
      </w:r>
    </w:p>
    <w:p w:rsidR="00FD2591" w:rsidRPr="009B4362" w:rsidRDefault="00FD2591" w:rsidP="00507564">
      <w:pPr>
        <w:pStyle w:val="a5"/>
        <w:suppressAutoHyphens/>
        <w:spacing w:line="240" w:lineRule="auto"/>
        <w:ind w:firstLine="567"/>
        <w:contextualSpacing/>
        <w:rPr>
          <w:sz w:val="28"/>
          <w:szCs w:val="28"/>
        </w:rPr>
      </w:pPr>
      <w:proofErr w:type="gramStart"/>
      <w:r w:rsidRPr="009B4362">
        <w:rPr>
          <w:sz w:val="28"/>
          <w:szCs w:val="28"/>
        </w:rPr>
        <w:t xml:space="preserve">При оформлении фактов хозяйственной жизни применяются унифицированные формы первичных учетных документов, утвержденные </w:t>
      </w:r>
      <w:r w:rsidRPr="009B4362">
        <w:rPr>
          <w:sz w:val="28"/>
          <w:szCs w:val="28"/>
        </w:rPr>
        <w:lastRenderedPageBreak/>
        <w:t>соответствующими постановлениями Федеральной службы государственной статистики и приказами Министерства финансов Российской Федерации, первичные документы, утвержденные Учетной политикой ПФР и Учетной политикой органа системы ПФР.</w:t>
      </w:r>
      <w:proofErr w:type="gramEnd"/>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Первичные учетные документы оформляются на бумажных носителях и (или) в виде электронного документа с использованием соответствующего вида электронной подписи.</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вручную;</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смешанным способом.</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работником системы ПФР в рамках исполнения своих должностных обязанностей. </w:t>
      </w:r>
    </w:p>
    <w:p w:rsidR="00FD2591" w:rsidRPr="009B4362" w:rsidRDefault="00FD2591" w:rsidP="0050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 xml:space="preserve">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 </w:t>
      </w:r>
      <w:r w:rsidRPr="009B4362">
        <w:rPr>
          <w:color w:val="000000"/>
          <w:sz w:val="28"/>
          <w:szCs w:val="28"/>
        </w:rPr>
        <w:t xml:space="preserve">утвержденным распорядительным актом органа системы ПФР </w:t>
      </w:r>
      <w:r w:rsidRPr="009B4362">
        <w:rPr>
          <w:sz w:val="28"/>
          <w:szCs w:val="28"/>
        </w:rPr>
        <w:t xml:space="preserve">по форме приложения 2 к Учетной политике ПФР. </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 xml:space="preserve">Движение и технология обработки учетной информации, обработка первичных (сводных) учетных документов Отделения осуществляются в соответствии с Графиком документооборота, согласно </w:t>
      </w:r>
      <w:r w:rsidRPr="00921780">
        <w:rPr>
          <w:sz w:val="28"/>
          <w:szCs w:val="28"/>
        </w:rPr>
        <w:t>приложению 1 к настоящей Учетной политике.</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В целях своевременного представления в структурное подразделение органа системы ПФР, ведущее бюджетный учет, первичных (сводных) учетных документов График документооборота доводится главным бухгалтером до всех структурных подразделений органа системы ПФР. Своевременное и качественное оформление первичных (сводных)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Все первичные учетные документы, поступающие в структурное подразделение органа системы ПФР, ведущее бюджетный учет, подвергаются обработке до записи данных в регистры бюджетного учета. Обработка первичного учетного документа проводится работником структурного подразделения органа системы ПФР, ведущего бюджетный учет, следующими способами:</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 xml:space="preserve">а) проверка первичного учетного документа осуществляется поэтапно: </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проверка документа по существу, которая заключается в установлении  правомерности проведения хозяйственной операции и </w:t>
      </w:r>
      <w:proofErr w:type="spellStart"/>
      <w:r w:rsidRPr="009B4362">
        <w:rPr>
          <w:sz w:val="28"/>
          <w:szCs w:val="28"/>
        </w:rPr>
        <w:t>взаимоувязке</w:t>
      </w:r>
      <w:proofErr w:type="spellEnd"/>
      <w:r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 не принимаются к бюджетному учету и передаются главному </w:t>
      </w:r>
      <w:r w:rsidRPr="009B4362">
        <w:rPr>
          <w:sz w:val="28"/>
          <w:szCs w:val="28"/>
        </w:rPr>
        <w:lastRenderedPageBreak/>
        <w:t>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бухгалтером 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проверка оформления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оформленные с нарушением установленных требований (с незаполненными реквизитами, без подписи и т. п.), возвращаются исполнителям для </w:t>
      </w:r>
      <w:proofErr w:type="spellStart"/>
      <w:r w:rsidRPr="009B4362">
        <w:rPr>
          <w:sz w:val="28"/>
          <w:szCs w:val="28"/>
        </w:rPr>
        <w:t>дооформления</w:t>
      </w:r>
      <w:proofErr w:type="spellEnd"/>
      <w:r w:rsidRPr="009B4362">
        <w:rPr>
          <w:sz w:val="28"/>
          <w:szCs w:val="28"/>
        </w:rPr>
        <w:t>;</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б) таксировка первичного учетного документа (при необходимости), которая заключается в проведении денежной оценки хозяйственных операций;</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в) группировка первичного учетного документа (при необходимости),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г) </w:t>
      </w:r>
      <w:proofErr w:type="spellStart"/>
      <w:r w:rsidRPr="009B4362">
        <w:rPr>
          <w:sz w:val="28"/>
          <w:szCs w:val="28"/>
        </w:rPr>
        <w:t>контировка</w:t>
      </w:r>
      <w:proofErr w:type="spellEnd"/>
      <w:r w:rsidRPr="009B4362">
        <w:rPr>
          <w:sz w:val="28"/>
          <w:szCs w:val="28"/>
        </w:rPr>
        <w:t xml:space="preserve"> первичного учетного документа (при необходимости),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5.2. Участники бюджетного процесса ПФР ежемесячно формируют журналы операций (код формы по ОКУД 0504071) (далее - Журнал операций) в соответствии с Перечнем регистров бюджетного учета участников бюджетного процесса (приложение 3 к Учетной политике ПФР), которые подписываются исполнителем и главным бухгалтером. </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FD2591" w:rsidRPr="009B4362" w:rsidRDefault="00FD2591" w:rsidP="00FD2591">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p>
    <w:p w:rsidR="00FD2591" w:rsidRPr="009B4362" w:rsidRDefault="00FD2591" w:rsidP="00FD2591">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FD2591" w:rsidRPr="009B4362" w:rsidRDefault="00FD2591" w:rsidP="00507564">
      <w:pPr>
        <w:tabs>
          <w:tab w:val="left" w:pos="851"/>
        </w:tabs>
        <w:suppressAutoHyphens/>
        <w:ind w:firstLine="709"/>
        <w:jc w:val="both"/>
        <w:rPr>
          <w:sz w:val="28"/>
          <w:szCs w:val="28"/>
        </w:rPr>
      </w:pPr>
      <w:r w:rsidRPr="009B4362">
        <w:rPr>
          <w:sz w:val="28"/>
          <w:szCs w:val="28"/>
        </w:rPr>
        <w:t>- 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FD2591" w:rsidRPr="009B4362" w:rsidRDefault="00FD2591" w:rsidP="00507564">
      <w:pPr>
        <w:tabs>
          <w:tab w:val="left" w:pos="851"/>
        </w:tabs>
        <w:suppressAutoHyphens/>
        <w:ind w:firstLine="709"/>
        <w:jc w:val="both"/>
        <w:rPr>
          <w:sz w:val="28"/>
          <w:szCs w:val="28"/>
        </w:rPr>
      </w:pPr>
      <w:r w:rsidRPr="009B4362">
        <w:rPr>
          <w:sz w:val="28"/>
          <w:szCs w:val="28"/>
        </w:rPr>
        <w:lastRenderedPageBreak/>
        <w:t xml:space="preserve">- из журналов операций </w:t>
      </w:r>
      <w:r w:rsidRPr="009B4362">
        <w:rPr>
          <w:sz w:val="28"/>
          <w:szCs w:val="28"/>
        </w:rPr>
        <w:tab/>
        <w:t>администратора доходов бюджета ПФР заносятся в Главную книгу (код формы по ОКУД 0504072) получателя бюджетных средств.</w:t>
      </w:r>
    </w:p>
    <w:p w:rsidR="00FD2591" w:rsidRPr="009B4362" w:rsidRDefault="00FD2591" w:rsidP="00507564">
      <w:pPr>
        <w:pStyle w:val="a5"/>
        <w:suppressAutoHyphens/>
        <w:spacing w:line="240" w:lineRule="auto"/>
        <w:ind w:firstLine="709"/>
        <w:contextualSpacing/>
        <w:rPr>
          <w:sz w:val="28"/>
          <w:szCs w:val="28"/>
        </w:rPr>
      </w:pPr>
      <w:proofErr w:type="gramStart"/>
      <w:r w:rsidRPr="009B4362">
        <w:rPr>
          <w:sz w:val="28"/>
          <w:szCs w:val="28"/>
        </w:rPr>
        <w:t>Принятые к учету первичные (сводные) учетные документы, указанные в Перечне основных первичных (сводных) учетных документов, прилагаемых к регистрам бюджетного учета (приложение 4 к Учетной политике ПФР), и документы, послужившие основанием для их составления, по истечении каждого отчетного месяца брошюруются в хронологическом порядке и хранятся со сроками хранения, установленными в соответствии с номенклатурой дел.</w:t>
      </w:r>
      <w:proofErr w:type="gramEnd"/>
    </w:p>
    <w:p w:rsidR="00FD2591" w:rsidRPr="009B4362" w:rsidRDefault="00FD2591" w:rsidP="00507564">
      <w:pPr>
        <w:pStyle w:val="a5"/>
        <w:suppressAutoHyphens/>
        <w:spacing w:line="240" w:lineRule="auto"/>
        <w:ind w:firstLine="709"/>
        <w:rPr>
          <w:sz w:val="28"/>
          <w:szCs w:val="28"/>
        </w:rPr>
      </w:pPr>
      <w:r w:rsidRPr="009B4362">
        <w:rPr>
          <w:sz w:val="28"/>
          <w:szCs w:val="28"/>
        </w:rPr>
        <w:t xml:space="preserve">В случаях значительного объема первичных (сводных) 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(сводных) учетных документов допускается брошюровать регистры бюджетного учета и первичные учетные документы за несколько месяцев в одну папку. </w:t>
      </w:r>
    </w:p>
    <w:p w:rsidR="00FD2591" w:rsidRPr="009B4362" w:rsidRDefault="00FD2591" w:rsidP="00507564">
      <w:pPr>
        <w:pStyle w:val="a5"/>
        <w:suppressAutoHyphens/>
        <w:spacing w:line="240" w:lineRule="auto"/>
        <w:ind w:firstLine="709"/>
        <w:contextualSpacing/>
        <w:rPr>
          <w:sz w:val="28"/>
          <w:szCs w:val="28"/>
        </w:rPr>
      </w:pPr>
      <w:r w:rsidRPr="009B4362">
        <w:rPr>
          <w:sz w:val="28"/>
          <w:szCs w:val="28"/>
        </w:rPr>
        <w:t>В случае, когда указанным Перечнем предусмотрены взаимозаменяемые формы первичных (сводных) учетных документов, применяется одна из указанных форм.</w:t>
      </w:r>
    </w:p>
    <w:p w:rsidR="00FD2591" w:rsidRPr="009B4362" w:rsidRDefault="00FD2591" w:rsidP="00507564">
      <w:pPr>
        <w:pStyle w:val="a5"/>
        <w:suppressAutoHyphens/>
        <w:spacing w:line="240" w:lineRule="auto"/>
        <w:ind w:firstLine="709"/>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FD2591" w:rsidRPr="009B4362" w:rsidRDefault="00FD2591" w:rsidP="00507564">
      <w:pPr>
        <w:pStyle w:val="a5"/>
        <w:suppressAutoHyphens/>
        <w:spacing w:line="240" w:lineRule="auto"/>
        <w:ind w:firstLine="709"/>
        <w:contextualSpacing/>
        <w:rPr>
          <w:sz w:val="28"/>
          <w:szCs w:val="28"/>
        </w:rPr>
      </w:pPr>
      <w:r w:rsidRPr="009B4362">
        <w:rPr>
          <w:sz w:val="28"/>
          <w:szCs w:val="28"/>
        </w:rPr>
        <w:t>В условиях взаимодействия с территориальным органом Федерального казначейства посредством электронного документооборота и при наличии значительного количества платежных документов могут применяться Реестры платежных документов по счету (приложение 5 к Учетной политике ПФР) с целью:</w:t>
      </w:r>
    </w:p>
    <w:p w:rsidR="00FD2591" w:rsidRPr="009B4362" w:rsidRDefault="00FD2591" w:rsidP="00507564">
      <w:pPr>
        <w:pStyle w:val="31"/>
        <w:tabs>
          <w:tab w:val="left" w:pos="0"/>
        </w:tabs>
        <w:suppressAutoHyphens/>
        <w:spacing w:line="240" w:lineRule="auto"/>
        <w:ind w:firstLine="709"/>
        <w:contextualSpacing/>
        <w:rPr>
          <w:color w:val="000000"/>
          <w:szCs w:val="28"/>
        </w:rPr>
      </w:pPr>
      <w:r w:rsidRPr="009B4362">
        <w:rPr>
          <w:color w:val="000000"/>
          <w:szCs w:val="28"/>
        </w:rPr>
        <w:t xml:space="preserve">санкционирования расходов, оплаты денежных обязательств, осуществляемых с лицевого счета территориального органа ПФР 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Pr="009B4362">
        <w:rPr>
          <w:color w:val="auto"/>
          <w:szCs w:val="28"/>
        </w:rPr>
        <w:t xml:space="preserve">системы </w:t>
      </w:r>
      <w:r w:rsidRPr="009B4362">
        <w:rPr>
          <w:color w:val="000000"/>
          <w:szCs w:val="28"/>
        </w:rPr>
        <w:t xml:space="preserve">ПФР и заверяется печатью. </w:t>
      </w:r>
    </w:p>
    <w:p w:rsidR="00FD2591" w:rsidRPr="009B4362" w:rsidRDefault="00FD2591" w:rsidP="00507564">
      <w:pPr>
        <w:pStyle w:val="31"/>
        <w:tabs>
          <w:tab w:val="left" w:pos="0"/>
        </w:tabs>
        <w:suppressAutoHyphens/>
        <w:spacing w:line="240" w:lineRule="auto"/>
        <w:ind w:firstLine="709"/>
        <w:contextualSpacing/>
        <w:rPr>
          <w:color w:val="auto"/>
          <w:szCs w:val="28"/>
        </w:rPr>
      </w:pPr>
      <w:r w:rsidRPr="009B4362">
        <w:rPr>
          <w:color w:val="auto"/>
          <w:szCs w:val="28"/>
        </w:rPr>
        <w:t xml:space="preserve">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 </w:t>
      </w:r>
    </w:p>
    <w:p w:rsidR="00FD2591" w:rsidRPr="009B4362" w:rsidRDefault="00FD2591" w:rsidP="00507564">
      <w:pPr>
        <w:pStyle w:val="a5"/>
        <w:suppressAutoHyphens/>
        <w:spacing w:line="240" w:lineRule="auto"/>
        <w:ind w:firstLine="709"/>
        <w:contextualSpacing/>
        <w:rPr>
          <w:sz w:val="28"/>
          <w:szCs w:val="28"/>
        </w:rPr>
      </w:pPr>
      <w:r w:rsidRPr="009B4362">
        <w:rPr>
          <w:sz w:val="28"/>
          <w:szCs w:val="28"/>
        </w:rPr>
        <w:t xml:space="preserve">Реестр платежных документов по счету прилагается к выписке из лицевого счета в качестве первичного документа, </w:t>
      </w:r>
      <w:proofErr w:type="gramStart"/>
      <w:r w:rsidRPr="009B4362">
        <w:rPr>
          <w:sz w:val="28"/>
          <w:szCs w:val="28"/>
        </w:rPr>
        <w:t>заменяя платежные поручения, заявки на кассовый</w:t>
      </w:r>
      <w:proofErr w:type="gramEnd"/>
      <w:r w:rsidRPr="009B4362">
        <w:rPr>
          <w:sz w:val="28"/>
          <w:szCs w:val="28"/>
        </w:rPr>
        <w:t xml:space="preserve"> расход. В случае значительного  объема проводимых операций по перечислению (зачислению) денежных средств, реестр платежных документов может применяться в виде сокращенной формы, содержащую общую сумму проведенных операций и коды бюджетной классификации. </w:t>
      </w:r>
    </w:p>
    <w:p w:rsidR="00FD2591" w:rsidRPr="009B4362" w:rsidRDefault="00FD2591" w:rsidP="00FD2591">
      <w:pPr>
        <w:suppressAutoHyphens/>
        <w:ind w:firstLine="709"/>
        <w:jc w:val="both"/>
        <w:rPr>
          <w:sz w:val="28"/>
          <w:szCs w:val="28"/>
        </w:rPr>
      </w:pPr>
      <w:r w:rsidRPr="009B4362">
        <w:rPr>
          <w:sz w:val="28"/>
          <w:szCs w:val="28"/>
        </w:rPr>
        <w:t xml:space="preserve">Первичные (сводные) учетные документы, регистры бухгалтерского учета хранятся на бумажных носителях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w:t>
      </w:r>
      <w:r w:rsidRPr="009B4362">
        <w:rPr>
          <w:sz w:val="28"/>
          <w:szCs w:val="28"/>
        </w:rPr>
        <w:lastRenderedPageBreak/>
        <w:t>предусмотренных правилами организации государственного архивного дела (при необходимости могут быть распечатаны по запросу уполномоченного лица). Сохранность первичных учетных документов, регистров бюджетного учета и отчетности, оформление и передачу их в архив обеспечивает главный бухгалтер органа системы ПФР.</w:t>
      </w:r>
    </w:p>
    <w:p w:rsidR="00FD2591" w:rsidRPr="009B4362" w:rsidRDefault="00FD2591" w:rsidP="00FD2591">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D2591" w:rsidRPr="009B4362" w:rsidRDefault="00FD2591" w:rsidP="00FD2591">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Pr="009B4362">
        <w:rPr>
          <w:color w:val="000000" w:themeColor="text1"/>
          <w:sz w:val="28"/>
          <w:szCs w:val="28"/>
        </w:rPr>
        <w:t>Обработка</w:t>
      </w:r>
      <w:r w:rsidRPr="009B4362">
        <w:rPr>
          <w:sz w:val="28"/>
          <w:szCs w:val="28"/>
        </w:rPr>
        <w:t xml:space="preserve"> учетной информации </w:t>
      </w:r>
      <w:r w:rsidR="00805018">
        <w:rPr>
          <w:color w:val="000000" w:themeColor="text1"/>
          <w:sz w:val="28"/>
          <w:szCs w:val="28"/>
        </w:rPr>
        <w:t>Управлением</w:t>
      </w:r>
      <w:r w:rsidRPr="009B4362">
        <w:rPr>
          <w:color w:val="000000" w:themeColor="text1"/>
          <w:sz w:val="28"/>
          <w:szCs w:val="28"/>
        </w:rPr>
        <w:t xml:space="preserve"> производится в соответствии с технологией, изложенной в </w:t>
      </w:r>
      <w:r w:rsidRPr="00921780">
        <w:rPr>
          <w:color w:val="000000" w:themeColor="text1"/>
          <w:sz w:val="28"/>
          <w:szCs w:val="28"/>
        </w:rPr>
        <w:t>приложении 2 к настоящей</w:t>
      </w:r>
      <w:r w:rsidRPr="00921780">
        <w:rPr>
          <w:sz w:val="28"/>
          <w:szCs w:val="28"/>
        </w:rPr>
        <w:t xml:space="preserve"> Учетной </w:t>
      </w:r>
      <w:r w:rsidRPr="00921780">
        <w:rPr>
          <w:color w:val="000000" w:themeColor="text1"/>
          <w:sz w:val="28"/>
          <w:szCs w:val="28"/>
        </w:rPr>
        <w:t>политике</w:t>
      </w:r>
      <w:r w:rsidRPr="009B4362">
        <w:rPr>
          <w:sz w:val="28"/>
          <w:szCs w:val="28"/>
        </w:rPr>
        <w:t>.</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Рабочий план счетов бюджетного учета разрабатывается в рамках Учетной политики органа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порядком формирования органами системы ПФР номеров отдельных счетов бюджетного учета (Приложение 7 к Учетной политике</w:t>
      </w:r>
      <w:proofErr w:type="gramEnd"/>
      <w:r w:rsidRPr="009B4362">
        <w:rPr>
          <w:sz w:val="28"/>
          <w:szCs w:val="28"/>
        </w:rPr>
        <w:t xml:space="preserve"> </w:t>
      </w:r>
      <w:proofErr w:type="gramStart"/>
      <w:r w:rsidRPr="009B4362">
        <w:rPr>
          <w:sz w:val="28"/>
          <w:szCs w:val="28"/>
        </w:rPr>
        <w:t xml:space="preserve">ПФР).  </w:t>
      </w:r>
      <w:proofErr w:type="gramEnd"/>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FD2591" w:rsidRPr="009B4362" w:rsidRDefault="00FD2591" w:rsidP="00FD2591">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805018">
        <w:rPr>
          <w:sz w:val="28"/>
          <w:szCs w:val="28"/>
        </w:rPr>
        <w:t>Управления</w:t>
      </w:r>
      <w:r w:rsidRPr="00921780">
        <w:rPr>
          <w:sz w:val="28"/>
          <w:szCs w:val="28"/>
        </w:rPr>
        <w:t xml:space="preserve"> отражены в приложениях 3, 4 и 5 к настоящей Учетной политике</w:t>
      </w:r>
      <w:r w:rsidRPr="009B4362">
        <w:rPr>
          <w:sz w:val="28"/>
          <w:szCs w:val="28"/>
        </w:rPr>
        <w:t xml:space="preserve">.  </w:t>
      </w:r>
    </w:p>
    <w:p w:rsidR="00FD2591" w:rsidRPr="009B4362" w:rsidRDefault="00FD2591" w:rsidP="00FD2591">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 в бюджетном учете в соответствии с Порядком признания в бюджетном учете и раскрытия в</w:t>
      </w:r>
      <w:proofErr w:type="gramEnd"/>
      <w:r w:rsidRPr="009B4362">
        <w:rPr>
          <w:sz w:val="28"/>
          <w:szCs w:val="28"/>
        </w:rPr>
        <w:t xml:space="preserve"> бюджетной  отчетности событий после отчетной даты (приложение 8 к Учетной политике ПФР).</w:t>
      </w:r>
    </w:p>
    <w:p w:rsidR="00FD2591" w:rsidRPr="009B4362" w:rsidRDefault="00FD2591" w:rsidP="00FD2591">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7. 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Pr="009B4362">
        <w:rPr>
          <w:rFonts w:ascii="Times New Roman" w:hAnsi="Times New Roman" w:cs="Times New Roman"/>
          <w:sz w:val="28"/>
          <w:szCs w:val="28"/>
        </w:rPr>
        <w:t>межотчетный</w:t>
      </w:r>
      <w:proofErr w:type="spellEnd"/>
      <w:r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 xml:space="preserve">8. В целях ведения бюджетного учета </w:t>
      </w:r>
      <w:r w:rsidRPr="009B4362">
        <w:rPr>
          <w:bCs/>
          <w:sz w:val="28"/>
          <w:szCs w:val="28"/>
        </w:rPr>
        <w:t>и составления на его основе бухгалтерской (финансовой) отчетности</w:t>
      </w:r>
      <w:r w:rsidRPr="009B4362">
        <w:rPr>
          <w:sz w:val="28"/>
          <w:szCs w:val="28"/>
        </w:rPr>
        <w:t xml:space="preserve"> в органах системы ПФР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 </w:t>
      </w:r>
      <w:proofErr w:type="gramStart"/>
      <w:r w:rsidRPr="009B4362">
        <w:rPr>
          <w:sz w:val="28"/>
          <w:szCs w:val="28"/>
        </w:rPr>
        <w:t>ПРОФ</w:t>
      </w:r>
      <w:proofErr w:type="gramEnd"/>
      <w:r w:rsidRPr="009B4362">
        <w:rPr>
          <w:sz w:val="28"/>
          <w:szCs w:val="28"/>
        </w:rPr>
        <w:t>», «Зарплата и кадры» на базе типового программного обеспечения на платформе «1С: Предприятие».</w:t>
      </w:r>
    </w:p>
    <w:p w:rsidR="00FD2591" w:rsidRPr="009B4362" w:rsidRDefault="00FD2591" w:rsidP="00507564">
      <w:pPr>
        <w:pStyle w:val="a5"/>
        <w:suppressAutoHyphens/>
        <w:spacing w:line="240" w:lineRule="auto"/>
        <w:ind w:firstLine="567"/>
        <w:contextualSpacing/>
        <w:rPr>
          <w:sz w:val="28"/>
          <w:szCs w:val="28"/>
        </w:rPr>
      </w:pPr>
      <w:proofErr w:type="gramStart"/>
      <w:r w:rsidRPr="009B4362">
        <w:rPr>
          <w:sz w:val="28"/>
          <w:szCs w:val="28"/>
        </w:rPr>
        <w:lastRenderedPageBreak/>
        <w:t>В целях ведения аналитического учета расчетов с плательщиками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получателями пенсий, пособий и иных социальных выплат в органах системы ПФР используются программные комплексы «Система персонифицированного учета», региональная компонента подсистемы «Администрирование страховых взносов», программно-технические комплексы «Назначение (установление) и выплата</w:t>
      </w:r>
      <w:proofErr w:type="gramEnd"/>
      <w:r w:rsidRPr="009B4362">
        <w:rPr>
          <w:sz w:val="28"/>
          <w:szCs w:val="28"/>
        </w:rPr>
        <w:t xml:space="preserve"> пенсии, ЕДВ, ДМО, ДЕМО и ФСД», «Назначение  и  выплата  пенсий лицам, проживающим  за границей», «Материнский (семейный) капитал», «Назначение и выплата пенсионных накоплений правопреемникам».</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9. Органы системы ПФР представляют месячную, квартальную, годовую бюджетную отчетность в составе форм документов, порядке и в сроки, установленные правовыми актами ПФР.</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системы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 xml:space="preserve">каналам связи с применением </w:t>
      </w:r>
      <w:r w:rsidRPr="009B4362">
        <w:rPr>
          <w:color w:val="000000"/>
          <w:sz w:val="28"/>
          <w:szCs w:val="28"/>
        </w:rPr>
        <w:t xml:space="preserve">соответствующего вида электронной подписи </w:t>
      </w:r>
      <w:r w:rsidRPr="009B4362">
        <w:rPr>
          <w:sz w:val="28"/>
          <w:szCs w:val="28"/>
        </w:rPr>
        <w:t>с последующим направлением годовой бюджетной отчетности на бумажном носителе.</w:t>
      </w:r>
    </w:p>
    <w:p w:rsidR="00FD2591" w:rsidRDefault="00FD2591" w:rsidP="00507564">
      <w:pPr>
        <w:pStyle w:val="a5"/>
        <w:suppressAutoHyphens/>
        <w:spacing w:line="240" w:lineRule="auto"/>
        <w:ind w:firstLine="567"/>
        <w:contextualSpacing/>
        <w:jc w:val="center"/>
        <w:rPr>
          <w:sz w:val="28"/>
          <w:szCs w:val="28"/>
        </w:rPr>
      </w:pPr>
    </w:p>
    <w:p w:rsidR="00FD2591" w:rsidRPr="003F1F93" w:rsidRDefault="00FD2591" w:rsidP="00507564">
      <w:pPr>
        <w:pStyle w:val="a5"/>
        <w:suppressAutoHyphens/>
        <w:spacing w:line="353" w:lineRule="auto"/>
        <w:ind w:firstLine="567"/>
        <w:contextualSpacing/>
        <w:jc w:val="center"/>
        <w:rPr>
          <w:sz w:val="28"/>
          <w:szCs w:val="28"/>
        </w:rPr>
      </w:pPr>
      <w:r w:rsidRPr="003F1F93">
        <w:rPr>
          <w:sz w:val="28"/>
          <w:szCs w:val="28"/>
          <w:lang w:val="en-US"/>
        </w:rPr>
        <w:t>II</w:t>
      </w:r>
      <w:r w:rsidRPr="003F1F93">
        <w:rPr>
          <w:sz w:val="28"/>
          <w:szCs w:val="28"/>
        </w:rPr>
        <w:t>. Учет операций по осуществлению функций финансового органа ПФР</w:t>
      </w:r>
    </w:p>
    <w:p w:rsidR="00FD2591" w:rsidRPr="009B4362" w:rsidRDefault="00FD2591" w:rsidP="00507564">
      <w:pPr>
        <w:pStyle w:val="a5"/>
        <w:suppressAutoHyphens/>
        <w:spacing w:line="240" w:lineRule="auto"/>
        <w:ind w:firstLine="567"/>
        <w:contextualSpacing/>
        <w:jc w:val="center"/>
        <w:rPr>
          <w:sz w:val="28"/>
          <w:szCs w:val="28"/>
        </w:rPr>
      </w:pP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1. Организация бюджетного учета финансовым органом</w:t>
      </w:r>
    </w:p>
    <w:p w:rsidR="00FD2591" w:rsidRPr="009B4362" w:rsidRDefault="00FD2591" w:rsidP="00507564">
      <w:pPr>
        <w:ind w:firstLine="567"/>
        <w:jc w:val="both"/>
        <w:rPr>
          <w:sz w:val="28"/>
          <w:szCs w:val="28"/>
        </w:rPr>
      </w:pPr>
      <w:r w:rsidRPr="009B4362">
        <w:rPr>
          <w:sz w:val="28"/>
          <w:szCs w:val="28"/>
        </w:rPr>
        <w:t>1.1. В бюджетном учете операций по внутренним расчетам по поступлениям и выбытиям между ПФР и отделени</w:t>
      </w:r>
      <w:r w:rsidR="00805018">
        <w:rPr>
          <w:sz w:val="28"/>
          <w:szCs w:val="28"/>
        </w:rPr>
        <w:t>е</w:t>
      </w:r>
      <w:r w:rsidRPr="009B4362">
        <w:rPr>
          <w:sz w:val="28"/>
          <w:szCs w:val="28"/>
        </w:rPr>
        <w:t xml:space="preserve">м ПФР, </w:t>
      </w:r>
      <w:r w:rsidR="00805018">
        <w:rPr>
          <w:sz w:val="28"/>
          <w:szCs w:val="28"/>
        </w:rPr>
        <w:t>Управ</w:t>
      </w:r>
      <w:r w:rsidRPr="009B4362">
        <w:rPr>
          <w:sz w:val="28"/>
          <w:szCs w:val="28"/>
        </w:rPr>
        <w:t>лением как финансовым органом используются:</w:t>
      </w:r>
    </w:p>
    <w:p w:rsidR="00FD2591" w:rsidRPr="009B4362" w:rsidRDefault="00FD2591" w:rsidP="00507564">
      <w:pPr>
        <w:autoSpaceDE w:val="0"/>
        <w:autoSpaceDN w:val="0"/>
        <w:adjustRightInd w:val="0"/>
        <w:ind w:firstLine="567"/>
        <w:jc w:val="both"/>
        <w:rPr>
          <w:sz w:val="28"/>
          <w:szCs w:val="28"/>
        </w:rPr>
      </w:pPr>
      <w:r w:rsidRPr="009B4362">
        <w:rPr>
          <w:sz w:val="28"/>
          <w:szCs w:val="28"/>
        </w:rPr>
        <w:t>дополнительные аналитические коды вида поступлений, выбытий объекта учета (КОСГУ), отражаемые в разрядах 24 - 26 номера счета следующих счетов:</w:t>
      </w:r>
    </w:p>
    <w:p w:rsidR="00FD2591" w:rsidRPr="009B4362" w:rsidRDefault="00FD2591" w:rsidP="00507564">
      <w:pPr>
        <w:autoSpaceDE w:val="0"/>
        <w:autoSpaceDN w:val="0"/>
        <w:adjustRightInd w:val="0"/>
        <w:ind w:firstLine="567"/>
        <w:jc w:val="both"/>
        <w:rPr>
          <w:sz w:val="28"/>
          <w:szCs w:val="28"/>
        </w:rPr>
      </w:pPr>
      <w:r w:rsidRPr="009B4362">
        <w:rPr>
          <w:sz w:val="28"/>
          <w:szCs w:val="28"/>
        </w:rPr>
        <w:t>0 211 00 000 «Внутренние расчеты по поступлениям»;</w:t>
      </w:r>
    </w:p>
    <w:p w:rsidR="00FD2591" w:rsidRPr="009B4362" w:rsidRDefault="00FD2591" w:rsidP="00507564">
      <w:pPr>
        <w:autoSpaceDE w:val="0"/>
        <w:autoSpaceDN w:val="0"/>
        <w:adjustRightInd w:val="0"/>
        <w:ind w:firstLine="567"/>
        <w:jc w:val="both"/>
        <w:rPr>
          <w:sz w:val="28"/>
          <w:szCs w:val="28"/>
        </w:rPr>
      </w:pPr>
      <w:r w:rsidRPr="009B4362">
        <w:rPr>
          <w:sz w:val="28"/>
          <w:szCs w:val="28"/>
        </w:rPr>
        <w:t>0 309 00 000 «Внутренние расчеты по выбытиям» по увеличению/уменьшению прочей кредиторской задолженности (КОСГУ 730 и 830);</w:t>
      </w:r>
    </w:p>
    <w:p w:rsidR="00FD2591" w:rsidRPr="009B4362" w:rsidRDefault="00FD2591" w:rsidP="00507564">
      <w:pPr>
        <w:ind w:firstLine="567"/>
        <w:jc w:val="both"/>
        <w:rPr>
          <w:sz w:val="28"/>
          <w:szCs w:val="28"/>
        </w:rPr>
      </w:pPr>
      <w:r w:rsidRPr="009B4362">
        <w:rPr>
          <w:sz w:val="28"/>
          <w:szCs w:val="28"/>
        </w:rPr>
        <w:t>коды источников финансирования дефицита бюджета по изменению остатков денежных средств на счетах по учету средств бюджета, установленные федеральным законом о бюджете ПФР и указаниями о порядке применения бюджетной классификации Российской Федерации на соответствующий финансовый год.</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 xml:space="preserve">1.2. Отражение операций при ведении бюджетного учета </w:t>
      </w:r>
      <w:r w:rsidR="00805018">
        <w:rPr>
          <w:sz w:val="28"/>
          <w:szCs w:val="28"/>
        </w:rPr>
        <w:t>Управл</w:t>
      </w:r>
      <w:r w:rsidRPr="009B4362">
        <w:rPr>
          <w:sz w:val="28"/>
          <w:szCs w:val="28"/>
        </w:rPr>
        <w:t xml:space="preserve">ением как финансовым органом осуществляется в соответствии с разработанным и утвержденным рабочим планом счетов бюджетного учета согласно </w:t>
      </w:r>
      <w:r w:rsidRPr="00921780">
        <w:rPr>
          <w:sz w:val="28"/>
          <w:szCs w:val="28"/>
        </w:rPr>
        <w:t>приложению 3 к настоящей Учетной политике</w:t>
      </w:r>
      <w:r w:rsidRPr="009B4362">
        <w:rPr>
          <w:sz w:val="28"/>
          <w:szCs w:val="28"/>
        </w:rPr>
        <w:t>.</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1.3. </w:t>
      </w:r>
      <w:r w:rsidR="00805018">
        <w:rPr>
          <w:sz w:val="28"/>
          <w:szCs w:val="28"/>
        </w:rPr>
        <w:t>Управ</w:t>
      </w:r>
      <w:r w:rsidRPr="009B4362">
        <w:rPr>
          <w:sz w:val="28"/>
          <w:szCs w:val="28"/>
        </w:rPr>
        <w:t xml:space="preserve">ление как финансовый орган ежедневно отражает данные Журнала операций в Главную книгу (код формы по ОКУД 0504072). </w:t>
      </w:r>
    </w:p>
    <w:p w:rsidR="00FD2591" w:rsidRPr="009B4362" w:rsidRDefault="00FD2591" w:rsidP="00FD2591">
      <w:pPr>
        <w:pStyle w:val="a5"/>
        <w:tabs>
          <w:tab w:val="left" w:pos="1134"/>
        </w:tabs>
        <w:suppressAutoHyphens/>
        <w:spacing w:line="240" w:lineRule="auto"/>
        <w:ind w:firstLine="567"/>
        <w:contextualSpacing/>
        <w:rPr>
          <w:sz w:val="28"/>
          <w:szCs w:val="28"/>
        </w:rPr>
      </w:pPr>
      <w:r w:rsidRPr="009B4362">
        <w:rPr>
          <w:sz w:val="28"/>
          <w:szCs w:val="28"/>
        </w:rPr>
        <w:t xml:space="preserve">1.4. В случае ошибочного перечисления </w:t>
      </w:r>
      <w:r>
        <w:rPr>
          <w:sz w:val="28"/>
          <w:szCs w:val="28"/>
        </w:rPr>
        <w:t>Управлением</w:t>
      </w:r>
      <w:r w:rsidRPr="009B4362">
        <w:rPr>
          <w:sz w:val="28"/>
          <w:szCs w:val="28"/>
        </w:rPr>
        <w:t xml:space="preserve"> денежных средств на единый счет </w:t>
      </w:r>
      <w:r>
        <w:rPr>
          <w:sz w:val="28"/>
          <w:szCs w:val="28"/>
        </w:rPr>
        <w:t>Отделения</w:t>
      </w:r>
      <w:r w:rsidRPr="009B4362">
        <w:rPr>
          <w:sz w:val="28"/>
          <w:szCs w:val="28"/>
        </w:rPr>
        <w:t xml:space="preserve"> ПФР в целях уточнения вида и принадлежности платежа </w:t>
      </w:r>
      <w:r w:rsidRPr="009B4362">
        <w:rPr>
          <w:sz w:val="28"/>
          <w:szCs w:val="28"/>
        </w:rPr>
        <w:lastRenderedPageBreak/>
        <w:t>применяется Уведомление об уточнении вида и принадлежности платежа (код формы  по КФД 0531809).</w:t>
      </w:r>
    </w:p>
    <w:p w:rsidR="00FD2591" w:rsidRPr="009B4362" w:rsidRDefault="00FD2591" w:rsidP="00FD2591">
      <w:pPr>
        <w:pStyle w:val="a5"/>
        <w:tabs>
          <w:tab w:val="left" w:pos="1134"/>
        </w:tabs>
        <w:suppressAutoHyphens/>
        <w:spacing w:line="240" w:lineRule="auto"/>
        <w:ind w:firstLine="567"/>
        <w:contextualSpacing/>
        <w:rPr>
          <w:color w:val="000000" w:themeColor="text1"/>
          <w:sz w:val="28"/>
          <w:szCs w:val="28"/>
        </w:rPr>
      </w:pPr>
      <w:r w:rsidRPr="009B4362">
        <w:rPr>
          <w:color w:val="000000" w:themeColor="text1"/>
          <w:sz w:val="28"/>
          <w:szCs w:val="28"/>
        </w:rPr>
        <w:t>1.5. В случае ошибочного поступления на счет Отделения денежных сре</w:t>
      </w:r>
      <w:proofErr w:type="gramStart"/>
      <w:r w:rsidRPr="009B4362">
        <w:rPr>
          <w:color w:val="000000" w:themeColor="text1"/>
          <w:sz w:val="28"/>
          <w:szCs w:val="28"/>
        </w:rPr>
        <w:t>дств в ц</w:t>
      </w:r>
      <w:proofErr w:type="gramEnd"/>
      <w:r w:rsidRPr="009B4362">
        <w:rPr>
          <w:color w:val="000000" w:themeColor="text1"/>
          <w:sz w:val="28"/>
          <w:szCs w:val="28"/>
        </w:rPr>
        <w:t xml:space="preserve">елях уточнения вида и принадлежности платежа применяется Уведомление об уточнении вида и принадлежности платежа (код формы </w:t>
      </w:r>
      <w:r w:rsidRPr="009B4362">
        <w:rPr>
          <w:sz w:val="28"/>
          <w:szCs w:val="28"/>
        </w:rPr>
        <w:t>по КФД 0531809).</w:t>
      </w:r>
      <w:r w:rsidRPr="009B4362">
        <w:rPr>
          <w:color w:val="000000" w:themeColor="text1"/>
          <w:sz w:val="28"/>
          <w:szCs w:val="28"/>
        </w:rPr>
        <w:t xml:space="preserve"> В связи с большим количеством Уведомлений об уточнении вида и принадлежности платежа (0531809), уведомления могут распечатываться и применяться в качестве первичных учетных документов в виде реестров уведомлений об уточнении вида и принадлежности платежа (</w:t>
      </w:r>
      <w:r w:rsidRPr="00921780">
        <w:rPr>
          <w:color w:val="000000" w:themeColor="text1"/>
          <w:sz w:val="28"/>
          <w:szCs w:val="28"/>
        </w:rPr>
        <w:t>приложение 9 к настоящей Учетной политике</w:t>
      </w:r>
      <w:r w:rsidRPr="009B4362">
        <w:rPr>
          <w:color w:val="000000" w:themeColor="text1"/>
          <w:sz w:val="28"/>
          <w:szCs w:val="28"/>
        </w:rPr>
        <w:t>).</w:t>
      </w:r>
    </w:p>
    <w:p w:rsidR="00FD2591" w:rsidRPr="009B4362" w:rsidRDefault="00FD2591" w:rsidP="00FD2591">
      <w:pPr>
        <w:pStyle w:val="a5"/>
        <w:tabs>
          <w:tab w:val="left" w:pos="1134"/>
        </w:tabs>
        <w:suppressAutoHyphens/>
        <w:spacing w:line="240" w:lineRule="auto"/>
        <w:ind w:firstLine="567"/>
        <w:contextualSpacing/>
        <w:rPr>
          <w:sz w:val="28"/>
          <w:szCs w:val="28"/>
        </w:rPr>
      </w:pPr>
      <w:r w:rsidRPr="009B4362">
        <w:rPr>
          <w:sz w:val="28"/>
          <w:szCs w:val="28"/>
        </w:rPr>
        <w:t>2. Учет бюджетных средств.</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2.1. </w:t>
      </w:r>
      <w:r>
        <w:rPr>
          <w:sz w:val="28"/>
          <w:szCs w:val="28"/>
        </w:rPr>
        <w:t>Управление</w:t>
      </w:r>
      <w:r w:rsidRPr="009B4362">
        <w:rPr>
          <w:sz w:val="28"/>
          <w:szCs w:val="28"/>
        </w:rPr>
        <w:t xml:space="preserve"> как финансовый орган:</w:t>
      </w:r>
    </w:p>
    <w:p w:rsidR="00FD2591" w:rsidRPr="009B4362" w:rsidRDefault="00FD2591" w:rsidP="00FD2591">
      <w:pPr>
        <w:pStyle w:val="a5"/>
        <w:suppressAutoHyphens/>
        <w:spacing w:line="240" w:lineRule="auto"/>
        <w:ind w:firstLine="567"/>
        <w:contextualSpacing/>
        <w:rPr>
          <w:sz w:val="28"/>
          <w:szCs w:val="28"/>
        </w:rPr>
      </w:pPr>
      <w:proofErr w:type="gramStart"/>
      <w:r w:rsidRPr="009B4362">
        <w:rPr>
          <w:sz w:val="28"/>
          <w:szCs w:val="28"/>
        </w:rPr>
        <w:t xml:space="preserve">отражает операции по средствам лицевого  счета территориального органа государственного внебюджетного фонда Российской Федерации  на основании документов, предоставляемых территориальным органом Федерального казначейства </w:t>
      </w:r>
      <w:r w:rsidR="00805018">
        <w:rPr>
          <w:sz w:val="28"/>
          <w:szCs w:val="28"/>
        </w:rPr>
        <w:t>Управ</w:t>
      </w:r>
      <w:r w:rsidRPr="009B4362">
        <w:rPr>
          <w:sz w:val="28"/>
          <w:szCs w:val="28"/>
        </w:rPr>
        <w:t>лению как финансовому органу (коды форм по КФД 0531971, 0531974, 0531856, 0531855, 0531859, 0531972, 0531857, 0531821), платежных документов, реестра платежных документов по счету по форме согласно приложению 5 к Учетной политике ПФР, реестра уведомлений об уточнении вида и принадлежности</w:t>
      </w:r>
      <w:proofErr w:type="gramEnd"/>
      <w:r w:rsidRPr="009B4362">
        <w:rPr>
          <w:sz w:val="28"/>
          <w:szCs w:val="28"/>
        </w:rPr>
        <w:t xml:space="preserve"> </w:t>
      </w:r>
      <w:r w:rsidRPr="009B4362">
        <w:rPr>
          <w:color w:val="000000" w:themeColor="text1"/>
          <w:sz w:val="28"/>
          <w:szCs w:val="28"/>
        </w:rPr>
        <w:t xml:space="preserve">платежа  по форме согласно </w:t>
      </w:r>
      <w:r w:rsidRPr="00921780">
        <w:rPr>
          <w:color w:val="000000" w:themeColor="text1"/>
          <w:sz w:val="28"/>
          <w:szCs w:val="28"/>
        </w:rPr>
        <w:t>приложению 9 к настоящей</w:t>
      </w:r>
      <w:r w:rsidRPr="00921780">
        <w:rPr>
          <w:color w:val="002060"/>
          <w:sz w:val="28"/>
          <w:szCs w:val="28"/>
        </w:rPr>
        <w:t xml:space="preserve"> </w:t>
      </w:r>
      <w:r w:rsidRPr="00921780">
        <w:rPr>
          <w:color w:val="000000" w:themeColor="text1"/>
          <w:sz w:val="28"/>
          <w:szCs w:val="28"/>
        </w:rPr>
        <w:t>Учетной политике</w:t>
      </w:r>
      <w:r w:rsidRPr="009B4362">
        <w:rPr>
          <w:sz w:val="28"/>
          <w:szCs w:val="28"/>
        </w:rPr>
        <w:t xml:space="preserve"> по поступлению и выбытию средств бюджета;</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осуществляет перечисление средств по расходам на основании платежных документов, представленных получателем бюджетных средств финансовому органу;</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осуществляет перечисление средств, не связанных с формированием накопительной пенсии, другому финансовому органу на основании платежных документов, подготовленных финансовым органом;</w:t>
      </w:r>
    </w:p>
    <w:p w:rsidR="00FD2591" w:rsidRDefault="00FD2591" w:rsidP="00FD2591">
      <w:pPr>
        <w:pStyle w:val="a5"/>
        <w:suppressAutoHyphens/>
        <w:spacing w:line="240" w:lineRule="auto"/>
        <w:ind w:firstLine="567"/>
        <w:contextualSpacing/>
        <w:rPr>
          <w:sz w:val="28"/>
          <w:szCs w:val="28"/>
        </w:rPr>
      </w:pPr>
      <w:r w:rsidRPr="009B4362">
        <w:rPr>
          <w:sz w:val="28"/>
          <w:szCs w:val="28"/>
        </w:rPr>
        <w:t>осуществляет перечисление средств, связанных с формированием накопительной пенсии, другому финансовому органу на отдельный лицевой счет бюджета ПФР на основании платежных документов, подготовленных финансовым органом.</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2.</w:t>
      </w:r>
      <w:r>
        <w:rPr>
          <w:sz w:val="28"/>
          <w:szCs w:val="28"/>
        </w:rPr>
        <w:t>2</w:t>
      </w:r>
      <w:r w:rsidRPr="009B4362">
        <w:rPr>
          <w:sz w:val="28"/>
          <w:szCs w:val="28"/>
        </w:rPr>
        <w:t>. Финансовый орган не позднее следующего рабочего дня после операций по движению бюджетных данных передает:</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2.</w:t>
      </w:r>
      <w:r>
        <w:rPr>
          <w:sz w:val="28"/>
          <w:szCs w:val="28"/>
        </w:rPr>
        <w:t>2</w:t>
      </w:r>
      <w:r w:rsidRPr="009B4362">
        <w:rPr>
          <w:sz w:val="28"/>
          <w:szCs w:val="28"/>
        </w:rPr>
        <w:t xml:space="preserve">.1. </w:t>
      </w:r>
      <w:r>
        <w:rPr>
          <w:sz w:val="28"/>
          <w:szCs w:val="28"/>
        </w:rPr>
        <w:t>Управлению</w:t>
      </w:r>
      <w:r w:rsidRPr="009B4362">
        <w:rPr>
          <w:sz w:val="28"/>
          <w:szCs w:val="28"/>
        </w:rPr>
        <w:t xml:space="preserve"> как распорядителю бюджетных средств:</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Выписку из лицевого счета распорядителя бюджетных средств (код формы по КФД 0531758);</w:t>
      </w:r>
    </w:p>
    <w:p w:rsidR="00FD2591" w:rsidRPr="009B4362" w:rsidRDefault="00FD2591" w:rsidP="00FD2591">
      <w:pPr>
        <w:pStyle w:val="a5"/>
        <w:suppressAutoHyphens/>
        <w:spacing w:line="240" w:lineRule="auto"/>
        <w:ind w:left="567" w:firstLine="567"/>
        <w:contextualSpacing/>
        <w:rPr>
          <w:sz w:val="28"/>
          <w:szCs w:val="28"/>
        </w:rPr>
      </w:pPr>
      <w:r w:rsidRPr="009B4362">
        <w:rPr>
          <w:sz w:val="28"/>
          <w:szCs w:val="28"/>
        </w:rPr>
        <w:t>Приложение к выписке из лицевого счета распорядителя бюджетных средств (код формы по КФД 0531777).</w:t>
      </w:r>
    </w:p>
    <w:p w:rsidR="00FD2591" w:rsidRPr="009B4362" w:rsidRDefault="00FD2591" w:rsidP="00FD2591">
      <w:pPr>
        <w:pStyle w:val="a5"/>
        <w:suppressAutoHyphens/>
        <w:spacing w:line="240" w:lineRule="auto"/>
        <w:ind w:left="567" w:firstLine="567"/>
        <w:contextualSpacing/>
        <w:rPr>
          <w:sz w:val="28"/>
          <w:szCs w:val="28"/>
        </w:rPr>
      </w:pPr>
      <w:r w:rsidRPr="009B4362">
        <w:rPr>
          <w:sz w:val="28"/>
          <w:szCs w:val="28"/>
        </w:rPr>
        <w:t>2.</w:t>
      </w:r>
      <w:r>
        <w:rPr>
          <w:sz w:val="28"/>
          <w:szCs w:val="28"/>
        </w:rPr>
        <w:t>3</w:t>
      </w:r>
      <w:r w:rsidRPr="009B4362">
        <w:rPr>
          <w:sz w:val="28"/>
          <w:szCs w:val="28"/>
        </w:rPr>
        <w:t xml:space="preserve"> </w:t>
      </w:r>
      <w:r>
        <w:rPr>
          <w:sz w:val="28"/>
          <w:szCs w:val="28"/>
        </w:rPr>
        <w:t>Управление</w:t>
      </w:r>
      <w:r w:rsidRPr="009B4362">
        <w:rPr>
          <w:sz w:val="28"/>
          <w:szCs w:val="28"/>
        </w:rPr>
        <w:t xml:space="preserve"> как финансовый орган получает </w:t>
      </w:r>
      <w:proofErr w:type="gramStart"/>
      <w:r w:rsidRPr="009B4362">
        <w:rPr>
          <w:sz w:val="28"/>
          <w:szCs w:val="28"/>
        </w:rPr>
        <w:t>от</w:t>
      </w:r>
      <w:proofErr w:type="gramEnd"/>
      <w:r w:rsidRPr="009B4362">
        <w:rPr>
          <w:sz w:val="28"/>
          <w:szCs w:val="28"/>
        </w:rPr>
        <w:t>:</w:t>
      </w:r>
    </w:p>
    <w:p w:rsidR="00FD2591" w:rsidRPr="009B4362" w:rsidRDefault="00FD2591" w:rsidP="00FD2591">
      <w:pPr>
        <w:pStyle w:val="a5"/>
        <w:tabs>
          <w:tab w:val="num" w:pos="0"/>
        </w:tabs>
        <w:spacing w:line="240" w:lineRule="auto"/>
        <w:ind w:left="567" w:firstLine="567"/>
        <w:rPr>
          <w:sz w:val="28"/>
          <w:szCs w:val="28"/>
        </w:rPr>
      </w:pPr>
      <w:r w:rsidRPr="009B4362">
        <w:rPr>
          <w:sz w:val="28"/>
          <w:szCs w:val="28"/>
        </w:rPr>
        <w:t>2.</w:t>
      </w:r>
      <w:r>
        <w:rPr>
          <w:sz w:val="28"/>
          <w:szCs w:val="28"/>
        </w:rPr>
        <w:t>3</w:t>
      </w:r>
      <w:r w:rsidRPr="009B4362">
        <w:rPr>
          <w:sz w:val="28"/>
          <w:szCs w:val="28"/>
        </w:rPr>
        <w:t>.1. Отделения как распорядителя бюджетных средств:</w:t>
      </w:r>
    </w:p>
    <w:p w:rsidR="00FD2591" w:rsidRPr="009B4362" w:rsidRDefault="00FD2591" w:rsidP="00FD2591">
      <w:pPr>
        <w:pStyle w:val="a5"/>
        <w:suppressAutoHyphens/>
        <w:spacing w:line="240" w:lineRule="auto"/>
        <w:ind w:left="567" w:firstLine="567"/>
        <w:contextualSpacing/>
        <w:rPr>
          <w:sz w:val="28"/>
          <w:szCs w:val="28"/>
        </w:rPr>
      </w:pPr>
      <w:r w:rsidRPr="009B4362">
        <w:rPr>
          <w:sz w:val="28"/>
          <w:szCs w:val="28"/>
        </w:rPr>
        <w:t>суммы бюджетных ассигнований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доведенных распорядителю бюджетных средств;</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 xml:space="preserve">суммы бюджетных ассигнований (Расходное расписание (код формы по КФД 0531722) и (или) Реестр расходных расписаний (код формы по КФД </w:t>
      </w:r>
      <w:r w:rsidRPr="009B4362">
        <w:rPr>
          <w:sz w:val="28"/>
          <w:szCs w:val="28"/>
        </w:rPr>
        <w:lastRenderedPageBreak/>
        <w:t>0531723) и (или) Уведомление о лимитах бюджетных обязательств (бюджетных ассигнованиях) (код формы по ОКУД 0504822)), переданных подведомственным ему получателям бюджетных средств и распределенные себе как получателю бюджетных средств;</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суммы лимитов бюджетных обязательств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доведенных распорядителю бюджетных средств;</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суммы лимитов бюджетных обязательств (Расходное расписание (код формы по КФД 0531722) и (или) Реестр расходных расписаний (код формы по КФД 0531723) и (или) Уведомление о лимитах бюджетных обязательств (бюджетных ассигнованиях) (код формы по ОКУД 0504822)), переданных подведомственным ему получателям бюджетных средств и распределенные себе как получателю бюджетных средств.</w:t>
      </w:r>
    </w:p>
    <w:p w:rsidR="00FD2591" w:rsidRPr="009B4362" w:rsidRDefault="00FD2591" w:rsidP="00507564">
      <w:pPr>
        <w:pStyle w:val="a5"/>
        <w:tabs>
          <w:tab w:val="num" w:pos="0"/>
        </w:tabs>
        <w:suppressAutoHyphens/>
        <w:spacing w:line="240" w:lineRule="auto"/>
        <w:ind w:firstLine="567"/>
        <w:contextualSpacing/>
        <w:rPr>
          <w:sz w:val="28"/>
          <w:szCs w:val="28"/>
        </w:rPr>
      </w:pPr>
      <w:r w:rsidRPr="009B4362">
        <w:rPr>
          <w:sz w:val="28"/>
          <w:szCs w:val="28"/>
        </w:rPr>
        <w:t>2.</w:t>
      </w:r>
      <w:r>
        <w:rPr>
          <w:sz w:val="28"/>
          <w:szCs w:val="28"/>
        </w:rPr>
        <w:t>3</w:t>
      </w:r>
      <w:r w:rsidRPr="009B4362">
        <w:rPr>
          <w:sz w:val="28"/>
          <w:szCs w:val="28"/>
        </w:rPr>
        <w:t xml:space="preserve">.2. </w:t>
      </w:r>
      <w:r>
        <w:rPr>
          <w:sz w:val="28"/>
          <w:szCs w:val="28"/>
        </w:rPr>
        <w:t>Управление</w:t>
      </w:r>
      <w:r w:rsidRPr="009B4362">
        <w:rPr>
          <w:sz w:val="28"/>
          <w:szCs w:val="28"/>
        </w:rPr>
        <w:t xml:space="preserve"> как получателя бюджетных средств и территориальных органов как получателей бюджетных средств:</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суммы бюджетных ассигнований (Расходное расписание (код формы по КФД 0531722) и (или) Уведомление о лимитах бюджетных обязательств (бюджетных ассигнованиях) (код формы по ОКУД 0504822)), доведенных распорядителем бюджетных средств;</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суммы лимитов бюджетных обязательств (Расходное расписание (код формы по КФД 0531722) и (или) Уведомление о лимитах бюджетных обязательств (бюджетных ассигнованиях) (код формы по ОКУД 0504822)), доведенных распорядителем бюджетных средств;</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Реестр платежных документов по счету по форме согласно приложению 5 к Учетной политике ПФР.</w:t>
      </w:r>
    </w:p>
    <w:p w:rsidR="00FD2591" w:rsidRPr="009B4362" w:rsidRDefault="00FD2591" w:rsidP="00507564">
      <w:pPr>
        <w:pStyle w:val="a5"/>
        <w:spacing w:line="240" w:lineRule="auto"/>
        <w:ind w:firstLine="567"/>
        <w:rPr>
          <w:sz w:val="28"/>
          <w:szCs w:val="28"/>
        </w:rPr>
      </w:pPr>
      <w:r w:rsidRPr="009B4362">
        <w:rPr>
          <w:sz w:val="28"/>
          <w:szCs w:val="28"/>
        </w:rPr>
        <w:t xml:space="preserve">3. Учет осуществляется </w:t>
      </w:r>
      <w:r w:rsidR="00805018">
        <w:rPr>
          <w:sz w:val="28"/>
          <w:szCs w:val="28"/>
        </w:rPr>
        <w:t>Управ</w:t>
      </w:r>
      <w:r w:rsidRPr="009B4362">
        <w:rPr>
          <w:sz w:val="28"/>
          <w:szCs w:val="28"/>
        </w:rPr>
        <w:t>лением как финансовым органом на счетах  бюджетного учета:</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1 202 11 000 «Средства на счетах бюджета в рублях в органе Федерального казначейства»;</w:t>
      </w:r>
    </w:p>
    <w:p w:rsidR="00FD2591" w:rsidRPr="009B4362" w:rsidRDefault="00FD2591" w:rsidP="00507564">
      <w:pPr>
        <w:pStyle w:val="a5"/>
        <w:suppressAutoHyphens/>
        <w:spacing w:line="240" w:lineRule="auto"/>
        <w:ind w:firstLine="567"/>
        <w:contextualSpacing/>
        <w:rPr>
          <w:sz w:val="28"/>
          <w:szCs w:val="28"/>
        </w:rPr>
      </w:pPr>
      <w:r w:rsidRPr="009B4362">
        <w:rPr>
          <w:sz w:val="28"/>
          <w:szCs w:val="28"/>
        </w:rPr>
        <w:t>3 202 11 000 «Средства на счетах бюджета в рублях в органе Федерального казначейства» (средства во временном распоряжении);</w:t>
      </w:r>
    </w:p>
    <w:p w:rsidR="00FD2591" w:rsidRPr="009B4362" w:rsidRDefault="00FD2591" w:rsidP="00FD2591">
      <w:pPr>
        <w:pStyle w:val="a5"/>
        <w:suppressAutoHyphens/>
        <w:spacing w:line="240" w:lineRule="auto"/>
        <w:ind w:left="567" w:firstLine="567"/>
        <w:contextualSpacing/>
        <w:rPr>
          <w:sz w:val="28"/>
          <w:szCs w:val="28"/>
        </w:rPr>
      </w:pPr>
      <w:r w:rsidRPr="009B4362">
        <w:rPr>
          <w:sz w:val="28"/>
          <w:szCs w:val="28"/>
        </w:rPr>
        <w:t>1 211 00 000 «Внутренние расчеты по поступлениям»;</w:t>
      </w:r>
    </w:p>
    <w:p w:rsidR="00FD2591" w:rsidRPr="009B4362" w:rsidRDefault="00FD2591" w:rsidP="00FD2591">
      <w:pPr>
        <w:pStyle w:val="a5"/>
        <w:suppressAutoHyphens/>
        <w:spacing w:line="240" w:lineRule="auto"/>
        <w:ind w:left="567" w:firstLine="567"/>
        <w:contextualSpacing/>
        <w:rPr>
          <w:sz w:val="28"/>
          <w:szCs w:val="28"/>
        </w:rPr>
      </w:pPr>
      <w:r w:rsidRPr="009B4362">
        <w:rPr>
          <w:sz w:val="28"/>
          <w:szCs w:val="28"/>
        </w:rPr>
        <w:t>1 309 00 000 «Внутренние расчеты по выбытиям»;</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1 402 10 000 «Результат по кассовому исполнению бюджета по поступлениям в бюджет»;</w:t>
      </w:r>
    </w:p>
    <w:p w:rsidR="00FD2591" w:rsidRPr="009B4362" w:rsidRDefault="00FD2591" w:rsidP="00FD2591">
      <w:pPr>
        <w:pStyle w:val="a5"/>
        <w:tabs>
          <w:tab w:val="num" w:pos="1344"/>
        </w:tabs>
        <w:suppressAutoHyphens/>
        <w:spacing w:line="240" w:lineRule="auto"/>
        <w:ind w:firstLine="567"/>
        <w:contextualSpacing/>
        <w:rPr>
          <w:sz w:val="28"/>
          <w:szCs w:val="28"/>
        </w:rPr>
      </w:pPr>
      <w:r w:rsidRPr="009B4362">
        <w:rPr>
          <w:sz w:val="28"/>
          <w:szCs w:val="28"/>
        </w:rPr>
        <w:t>3 402 10 000 «Результат по кассовому исполнению бюджета по поступлениям в бюджет» (средства во временном распоряжении);</w:t>
      </w:r>
    </w:p>
    <w:p w:rsidR="00FD2591" w:rsidRPr="009B4362" w:rsidRDefault="00FD2591" w:rsidP="00FD2591">
      <w:pPr>
        <w:pStyle w:val="a5"/>
        <w:tabs>
          <w:tab w:val="num" w:pos="1344"/>
        </w:tabs>
        <w:suppressAutoHyphens/>
        <w:spacing w:line="240" w:lineRule="auto"/>
        <w:ind w:firstLine="567"/>
        <w:contextualSpacing/>
        <w:rPr>
          <w:sz w:val="28"/>
          <w:szCs w:val="28"/>
        </w:rPr>
      </w:pPr>
      <w:r w:rsidRPr="009B4362">
        <w:rPr>
          <w:sz w:val="28"/>
          <w:szCs w:val="28"/>
        </w:rPr>
        <w:t>1 402 20 000 «Результат по кассовому исполнению бюджета по выбытиям из бюджета»;</w:t>
      </w:r>
    </w:p>
    <w:p w:rsidR="00FD2591" w:rsidRPr="009B4362" w:rsidRDefault="00FD2591" w:rsidP="00FD2591">
      <w:pPr>
        <w:pStyle w:val="a5"/>
        <w:tabs>
          <w:tab w:val="num" w:pos="1344"/>
        </w:tabs>
        <w:suppressAutoHyphens/>
        <w:spacing w:line="240" w:lineRule="auto"/>
        <w:ind w:firstLine="567"/>
        <w:contextualSpacing/>
        <w:rPr>
          <w:sz w:val="28"/>
          <w:szCs w:val="28"/>
        </w:rPr>
      </w:pPr>
      <w:r w:rsidRPr="009B4362">
        <w:rPr>
          <w:sz w:val="28"/>
          <w:szCs w:val="28"/>
        </w:rPr>
        <w:t>3 402 20 000 «Результат по кассовому исполнению бюджета по выбытиям из бюджета» (средства во временном распоряжении);</w:t>
      </w:r>
    </w:p>
    <w:p w:rsidR="00FD2591" w:rsidRPr="009B4362" w:rsidRDefault="00FD2591" w:rsidP="00FD2591">
      <w:pPr>
        <w:pStyle w:val="a5"/>
        <w:tabs>
          <w:tab w:val="num" w:pos="1344"/>
        </w:tabs>
        <w:suppressAutoHyphens/>
        <w:spacing w:line="240" w:lineRule="auto"/>
        <w:ind w:firstLine="567"/>
        <w:contextualSpacing/>
        <w:rPr>
          <w:sz w:val="28"/>
          <w:szCs w:val="28"/>
        </w:rPr>
      </w:pPr>
      <w:r w:rsidRPr="009B4362">
        <w:rPr>
          <w:sz w:val="28"/>
          <w:szCs w:val="28"/>
        </w:rPr>
        <w:t>1 402 30 000 «Результат прошлых отчетных периодов по кассовому исполнению бюджета»;</w:t>
      </w:r>
    </w:p>
    <w:p w:rsidR="00FD2591" w:rsidRPr="009B4362" w:rsidRDefault="00FD2591" w:rsidP="00FD2591">
      <w:pPr>
        <w:pStyle w:val="a5"/>
        <w:tabs>
          <w:tab w:val="num" w:pos="1344"/>
        </w:tabs>
        <w:suppressAutoHyphens/>
        <w:spacing w:line="240" w:lineRule="auto"/>
        <w:ind w:firstLine="567"/>
        <w:contextualSpacing/>
        <w:rPr>
          <w:sz w:val="28"/>
          <w:szCs w:val="28"/>
        </w:rPr>
      </w:pPr>
      <w:r w:rsidRPr="009B4362">
        <w:rPr>
          <w:sz w:val="28"/>
          <w:szCs w:val="28"/>
        </w:rPr>
        <w:t>3 402 30 000 «Результат прошлых отчетных периодов по кассовому исполнению бюджета» (средства во временном распоряжении);</w:t>
      </w:r>
    </w:p>
    <w:p w:rsidR="00FD2591" w:rsidRPr="009B4362" w:rsidRDefault="00FD2591" w:rsidP="00FD2591">
      <w:pPr>
        <w:pStyle w:val="a5"/>
        <w:tabs>
          <w:tab w:val="num" w:pos="1344"/>
        </w:tabs>
        <w:suppressAutoHyphens/>
        <w:spacing w:line="240" w:lineRule="auto"/>
        <w:ind w:firstLine="567"/>
        <w:contextualSpacing/>
        <w:rPr>
          <w:sz w:val="28"/>
          <w:szCs w:val="28"/>
        </w:rPr>
      </w:pPr>
      <w:r w:rsidRPr="009B4362">
        <w:rPr>
          <w:sz w:val="28"/>
          <w:szCs w:val="28"/>
        </w:rPr>
        <w:lastRenderedPageBreak/>
        <w:t>1 501 00 000  «Лимиты бюджетных обязательств»;</w:t>
      </w:r>
    </w:p>
    <w:p w:rsidR="00FD2591" w:rsidRPr="009B4362" w:rsidRDefault="00FD2591" w:rsidP="00FD2591">
      <w:pPr>
        <w:pStyle w:val="a5"/>
        <w:tabs>
          <w:tab w:val="num" w:pos="1344"/>
        </w:tabs>
        <w:suppressAutoHyphens/>
        <w:spacing w:line="240" w:lineRule="auto"/>
        <w:ind w:firstLine="567"/>
        <w:contextualSpacing/>
        <w:rPr>
          <w:sz w:val="28"/>
          <w:szCs w:val="28"/>
        </w:rPr>
      </w:pPr>
      <w:r w:rsidRPr="009B4362">
        <w:rPr>
          <w:sz w:val="28"/>
          <w:szCs w:val="28"/>
        </w:rPr>
        <w:t>1 503 00 000 «Бюджетные ассигнования».</w:t>
      </w:r>
    </w:p>
    <w:p w:rsidR="00FD2591" w:rsidRPr="009B4362" w:rsidRDefault="00FD2591" w:rsidP="00FD2591">
      <w:pPr>
        <w:pStyle w:val="af4"/>
        <w:spacing w:before="0" w:beforeAutospacing="0" w:after="0"/>
        <w:ind w:firstLine="709"/>
        <w:jc w:val="both"/>
        <w:rPr>
          <w:sz w:val="28"/>
          <w:szCs w:val="28"/>
        </w:rPr>
      </w:pPr>
      <w:r w:rsidRPr="009B4362">
        <w:rPr>
          <w:sz w:val="28"/>
          <w:szCs w:val="28"/>
        </w:rPr>
        <w:t>Объекты учета по счетам санкционирования расходов бюджета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FD2591" w:rsidRPr="009B4362" w:rsidRDefault="00FD2591" w:rsidP="00FD2591">
      <w:pPr>
        <w:pStyle w:val="af4"/>
        <w:spacing w:before="0" w:beforeAutospacing="0" w:after="0"/>
        <w:ind w:firstLine="709"/>
        <w:jc w:val="both"/>
        <w:rPr>
          <w:sz w:val="28"/>
          <w:szCs w:val="28"/>
        </w:rPr>
      </w:pPr>
      <w:r w:rsidRPr="009B4362">
        <w:rPr>
          <w:sz w:val="28"/>
          <w:szCs w:val="28"/>
        </w:rPr>
        <w:t>3.1. Отражение финансовым органом средств во временном распоряжении осуществляется следующими бухгалтерскими записями:</w:t>
      </w:r>
    </w:p>
    <w:p w:rsidR="00FD2591" w:rsidRPr="009B4362" w:rsidRDefault="00FD2591" w:rsidP="00FD2591">
      <w:pPr>
        <w:pStyle w:val="af4"/>
        <w:spacing w:before="0" w:beforeAutospacing="0" w:after="0"/>
        <w:ind w:firstLine="709"/>
        <w:jc w:val="both"/>
        <w:rPr>
          <w:sz w:val="28"/>
          <w:szCs w:val="28"/>
        </w:rPr>
      </w:pPr>
      <w:r w:rsidRPr="009B4362">
        <w:rPr>
          <w:sz w:val="28"/>
          <w:szCs w:val="28"/>
        </w:rPr>
        <w:t>поступление денежных средств на счета по учету средств во временном распоряжении отражается по дебету счета 3 202 11 510 «Поступление средств на счета бюджета в рублях в органе Федерального казначейства» и кредиту счета 3 402 10 000 «Результат по кассовому исполнению бюджета по поступлениям в бюджет»;</w:t>
      </w:r>
    </w:p>
    <w:p w:rsidR="00FD2591" w:rsidRPr="009B4362" w:rsidRDefault="00FD2591" w:rsidP="00FD2591">
      <w:pPr>
        <w:pStyle w:val="af4"/>
        <w:spacing w:before="0" w:beforeAutospacing="0" w:after="0"/>
        <w:ind w:firstLine="709"/>
        <w:jc w:val="both"/>
        <w:rPr>
          <w:sz w:val="28"/>
          <w:szCs w:val="28"/>
        </w:rPr>
      </w:pPr>
      <w:r w:rsidRPr="009B4362">
        <w:rPr>
          <w:sz w:val="28"/>
          <w:szCs w:val="28"/>
        </w:rPr>
        <w:t>возврат денежных средств со счетов по учету средств во временном распоряжении отражается по дебету счета 3 402 20 000 «Результат по кассовому исполнению бюджета по выбытиям из бюджета» и кредиту счета 3 202 11 610 «Выбытие средств со счетов бюджета в рублях в органе Федерального казначейства».</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5. </w:t>
      </w:r>
      <w:r>
        <w:rPr>
          <w:sz w:val="28"/>
          <w:szCs w:val="28"/>
        </w:rPr>
        <w:t>Управление</w:t>
      </w:r>
      <w:r w:rsidRPr="009B4362">
        <w:rPr>
          <w:sz w:val="28"/>
          <w:szCs w:val="28"/>
        </w:rPr>
        <w:t xml:space="preserve"> как финансовый орган операции поступления средств бюджета за операционный день отражает в учете одной записью по каждому коду доходов бюджетной классификации </w:t>
      </w:r>
      <w:r w:rsidRPr="00F11F8F">
        <w:rPr>
          <w:sz w:val="28"/>
          <w:szCs w:val="28"/>
        </w:rPr>
        <w:t xml:space="preserve">в разрезе участников бюджетного процесса </w:t>
      </w:r>
      <w:r w:rsidRPr="009B4362">
        <w:rPr>
          <w:sz w:val="28"/>
          <w:szCs w:val="28"/>
        </w:rPr>
        <w:t>на основании расчетных документов, поступивших от территориального органа Федерального казначейства.</w:t>
      </w:r>
    </w:p>
    <w:p w:rsidR="00FD2591" w:rsidRPr="009B4362" w:rsidRDefault="00FD2591" w:rsidP="00FD2591">
      <w:pPr>
        <w:pStyle w:val="af4"/>
        <w:spacing w:before="0" w:beforeAutospacing="0" w:after="0"/>
        <w:ind w:firstLine="567"/>
        <w:jc w:val="both"/>
        <w:rPr>
          <w:sz w:val="28"/>
          <w:szCs w:val="28"/>
        </w:rPr>
      </w:pPr>
      <w:r w:rsidRPr="009B4362">
        <w:rPr>
          <w:sz w:val="28"/>
          <w:szCs w:val="28"/>
        </w:rPr>
        <w:t xml:space="preserve">7. </w:t>
      </w:r>
      <w:proofErr w:type="gramStart"/>
      <w:r w:rsidRPr="009B4362">
        <w:rPr>
          <w:sz w:val="28"/>
          <w:szCs w:val="28"/>
        </w:rPr>
        <w:t xml:space="preserve">Руководитель </w:t>
      </w:r>
      <w:r>
        <w:rPr>
          <w:sz w:val="28"/>
          <w:szCs w:val="28"/>
        </w:rPr>
        <w:t>Управления</w:t>
      </w:r>
      <w:r w:rsidRPr="009B4362">
        <w:rPr>
          <w:sz w:val="28"/>
          <w:szCs w:val="28"/>
        </w:rPr>
        <w:t xml:space="preserve"> осуществляет санкционирование платежей  Ведомостями на выплату пенсий и иных социальных выплат по форме согласно </w:t>
      </w:r>
      <w:r w:rsidRPr="00921780">
        <w:rPr>
          <w:sz w:val="28"/>
          <w:szCs w:val="28"/>
        </w:rPr>
        <w:t>приложениям 11, 16  к настоящей Учетной политике</w:t>
      </w:r>
      <w:r w:rsidRPr="009B4362">
        <w:rPr>
          <w:sz w:val="28"/>
          <w:szCs w:val="28"/>
        </w:rPr>
        <w:t xml:space="preserve">, сформированными  бюджетным отделом и Ведомостями на перечисление единовременной выплаты средств пенсионных накоплений по формам согласно </w:t>
      </w:r>
      <w:r w:rsidRPr="00921780">
        <w:rPr>
          <w:sz w:val="28"/>
          <w:szCs w:val="28"/>
        </w:rPr>
        <w:t>приложениям 12, 13, 15 к настоящей Учетной политике</w:t>
      </w:r>
      <w:r w:rsidRPr="009B4362">
        <w:rPr>
          <w:sz w:val="28"/>
          <w:szCs w:val="28"/>
        </w:rPr>
        <w:t>, сформированными отделом организации и учета процесса инвестирования.</w:t>
      </w:r>
      <w:proofErr w:type="gramEnd"/>
      <w:r w:rsidRPr="009B4362">
        <w:rPr>
          <w:sz w:val="28"/>
          <w:szCs w:val="28"/>
        </w:rPr>
        <w:t xml:space="preserve"> Ведомости формируются на основании заявок на перечисление средств, представленных территориальными органами по формам согласно </w:t>
      </w:r>
      <w:r w:rsidRPr="00921780">
        <w:rPr>
          <w:sz w:val="28"/>
          <w:szCs w:val="28"/>
        </w:rPr>
        <w:t>приложениям 6,14 к настоящей Учетной политике</w:t>
      </w:r>
      <w:r w:rsidRPr="009B4362">
        <w:rPr>
          <w:sz w:val="28"/>
          <w:szCs w:val="28"/>
        </w:rPr>
        <w:t>.</w:t>
      </w:r>
    </w:p>
    <w:p w:rsidR="00FD2591" w:rsidRPr="009B4362" w:rsidRDefault="00FD2591" w:rsidP="00FD2591">
      <w:pPr>
        <w:pStyle w:val="af4"/>
        <w:spacing w:before="0" w:beforeAutospacing="0" w:after="0"/>
        <w:ind w:firstLine="567"/>
        <w:jc w:val="both"/>
        <w:rPr>
          <w:sz w:val="28"/>
          <w:szCs w:val="28"/>
        </w:rPr>
      </w:pPr>
      <w:r w:rsidRPr="009B4362">
        <w:rPr>
          <w:sz w:val="28"/>
          <w:szCs w:val="28"/>
        </w:rPr>
        <w:t xml:space="preserve">8. </w:t>
      </w:r>
      <w:r w:rsidR="00805018">
        <w:rPr>
          <w:sz w:val="28"/>
          <w:szCs w:val="28"/>
        </w:rPr>
        <w:t>Управ</w:t>
      </w:r>
      <w:r w:rsidRPr="009B4362">
        <w:rPr>
          <w:sz w:val="28"/>
          <w:szCs w:val="28"/>
        </w:rPr>
        <w:t>ление как финансовый орган осуществляет составление и ведение кассового плана исполнения бюджета.</w:t>
      </w:r>
    </w:p>
    <w:p w:rsidR="00FD2591" w:rsidRPr="009B4362" w:rsidRDefault="00FD2591" w:rsidP="00FD2591">
      <w:pPr>
        <w:pStyle w:val="af4"/>
        <w:spacing w:before="0" w:beforeAutospacing="0" w:after="0"/>
        <w:ind w:left="567" w:firstLine="567"/>
        <w:jc w:val="both"/>
        <w:rPr>
          <w:sz w:val="28"/>
          <w:szCs w:val="28"/>
        </w:rPr>
      </w:pPr>
      <w:r>
        <w:rPr>
          <w:sz w:val="28"/>
          <w:szCs w:val="28"/>
        </w:rPr>
        <w:t>Управление</w:t>
      </w:r>
      <w:r w:rsidRPr="009B4362">
        <w:rPr>
          <w:sz w:val="28"/>
          <w:szCs w:val="28"/>
        </w:rPr>
        <w:t xml:space="preserve"> как финансовый орган составляет и направляет в</w:t>
      </w:r>
      <w:r>
        <w:rPr>
          <w:sz w:val="28"/>
          <w:szCs w:val="28"/>
        </w:rPr>
        <w:t xml:space="preserve"> Отделение</w:t>
      </w:r>
      <w:r w:rsidRPr="009B4362">
        <w:rPr>
          <w:sz w:val="28"/>
          <w:szCs w:val="28"/>
        </w:rPr>
        <w:t xml:space="preserve"> ПФР </w:t>
      </w:r>
      <w:r w:rsidRPr="00F11F8F">
        <w:rPr>
          <w:sz w:val="28"/>
          <w:szCs w:val="28"/>
        </w:rPr>
        <w:t>срочную</w:t>
      </w:r>
      <w:r w:rsidRPr="009B4362">
        <w:rPr>
          <w:sz w:val="28"/>
          <w:szCs w:val="28"/>
        </w:rPr>
        <w:t xml:space="preserve"> заявку на подкрепление счета, в случае возникновения недостаточности средств на выплату пенсий, пособий и иных социальных выплат.</w:t>
      </w:r>
    </w:p>
    <w:p w:rsidR="00FD2591" w:rsidRPr="009B4362" w:rsidRDefault="00FD2591" w:rsidP="00FD2591">
      <w:pPr>
        <w:suppressAutoHyphens/>
        <w:ind w:firstLine="567"/>
        <w:contextualSpacing/>
        <w:jc w:val="center"/>
        <w:rPr>
          <w:sz w:val="28"/>
          <w:szCs w:val="28"/>
        </w:rPr>
      </w:pPr>
      <w:r w:rsidRPr="009B4362">
        <w:rPr>
          <w:sz w:val="28"/>
          <w:szCs w:val="28"/>
          <w:lang w:val="en-US"/>
        </w:rPr>
        <w:t>I</w:t>
      </w:r>
      <w:r>
        <w:rPr>
          <w:sz w:val="28"/>
          <w:szCs w:val="28"/>
          <w:lang w:val="en-US"/>
        </w:rPr>
        <w:t>II</w:t>
      </w:r>
      <w:r w:rsidRPr="009B4362">
        <w:rPr>
          <w:sz w:val="28"/>
          <w:szCs w:val="28"/>
        </w:rPr>
        <w:t xml:space="preserve">. Учет операций по осуществлению функций </w:t>
      </w:r>
    </w:p>
    <w:p w:rsidR="00FD2591" w:rsidRPr="009B4362" w:rsidRDefault="00FD2591" w:rsidP="00FD2591">
      <w:pPr>
        <w:suppressAutoHyphens/>
        <w:ind w:firstLine="567"/>
        <w:contextualSpacing/>
        <w:jc w:val="center"/>
        <w:rPr>
          <w:sz w:val="28"/>
          <w:szCs w:val="28"/>
        </w:rPr>
      </w:pPr>
      <w:r w:rsidRPr="009B4362">
        <w:rPr>
          <w:sz w:val="28"/>
          <w:szCs w:val="28"/>
        </w:rPr>
        <w:t xml:space="preserve">получателя бюджетных средств </w:t>
      </w:r>
    </w:p>
    <w:p w:rsidR="00FD2591" w:rsidRPr="009B4362" w:rsidRDefault="00FD2591" w:rsidP="00FD2591">
      <w:pPr>
        <w:suppressAutoHyphens/>
        <w:ind w:firstLine="567"/>
        <w:contextualSpacing/>
        <w:jc w:val="center"/>
        <w:rPr>
          <w:sz w:val="28"/>
          <w:szCs w:val="28"/>
        </w:rPr>
      </w:pPr>
    </w:p>
    <w:p w:rsidR="00FD2591" w:rsidRPr="009B4362" w:rsidRDefault="00FD2591" w:rsidP="00FD2591">
      <w:pPr>
        <w:suppressAutoHyphens/>
        <w:ind w:left="567" w:firstLine="567"/>
        <w:jc w:val="both"/>
        <w:rPr>
          <w:sz w:val="28"/>
          <w:szCs w:val="28"/>
        </w:rPr>
      </w:pPr>
      <w:r w:rsidRPr="009B4362">
        <w:rPr>
          <w:sz w:val="28"/>
          <w:szCs w:val="28"/>
        </w:rPr>
        <w:t xml:space="preserve">1. Учет </w:t>
      </w:r>
      <w:r>
        <w:rPr>
          <w:sz w:val="28"/>
          <w:szCs w:val="28"/>
        </w:rPr>
        <w:t>Управлением</w:t>
      </w:r>
      <w:r w:rsidRPr="009B4362">
        <w:rPr>
          <w:sz w:val="28"/>
          <w:szCs w:val="28"/>
        </w:rPr>
        <w:t xml:space="preserve">  как получателем бюджетных средств, и территориальным органом  как получателем бюджетных средств (далее – получатель бюджетных средств) осуществляется в соответствии с разработанным и утвержденным рабочим планом счетов бюджетного учета.</w:t>
      </w:r>
    </w:p>
    <w:p w:rsidR="00FD2591" w:rsidRPr="009B4362" w:rsidRDefault="00FD2591" w:rsidP="00FD2591">
      <w:pPr>
        <w:suppressAutoHyphens/>
        <w:ind w:left="567" w:firstLine="567"/>
        <w:jc w:val="both"/>
        <w:rPr>
          <w:sz w:val="28"/>
          <w:szCs w:val="28"/>
        </w:rPr>
      </w:pPr>
      <w:r w:rsidRPr="009B4362">
        <w:rPr>
          <w:sz w:val="28"/>
          <w:szCs w:val="28"/>
        </w:rPr>
        <w:t xml:space="preserve">Рабочий план счетов </w:t>
      </w:r>
      <w:r>
        <w:rPr>
          <w:sz w:val="28"/>
          <w:szCs w:val="28"/>
        </w:rPr>
        <w:t>Управления</w:t>
      </w:r>
      <w:r w:rsidRPr="009B4362">
        <w:rPr>
          <w:sz w:val="28"/>
          <w:szCs w:val="28"/>
        </w:rPr>
        <w:t xml:space="preserve"> как </w:t>
      </w:r>
      <w:proofErr w:type="spellStart"/>
      <w:proofErr w:type="gramStart"/>
      <w:r w:rsidRPr="009B4362">
        <w:rPr>
          <w:sz w:val="28"/>
          <w:szCs w:val="28"/>
        </w:rPr>
        <w:t>как</w:t>
      </w:r>
      <w:proofErr w:type="spellEnd"/>
      <w:proofErr w:type="gramEnd"/>
      <w:r w:rsidRPr="009B4362">
        <w:rPr>
          <w:sz w:val="28"/>
          <w:szCs w:val="28"/>
        </w:rPr>
        <w:t xml:space="preserve"> получателя бюджетных</w:t>
      </w:r>
      <w:r>
        <w:rPr>
          <w:sz w:val="28"/>
          <w:szCs w:val="28"/>
        </w:rPr>
        <w:t xml:space="preserve"> средств приведен в </w:t>
      </w:r>
      <w:r w:rsidRPr="00921780">
        <w:rPr>
          <w:sz w:val="28"/>
          <w:szCs w:val="28"/>
        </w:rPr>
        <w:t>приложении 5 к настоящей Учетной политике</w:t>
      </w:r>
      <w:r w:rsidRPr="009B4362">
        <w:rPr>
          <w:sz w:val="28"/>
          <w:szCs w:val="28"/>
        </w:rPr>
        <w:t xml:space="preserve">. </w:t>
      </w:r>
    </w:p>
    <w:p w:rsidR="00FD2591" w:rsidRPr="009B4362" w:rsidRDefault="00FD2591" w:rsidP="00FD2591">
      <w:pPr>
        <w:suppressAutoHyphens/>
        <w:ind w:left="567" w:firstLine="567"/>
        <w:contextualSpacing/>
        <w:jc w:val="both"/>
        <w:rPr>
          <w:sz w:val="28"/>
          <w:szCs w:val="28"/>
        </w:rPr>
      </w:pPr>
      <w:r w:rsidRPr="009B4362">
        <w:rPr>
          <w:sz w:val="28"/>
          <w:szCs w:val="28"/>
        </w:rPr>
        <w:lastRenderedPageBreak/>
        <w:t>1.1. Объекты бюджетного учета подлежат оценке в соответствии с Методами оценки объектов бюджетного учета (</w:t>
      </w:r>
      <w:r w:rsidRPr="00B11227">
        <w:rPr>
          <w:sz w:val="28"/>
          <w:szCs w:val="28"/>
        </w:rPr>
        <w:t>приложение 10 к Учетной политике ПФР</w:t>
      </w:r>
      <w:r w:rsidRPr="009B4362">
        <w:rPr>
          <w:sz w:val="28"/>
          <w:szCs w:val="28"/>
        </w:rPr>
        <w:t>).</w:t>
      </w:r>
    </w:p>
    <w:p w:rsidR="00FD2591" w:rsidRPr="009B4362" w:rsidRDefault="00FD2591" w:rsidP="00FD2591">
      <w:pPr>
        <w:suppressAutoHyphens/>
        <w:ind w:left="567"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FD2591" w:rsidRPr="009B4362" w:rsidRDefault="00FD2591" w:rsidP="00FD2591">
      <w:pPr>
        <w:suppressAutoHyphens/>
        <w:ind w:left="567"/>
        <w:contextualSpacing/>
        <w:jc w:val="both"/>
        <w:rPr>
          <w:sz w:val="28"/>
          <w:szCs w:val="28"/>
        </w:rPr>
      </w:pPr>
      <w:r w:rsidRPr="009B4362">
        <w:rPr>
          <w:sz w:val="28"/>
          <w:szCs w:val="28"/>
        </w:rPr>
        <w:t>1.2.1. По бюджетной деятельности:</w:t>
      </w:r>
    </w:p>
    <w:p w:rsidR="00FD2591" w:rsidRPr="009B4362" w:rsidRDefault="00FD2591" w:rsidP="00FD2591">
      <w:pPr>
        <w:suppressAutoHyphens/>
        <w:ind w:left="567" w:firstLine="567"/>
        <w:jc w:val="both"/>
        <w:rPr>
          <w:sz w:val="28"/>
          <w:szCs w:val="28"/>
        </w:rPr>
      </w:pPr>
      <w:r w:rsidRPr="009B4362">
        <w:rPr>
          <w:sz w:val="28"/>
          <w:szCs w:val="28"/>
        </w:rPr>
        <w:t>1 100 00 000 «Нефинансовые активы»;</w:t>
      </w:r>
    </w:p>
    <w:p w:rsidR="00FD2591" w:rsidRPr="009B4362" w:rsidRDefault="00FD2591" w:rsidP="00FD2591">
      <w:pPr>
        <w:suppressAutoHyphens/>
        <w:ind w:left="567" w:firstLine="567"/>
        <w:jc w:val="both"/>
        <w:rPr>
          <w:sz w:val="28"/>
          <w:szCs w:val="28"/>
        </w:rPr>
      </w:pPr>
      <w:r w:rsidRPr="009B4362">
        <w:rPr>
          <w:sz w:val="28"/>
          <w:szCs w:val="28"/>
        </w:rPr>
        <w:t>1 201 00 000 «Денежные средства учреждения»;</w:t>
      </w:r>
    </w:p>
    <w:p w:rsidR="00FD2591" w:rsidRPr="009B4362" w:rsidRDefault="00FD2591" w:rsidP="00FD2591">
      <w:pPr>
        <w:suppressAutoHyphens/>
        <w:ind w:left="567" w:firstLine="567"/>
        <w:jc w:val="both"/>
        <w:rPr>
          <w:sz w:val="28"/>
          <w:szCs w:val="28"/>
        </w:rPr>
      </w:pPr>
      <w:r w:rsidRPr="009B4362">
        <w:rPr>
          <w:sz w:val="28"/>
          <w:szCs w:val="28"/>
        </w:rPr>
        <w:t>1 204 00 000 «Финансовые вложения»;</w:t>
      </w:r>
    </w:p>
    <w:p w:rsidR="00FD2591" w:rsidRPr="009B4362" w:rsidRDefault="00FD2591" w:rsidP="00FD2591">
      <w:pPr>
        <w:suppressAutoHyphens/>
        <w:ind w:left="567" w:firstLine="567"/>
        <w:jc w:val="both"/>
        <w:rPr>
          <w:sz w:val="28"/>
          <w:szCs w:val="28"/>
        </w:rPr>
      </w:pPr>
      <w:r w:rsidRPr="009B4362">
        <w:rPr>
          <w:sz w:val="28"/>
          <w:szCs w:val="28"/>
        </w:rPr>
        <w:t>1 206 00 000 «Расчеты по выданным авансам»;</w:t>
      </w:r>
    </w:p>
    <w:p w:rsidR="00FD2591" w:rsidRPr="009B4362" w:rsidRDefault="00FD2591" w:rsidP="00FD2591">
      <w:pPr>
        <w:suppressAutoHyphens/>
        <w:ind w:left="567" w:firstLine="567"/>
        <w:jc w:val="both"/>
        <w:rPr>
          <w:sz w:val="28"/>
          <w:szCs w:val="28"/>
        </w:rPr>
      </w:pPr>
      <w:r w:rsidRPr="009B4362">
        <w:rPr>
          <w:sz w:val="28"/>
          <w:szCs w:val="28"/>
        </w:rPr>
        <w:t>1 208 00 000 «Расчеты с подотчетными лицами»;</w:t>
      </w:r>
    </w:p>
    <w:p w:rsidR="00FD2591" w:rsidRPr="009B4362" w:rsidRDefault="00FD2591" w:rsidP="00FD2591">
      <w:pPr>
        <w:suppressAutoHyphens/>
        <w:ind w:left="567" w:firstLine="567"/>
        <w:jc w:val="both"/>
        <w:rPr>
          <w:sz w:val="28"/>
          <w:szCs w:val="28"/>
        </w:rPr>
      </w:pPr>
      <w:r w:rsidRPr="009B4362">
        <w:rPr>
          <w:sz w:val="28"/>
          <w:szCs w:val="28"/>
        </w:rPr>
        <w:t>1 209 00 000 «Расчеты по ущербу и иным доходам»;</w:t>
      </w:r>
    </w:p>
    <w:p w:rsidR="00FD2591" w:rsidRPr="009B4362" w:rsidRDefault="00FD2591" w:rsidP="00FD2591">
      <w:pPr>
        <w:suppressAutoHyphens/>
        <w:ind w:left="567"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FD2591" w:rsidRPr="009B4362" w:rsidRDefault="00FD2591" w:rsidP="00FD2591">
      <w:pPr>
        <w:suppressAutoHyphens/>
        <w:ind w:left="567" w:firstLine="567"/>
        <w:contextualSpacing/>
        <w:jc w:val="both"/>
        <w:rPr>
          <w:sz w:val="28"/>
          <w:szCs w:val="28"/>
        </w:rPr>
      </w:pPr>
      <w:r w:rsidRPr="009B4362">
        <w:rPr>
          <w:sz w:val="28"/>
          <w:szCs w:val="28"/>
        </w:rPr>
        <w:t>1 215 00 000 «Вложения в финансовые активы»;</w:t>
      </w:r>
    </w:p>
    <w:p w:rsidR="00FD2591" w:rsidRPr="009B4362" w:rsidRDefault="00FD2591" w:rsidP="00FD2591">
      <w:pPr>
        <w:suppressAutoHyphens/>
        <w:ind w:left="567" w:firstLine="567"/>
        <w:contextualSpacing/>
        <w:jc w:val="both"/>
        <w:rPr>
          <w:sz w:val="28"/>
          <w:szCs w:val="28"/>
        </w:rPr>
      </w:pPr>
      <w:r w:rsidRPr="009B4362">
        <w:rPr>
          <w:sz w:val="28"/>
          <w:szCs w:val="28"/>
        </w:rPr>
        <w:t>1 302 00 000 «Расчеты по принятым обязательствам»;</w:t>
      </w:r>
    </w:p>
    <w:p w:rsidR="00FD2591" w:rsidRPr="009B4362" w:rsidRDefault="00FD2591" w:rsidP="00FD2591">
      <w:pPr>
        <w:suppressAutoHyphens/>
        <w:ind w:left="567" w:firstLine="567"/>
        <w:contextualSpacing/>
        <w:jc w:val="both"/>
        <w:rPr>
          <w:sz w:val="28"/>
          <w:szCs w:val="28"/>
        </w:rPr>
      </w:pPr>
      <w:r w:rsidRPr="009B4362">
        <w:rPr>
          <w:sz w:val="28"/>
          <w:szCs w:val="28"/>
        </w:rPr>
        <w:t>1 303 00 000 «Расчеты по платежам в бюджеты»;</w:t>
      </w:r>
    </w:p>
    <w:p w:rsidR="00FD2591" w:rsidRPr="009B4362" w:rsidRDefault="00FD2591" w:rsidP="00FD2591">
      <w:pPr>
        <w:suppressAutoHyphens/>
        <w:ind w:left="567" w:firstLine="567"/>
        <w:contextualSpacing/>
        <w:jc w:val="both"/>
        <w:rPr>
          <w:sz w:val="28"/>
          <w:szCs w:val="28"/>
        </w:rPr>
      </w:pPr>
      <w:r w:rsidRPr="009B4362">
        <w:rPr>
          <w:sz w:val="28"/>
          <w:szCs w:val="28"/>
        </w:rPr>
        <w:t>1 304 00 000 «Прочие расчеты с кредиторами»;</w:t>
      </w:r>
    </w:p>
    <w:p w:rsidR="00FD2591" w:rsidRPr="009B4362" w:rsidRDefault="00FD2591" w:rsidP="00FD2591">
      <w:pPr>
        <w:suppressAutoHyphens/>
        <w:ind w:left="567" w:firstLine="567"/>
        <w:contextualSpacing/>
        <w:jc w:val="both"/>
        <w:rPr>
          <w:sz w:val="28"/>
          <w:szCs w:val="28"/>
        </w:rPr>
      </w:pPr>
      <w:r w:rsidRPr="009B4362">
        <w:rPr>
          <w:sz w:val="28"/>
          <w:szCs w:val="28"/>
        </w:rPr>
        <w:t>1 401 10 100 «Доходы экономического субъекта»;</w:t>
      </w:r>
    </w:p>
    <w:p w:rsidR="00FD2591" w:rsidRPr="009B4362" w:rsidRDefault="00FD2591" w:rsidP="00FD2591">
      <w:pPr>
        <w:suppressAutoHyphens/>
        <w:ind w:left="567" w:firstLine="567"/>
        <w:contextualSpacing/>
        <w:jc w:val="both"/>
        <w:rPr>
          <w:sz w:val="28"/>
          <w:szCs w:val="28"/>
        </w:rPr>
      </w:pPr>
      <w:r w:rsidRPr="009B4362">
        <w:rPr>
          <w:sz w:val="28"/>
          <w:szCs w:val="28"/>
        </w:rPr>
        <w:t>1 401 20 200 «Расходы экономического субъекта»;</w:t>
      </w:r>
    </w:p>
    <w:p w:rsidR="00FD2591" w:rsidRPr="009B4362" w:rsidRDefault="00FD2591" w:rsidP="00FD2591">
      <w:pPr>
        <w:suppressAutoHyphens/>
        <w:ind w:left="567" w:firstLine="567"/>
        <w:contextualSpacing/>
        <w:jc w:val="both"/>
        <w:rPr>
          <w:sz w:val="28"/>
          <w:szCs w:val="28"/>
        </w:rPr>
      </w:pPr>
      <w:r w:rsidRPr="009B4362">
        <w:rPr>
          <w:sz w:val="28"/>
          <w:szCs w:val="28"/>
        </w:rPr>
        <w:t>1 401 30 000 «Финансовый результат прошлых отчетных периодов»;</w:t>
      </w:r>
    </w:p>
    <w:p w:rsidR="00FD2591" w:rsidRPr="009B4362" w:rsidRDefault="00FD2591" w:rsidP="00FD2591">
      <w:pPr>
        <w:suppressAutoHyphens/>
        <w:ind w:left="567" w:firstLine="567"/>
        <w:contextualSpacing/>
        <w:jc w:val="both"/>
        <w:rPr>
          <w:sz w:val="28"/>
          <w:szCs w:val="28"/>
        </w:rPr>
      </w:pPr>
      <w:r w:rsidRPr="009B4362">
        <w:rPr>
          <w:sz w:val="28"/>
          <w:szCs w:val="28"/>
        </w:rPr>
        <w:t>1 401 40 000 «Доходы будущих периодов»;</w:t>
      </w:r>
    </w:p>
    <w:p w:rsidR="00FD2591" w:rsidRPr="009B4362" w:rsidRDefault="00FD2591" w:rsidP="00FD2591">
      <w:pPr>
        <w:suppressAutoHyphens/>
        <w:ind w:left="567" w:firstLine="567"/>
        <w:contextualSpacing/>
        <w:jc w:val="both"/>
        <w:rPr>
          <w:sz w:val="28"/>
          <w:szCs w:val="28"/>
        </w:rPr>
      </w:pPr>
      <w:r w:rsidRPr="009B4362">
        <w:rPr>
          <w:sz w:val="28"/>
          <w:szCs w:val="28"/>
        </w:rPr>
        <w:t>1 401 50 000 «Расходы будущих периодов»;</w:t>
      </w:r>
    </w:p>
    <w:p w:rsidR="00FD2591" w:rsidRPr="009B4362" w:rsidRDefault="00FD2591" w:rsidP="00FD2591">
      <w:pPr>
        <w:suppressAutoHyphens/>
        <w:ind w:left="567" w:firstLine="567"/>
        <w:contextualSpacing/>
        <w:jc w:val="both"/>
        <w:rPr>
          <w:sz w:val="28"/>
          <w:szCs w:val="28"/>
        </w:rPr>
      </w:pPr>
      <w:r w:rsidRPr="009B4362">
        <w:rPr>
          <w:sz w:val="28"/>
          <w:szCs w:val="28"/>
        </w:rPr>
        <w:t>1 401 60 000 «Резервы предстоящих расходов»;</w:t>
      </w:r>
    </w:p>
    <w:p w:rsidR="00FD2591" w:rsidRPr="009B4362" w:rsidRDefault="00FD2591" w:rsidP="00FD2591">
      <w:pPr>
        <w:suppressAutoHyphens/>
        <w:ind w:left="567" w:firstLine="567"/>
        <w:contextualSpacing/>
        <w:jc w:val="both"/>
        <w:rPr>
          <w:sz w:val="28"/>
          <w:szCs w:val="28"/>
        </w:rPr>
      </w:pPr>
      <w:r w:rsidRPr="009B4362">
        <w:rPr>
          <w:sz w:val="28"/>
          <w:szCs w:val="28"/>
        </w:rPr>
        <w:t>1 401 61 000 «Резерв на оплату отпусков»;</w:t>
      </w:r>
    </w:p>
    <w:p w:rsidR="00FD2591" w:rsidRPr="009B4362" w:rsidRDefault="00FD2591" w:rsidP="00FD2591">
      <w:pPr>
        <w:suppressAutoHyphens/>
        <w:ind w:left="567"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FD2591" w:rsidRPr="009B4362" w:rsidRDefault="00FD2591" w:rsidP="00FD2591">
      <w:pPr>
        <w:suppressAutoHyphens/>
        <w:ind w:left="567" w:firstLine="567"/>
        <w:contextualSpacing/>
        <w:jc w:val="both"/>
        <w:rPr>
          <w:sz w:val="28"/>
          <w:szCs w:val="28"/>
        </w:rPr>
      </w:pPr>
      <w:r w:rsidRPr="009B4362">
        <w:rPr>
          <w:sz w:val="28"/>
          <w:szCs w:val="28"/>
        </w:rPr>
        <w:t>1 401 63 000 «Резерв по претензионным требованиям и искам»;</w:t>
      </w:r>
    </w:p>
    <w:p w:rsidR="00FD2591" w:rsidRPr="009B4362" w:rsidRDefault="00FD2591" w:rsidP="00FD2591">
      <w:pPr>
        <w:suppressAutoHyphens/>
        <w:ind w:left="567"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учае принятия решения о реорганизации учреждения»;</w:t>
      </w:r>
    </w:p>
    <w:p w:rsidR="00FD2591" w:rsidRPr="009B4362" w:rsidRDefault="00FD2591" w:rsidP="00FD2591">
      <w:pPr>
        <w:pStyle w:val="a5"/>
        <w:suppressAutoHyphens/>
        <w:spacing w:line="240" w:lineRule="auto"/>
        <w:ind w:left="567" w:firstLine="567"/>
        <w:contextualSpacing/>
        <w:rPr>
          <w:sz w:val="28"/>
          <w:szCs w:val="28"/>
        </w:rPr>
      </w:pPr>
      <w:r w:rsidRPr="009B4362">
        <w:rPr>
          <w:sz w:val="28"/>
          <w:szCs w:val="28"/>
        </w:rPr>
        <w:t>1 501 00 000 «Лимиты бюджетных обязательств»;</w:t>
      </w:r>
    </w:p>
    <w:p w:rsidR="00FD2591" w:rsidRPr="009B4362" w:rsidRDefault="00FD2591" w:rsidP="00FD2591">
      <w:pPr>
        <w:tabs>
          <w:tab w:val="num" w:pos="1344"/>
        </w:tabs>
        <w:suppressAutoHyphens/>
        <w:ind w:left="567"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proofErr w:type="gramEnd"/>
      <w:r w:rsidRPr="009B4362">
        <w:rPr>
          <w:sz w:val="28"/>
          <w:szCs w:val="28"/>
        </w:rPr>
        <w:t xml:space="preserve"> ;</w:t>
      </w:r>
    </w:p>
    <w:p w:rsidR="00FD2591" w:rsidRPr="009B4362" w:rsidRDefault="00FD2591" w:rsidP="00FD2591">
      <w:pPr>
        <w:tabs>
          <w:tab w:val="num" w:pos="1344"/>
        </w:tabs>
        <w:suppressAutoHyphens/>
        <w:ind w:left="567" w:firstLine="567"/>
        <w:contextualSpacing/>
        <w:jc w:val="both"/>
        <w:rPr>
          <w:sz w:val="28"/>
          <w:szCs w:val="28"/>
        </w:rPr>
      </w:pPr>
      <w:r w:rsidRPr="009B4362">
        <w:rPr>
          <w:sz w:val="28"/>
          <w:szCs w:val="28"/>
        </w:rPr>
        <w:t>1 502 02 000 «Принятые денежные обязательства»;</w:t>
      </w:r>
    </w:p>
    <w:p w:rsidR="00FD2591" w:rsidRPr="009B4362" w:rsidRDefault="00FD2591" w:rsidP="00FD2591">
      <w:pPr>
        <w:tabs>
          <w:tab w:val="num" w:pos="1344"/>
        </w:tabs>
        <w:suppressAutoHyphens/>
        <w:ind w:left="567" w:firstLine="567"/>
        <w:contextualSpacing/>
        <w:jc w:val="both"/>
        <w:rPr>
          <w:sz w:val="28"/>
          <w:szCs w:val="28"/>
        </w:rPr>
      </w:pPr>
      <w:r w:rsidRPr="009B4362">
        <w:rPr>
          <w:sz w:val="28"/>
          <w:szCs w:val="28"/>
        </w:rPr>
        <w:t>1 502 07 000 «Принимаемые обязательства»;</w:t>
      </w:r>
    </w:p>
    <w:p w:rsidR="00FD2591" w:rsidRPr="009B4362" w:rsidRDefault="00FD2591" w:rsidP="00FD2591">
      <w:pPr>
        <w:tabs>
          <w:tab w:val="num" w:pos="1344"/>
        </w:tabs>
        <w:suppressAutoHyphens/>
        <w:ind w:left="567" w:firstLine="567"/>
        <w:contextualSpacing/>
        <w:jc w:val="both"/>
        <w:rPr>
          <w:sz w:val="28"/>
          <w:szCs w:val="28"/>
        </w:rPr>
      </w:pPr>
      <w:r w:rsidRPr="009B4362">
        <w:rPr>
          <w:sz w:val="28"/>
          <w:szCs w:val="28"/>
        </w:rPr>
        <w:t>1 502 09 000 «Отложенные обязательства»;</w:t>
      </w:r>
    </w:p>
    <w:p w:rsidR="00FD2591" w:rsidRPr="009B4362" w:rsidRDefault="00FD2591" w:rsidP="00FD2591">
      <w:pPr>
        <w:pStyle w:val="a5"/>
        <w:suppressAutoHyphens/>
        <w:spacing w:line="240" w:lineRule="auto"/>
        <w:ind w:left="567" w:firstLine="567"/>
        <w:contextualSpacing/>
        <w:rPr>
          <w:sz w:val="28"/>
          <w:szCs w:val="28"/>
        </w:rPr>
      </w:pPr>
      <w:r w:rsidRPr="009B4362">
        <w:rPr>
          <w:sz w:val="28"/>
          <w:szCs w:val="28"/>
        </w:rPr>
        <w:t>1 503 00 000 «Бюджетные ассигнования»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FD2591" w:rsidRPr="009B4362" w:rsidRDefault="00FD2591" w:rsidP="00FD2591">
      <w:pPr>
        <w:suppressAutoHyphens/>
        <w:ind w:firstLine="567"/>
        <w:contextualSpacing/>
        <w:jc w:val="both"/>
        <w:rPr>
          <w:sz w:val="28"/>
          <w:szCs w:val="28"/>
        </w:rPr>
      </w:pPr>
      <w:r w:rsidRPr="009B4362">
        <w:rPr>
          <w:sz w:val="28"/>
          <w:szCs w:val="28"/>
        </w:rPr>
        <w:t>Объекты учета по счетам санкционирования расходов бюджета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FD2591" w:rsidRPr="009B4362" w:rsidRDefault="00FD2591" w:rsidP="00FD2591">
      <w:pPr>
        <w:suppressAutoHyphens/>
        <w:ind w:left="567"/>
        <w:contextualSpacing/>
        <w:jc w:val="both"/>
        <w:rPr>
          <w:sz w:val="28"/>
          <w:szCs w:val="28"/>
        </w:rPr>
      </w:pPr>
      <w:r w:rsidRPr="009B4362">
        <w:rPr>
          <w:sz w:val="28"/>
          <w:szCs w:val="28"/>
        </w:rPr>
        <w:t>1.2.2. По средствам во временном распоряжении:</w:t>
      </w:r>
    </w:p>
    <w:p w:rsidR="00FD2591" w:rsidRPr="009B4362" w:rsidRDefault="00FD2591" w:rsidP="00FD2591">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FD2591" w:rsidRPr="009B4362" w:rsidRDefault="00FD2591" w:rsidP="00FD2591">
      <w:pPr>
        <w:suppressAutoHyphens/>
        <w:ind w:firstLine="567"/>
        <w:contextualSpacing/>
        <w:jc w:val="both"/>
        <w:rPr>
          <w:sz w:val="28"/>
          <w:szCs w:val="28"/>
        </w:rPr>
      </w:pPr>
      <w:r w:rsidRPr="009B4362">
        <w:rPr>
          <w:sz w:val="28"/>
          <w:szCs w:val="28"/>
        </w:rPr>
        <w:lastRenderedPageBreak/>
        <w:t>3 304 01 000 «Расчеты по средствам, полученным во временное распоряжение».</w:t>
      </w:r>
    </w:p>
    <w:p w:rsidR="00FD2591" w:rsidRPr="009B4362" w:rsidRDefault="00FD2591" w:rsidP="00FD2591">
      <w:pPr>
        <w:suppressAutoHyphens/>
        <w:ind w:firstLine="567"/>
        <w:contextualSpacing/>
        <w:jc w:val="both"/>
        <w:rPr>
          <w:sz w:val="28"/>
          <w:szCs w:val="28"/>
        </w:rPr>
      </w:pPr>
      <w:r w:rsidRPr="009B4362">
        <w:rPr>
          <w:sz w:val="28"/>
          <w:szCs w:val="28"/>
        </w:rPr>
        <w:t>2. Учет санкционирования расходов бюджета ПФР.</w:t>
      </w:r>
    </w:p>
    <w:p w:rsidR="00FD2591" w:rsidRPr="009B4362" w:rsidRDefault="00FD2591" w:rsidP="00FD2591">
      <w:pPr>
        <w:suppressAutoHyphens/>
        <w:ind w:firstLine="567"/>
        <w:contextualSpacing/>
        <w:jc w:val="both"/>
        <w:rPr>
          <w:sz w:val="28"/>
          <w:szCs w:val="28"/>
        </w:rPr>
      </w:pPr>
      <w:r w:rsidRPr="009B4362">
        <w:rPr>
          <w:sz w:val="28"/>
          <w:szCs w:val="28"/>
        </w:rPr>
        <w:t>2.1. Получателем бюджетных средств учитываются:</w:t>
      </w:r>
    </w:p>
    <w:p w:rsidR="00FD2591" w:rsidRPr="009B4362" w:rsidRDefault="00FD2591" w:rsidP="00FD2591">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FD2591" w:rsidRPr="009B4362" w:rsidRDefault="00FD2591" w:rsidP="00FD2591">
      <w:pPr>
        <w:suppressAutoHyphens/>
        <w:ind w:firstLine="567"/>
        <w:contextualSpacing/>
        <w:jc w:val="both"/>
        <w:rPr>
          <w:sz w:val="28"/>
          <w:szCs w:val="28"/>
        </w:rPr>
      </w:pPr>
      <w:r w:rsidRPr="009B4362">
        <w:rPr>
          <w:sz w:val="28"/>
          <w:szCs w:val="28"/>
        </w:rPr>
        <w:t>принимаемые бюджетные обязательства;</w:t>
      </w:r>
    </w:p>
    <w:p w:rsidR="00FD2591" w:rsidRPr="009B4362" w:rsidRDefault="00FD2591" w:rsidP="00FD2591">
      <w:pPr>
        <w:suppressAutoHyphens/>
        <w:ind w:firstLine="567"/>
        <w:contextualSpacing/>
        <w:jc w:val="both"/>
        <w:rPr>
          <w:sz w:val="28"/>
          <w:szCs w:val="28"/>
        </w:rPr>
      </w:pPr>
      <w:r w:rsidRPr="009B4362">
        <w:rPr>
          <w:sz w:val="28"/>
          <w:szCs w:val="28"/>
        </w:rPr>
        <w:t>принятые бюджетные обязательства;</w:t>
      </w:r>
    </w:p>
    <w:p w:rsidR="00FD2591" w:rsidRPr="009B4362" w:rsidRDefault="00FD2591" w:rsidP="00FD2591">
      <w:pPr>
        <w:suppressAutoHyphens/>
        <w:ind w:firstLine="567"/>
        <w:contextualSpacing/>
        <w:jc w:val="both"/>
        <w:rPr>
          <w:sz w:val="28"/>
          <w:szCs w:val="28"/>
        </w:rPr>
      </w:pPr>
      <w:r w:rsidRPr="009B4362">
        <w:rPr>
          <w:sz w:val="28"/>
          <w:szCs w:val="28"/>
        </w:rPr>
        <w:t>принятые денежные обязательства;</w:t>
      </w:r>
    </w:p>
    <w:p w:rsidR="00FD2591" w:rsidRPr="009B4362" w:rsidRDefault="00FD2591" w:rsidP="00FD2591">
      <w:pPr>
        <w:suppressAutoHyphens/>
        <w:ind w:firstLine="567"/>
        <w:contextualSpacing/>
        <w:jc w:val="both"/>
        <w:rPr>
          <w:sz w:val="28"/>
          <w:szCs w:val="28"/>
        </w:rPr>
      </w:pPr>
      <w:r w:rsidRPr="009B4362">
        <w:rPr>
          <w:sz w:val="28"/>
          <w:szCs w:val="28"/>
        </w:rPr>
        <w:t>отложенные бюджетные обязательства.</w:t>
      </w:r>
    </w:p>
    <w:p w:rsidR="00FD2591" w:rsidRPr="009B4362" w:rsidRDefault="00FD2591" w:rsidP="00FD2591">
      <w:pPr>
        <w:suppressAutoHyphens/>
        <w:ind w:firstLine="567"/>
        <w:contextualSpacing/>
        <w:jc w:val="both"/>
        <w:rPr>
          <w:sz w:val="28"/>
          <w:szCs w:val="28"/>
        </w:rPr>
      </w:pPr>
      <w:r w:rsidRPr="009B4362">
        <w:rPr>
          <w:sz w:val="28"/>
          <w:szCs w:val="28"/>
        </w:rPr>
        <w:t xml:space="preserve">2.2. </w:t>
      </w:r>
      <w:proofErr w:type="gramStart"/>
      <w:r w:rsidRPr="009B4362">
        <w:rPr>
          <w:sz w:val="28"/>
          <w:szCs w:val="28"/>
        </w:rPr>
        <w:t>Бюджетные ассигнования и лимиты бюджетных обязательств, полученные от главного распорядителя (распорядителя) бюджетных средств, детализируются 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FD2591" w:rsidRPr="009B4362" w:rsidRDefault="00FD2591" w:rsidP="00FD2591">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дств пр</w:t>
      </w:r>
      <w:proofErr w:type="gramEnd"/>
      <w:r w:rsidRPr="009B4362">
        <w:rPr>
          <w:sz w:val="28"/>
          <w:szCs w:val="28"/>
        </w:rPr>
        <w:t>инимает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 ПФР).</w:t>
      </w:r>
    </w:p>
    <w:p w:rsidR="00FD2591" w:rsidRPr="009B4362" w:rsidRDefault="00FD2591" w:rsidP="00FD2591">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FD2591" w:rsidRPr="009B4362" w:rsidRDefault="00FD2591" w:rsidP="00507564">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FD2591" w:rsidRPr="009B4362" w:rsidRDefault="00FD2591" w:rsidP="00507564">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FD2591" w:rsidRPr="009B4362" w:rsidRDefault="00FD2591" w:rsidP="00507564">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FD2591" w:rsidRPr="009B4362" w:rsidRDefault="00FD2591" w:rsidP="00507564">
      <w:pPr>
        <w:suppressAutoHyphens/>
        <w:ind w:firstLine="567"/>
        <w:contextualSpacing/>
        <w:jc w:val="both"/>
        <w:rPr>
          <w:sz w:val="28"/>
          <w:szCs w:val="28"/>
        </w:rPr>
      </w:pPr>
      <w:proofErr w:type="gramStart"/>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 в том числе на текущий и следующие финансовые годы.</w:t>
      </w:r>
      <w:proofErr w:type="gramEnd"/>
    </w:p>
    <w:p w:rsidR="00FD2591" w:rsidRPr="009B4362" w:rsidRDefault="00FD2591" w:rsidP="00507564">
      <w:pPr>
        <w:widowControl w:val="0"/>
        <w:autoSpaceDE w:val="0"/>
        <w:autoSpaceDN w:val="0"/>
        <w:adjustRightInd w:val="0"/>
        <w:ind w:firstLine="539"/>
        <w:jc w:val="both"/>
        <w:rPr>
          <w:sz w:val="28"/>
          <w:szCs w:val="28"/>
        </w:rPr>
      </w:pPr>
      <w:proofErr w:type="gramStart"/>
      <w:r w:rsidRPr="009B4362">
        <w:rPr>
          <w:sz w:val="28"/>
          <w:szCs w:val="28"/>
        </w:rPr>
        <w:lastRenderedPageBreak/>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 ПФР)</w:t>
      </w:r>
      <w:proofErr w:type="gramEnd"/>
    </w:p>
    <w:p w:rsidR="00FD2591" w:rsidRPr="009B4362" w:rsidRDefault="00FD2591" w:rsidP="00507564">
      <w:pPr>
        <w:widowControl w:val="0"/>
        <w:autoSpaceDE w:val="0"/>
        <w:autoSpaceDN w:val="0"/>
        <w:adjustRightInd w:val="0"/>
        <w:ind w:firstLine="539"/>
        <w:jc w:val="both"/>
        <w:rPr>
          <w:i/>
          <w:sz w:val="28"/>
          <w:szCs w:val="28"/>
        </w:rPr>
      </w:pPr>
      <w:proofErr w:type="gramStart"/>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9B4362">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 ПФР),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FD2591" w:rsidRPr="009B4362" w:rsidRDefault="00FD2591" w:rsidP="00507564">
      <w:pPr>
        <w:suppressAutoHyphens/>
        <w:ind w:firstLine="567"/>
        <w:contextualSpacing/>
        <w:jc w:val="both"/>
        <w:rPr>
          <w:sz w:val="28"/>
          <w:szCs w:val="28"/>
        </w:rPr>
      </w:pPr>
      <w:r w:rsidRPr="009B4362">
        <w:rPr>
          <w:sz w:val="28"/>
          <w:szCs w:val="28"/>
        </w:rPr>
        <w:t>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территориальным органам.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территориальными органами.</w:t>
      </w:r>
    </w:p>
    <w:p w:rsidR="00FD2591" w:rsidRPr="009B4362" w:rsidRDefault="00FD2591" w:rsidP="00FD2591">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FD2591" w:rsidRPr="009B4362" w:rsidRDefault="00FD2591" w:rsidP="00FD2591">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по принятию бюджетных обязательств по расходам по взносам по обязательному социальному страхованию на выплаты</w:t>
      </w:r>
      <w:proofErr w:type="gramEnd"/>
      <w:r w:rsidRPr="009B4362">
        <w:rPr>
          <w:sz w:val="28"/>
          <w:szCs w:val="28"/>
        </w:rPr>
        <w:t xml:space="preserve"> по оплате труда </w:t>
      </w:r>
      <w:r w:rsidRPr="009B4362">
        <w:rPr>
          <w:sz w:val="28"/>
          <w:szCs w:val="28"/>
        </w:rPr>
        <w:lastRenderedPageBreak/>
        <w:t>работников и иные выплаты работникам государственных внебюджетных фондов (приложение 13 к Учетной политике ПФР);</w:t>
      </w:r>
    </w:p>
    <w:p w:rsidR="00FD2591" w:rsidRPr="009B4362" w:rsidRDefault="00FD2591" w:rsidP="00FD2591">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FD2591" w:rsidRPr="009B4362" w:rsidRDefault="00FD2591" w:rsidP="00FD2591">
      <w:pPr>
        <w:suppressAutoHyphens/>
        <w:ind w:firstLine="567"/>
        <w:contextualSpacing/>
        <w:jc w:val="both"/>
        <w:rPr>
          <w:sz w:val="28"/>
          <w:szCs w:val="28"/>
        </w:rPr>
      </w:pPr>
      <w:r w:rsidRPr="009B4362">
        <w:rPr>
          <w:sz w:val="28"/>
          <w:szCs w:val="28"/>
        </w:rPr>
        <w:t xml:space="preserve">при увеличении со знаком «+»; </w:t>
      </w:r>
    </w:p>
    <w:p w:rsidR="00FD2591" w:rsidRPr="009B4362" w:rsidRDefault="00FD2591" w:rsidP="00FD2591">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FD2591" w:rsidRPr="009B4362" w:rsidRDefault="00FD2591" w:rsidP="00FD2591">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способом «Красное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FD2591" w:rsidRPr="009B4362" w:rsidRDefault="00FD2591" w:rsidP="00FD2591">
      <w:pPr>
        <w:suppressAutoHyphens/>
        <w:ind w:left="567"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инимает к учету и сторнирует денежные обязательства на основании документов, указанных в Перечне документов для принятия и корректировки денежных обязательств получателем бюджетных средств (приложение 17 к Учетной политике ПФР).</w:t>
      </w:r>
    </w:p>
    <w:p w:rsidR="00FD2591" w:rsidRPr="009B4362" w:rsidRDefault="00FD2591" w:rsidP="00FD2591">
      <w:pPr>
        <w:suppressAutoHyphens/>
        <w:ind w:left="567"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FD2591" w:rsidRPr="009B4362" w:rsidRDefault="00FD2591" w:rsidP="00507564">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FD2591" w:rsidRPr="009B4362" w:rsidRDefault="00FD2591" w:rsidP="00507564">
      <w:pPr>
        <w:suppressAutoHyphens/>
        <w:ind w:firstLine="567"/>
        <w:contextualSpacing/>
        <w:jc w:val="both"/>
        <w:rPr>
          <w:sz w:val="28"/>
          <w:szCs w:val="28"/>
        </w:rPr>
      </w:pPr>
      <w:r w:rsidRPr="009B4362">
        <w:rPr>
          <w:sz w:val="28"/>
          <w:szCs w:val="28"/>
        </w:rPr>
        <w:lastRenderedPageBreak/>
        <w:t>Сумма уменьшений принятых денежных обязательств отражается способом «</w:t>
      </w:r>
      <w:proofErr w:type="gramStart"/>
      <w:r w:rsidRPr="009B4362">
        <w:rPr>
          <w:sz w:val="28"/>
          <w:szCs w:val="28"/>
        </w:rPr>
        <w:t>Красное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FD2591" w:rsidRPr="009B4362" w:rsidRDefault="00FD2591" w:rsidP="00507564">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FD2591" w:rsidRPr="009B4362" w:rsidRDefault="00FD2591" w:rsidP="00507564">
      <w:pPr>
        <w:suppressAutoHyphens/>
        <w:ind w:firstLine="567"/>
        <w:contextualSpacing/>
        <w:jc w:val="both"/>
        <w:rPr>
          <w:sz w:val="28"/>
          <w:szCs w:val="28"/>
        </w:rPr>
      </w:pPr>
      <w:r w:rsidRPr="009B4362">
        <w:rPr>
          <w:sz w:val="28"/>
          <w:szCs w:val="28"/>
        </w:rPr>
        <w:t>3. Учет нефинансовых активов.</w:t>
      </w:r>
    </w:p>
    <w:p w:rsidR="00FD2591" w:rsidRPr="009B4362" w:rsidRDefault="00FD2591" w:rsidP="00507564">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FD2591" w:rsidRPr="009B4362" w:rsidRDefault="00FD2591" w:rsidP="00507564">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 Инвентарный номер формируется:</w:t>
      </w:r>
    </w:p>
    <w:p w:rsidR="00FD2591" w:rsidRPr="009B4362" w:rsidRDefault="00FD2591" w:rsidP="00507564">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FD2591" w:rsidRPr="009B4362" w:rsidRDefault="00FD2591" w:rsidP="00507564">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FD2591" w:rsidRPr="009B4362" w:rsidRDefault="00FD2591" w:rsidP="00507564">
      <w:pPr>
        <w:suppressAutoHyphens/>
        <w:ind w:firstLine="567"/>
        <w:contextualSpacing/>
        <w:jc w:val="both"/>
        <w:rPr>
          <w:sz w:val="28"/>
          <w:szCs w:val="28"/>
        </w:rPr>
      </w:pPr>
      <w:r w:rsidRPr="009B4362">
        <w:rPr>
          <w:sz w:val="28"/>
          <w:szCs w:val="28"/>
        </w:rPr>
        <w:t>3.2. Принятие на учет вновь поступивших объектов основных средств и нематериальных активов и выбытие нефинансовых активов осуществляются 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FD2591" w:rsidRPr="009B4362" w:rsidRDefault="00FD2591" w:rsidP="00507564">
      <w:pPr>
        <w:suppressAutoHyphens/>
        <w:ind w:firstLine="567"/>
        <w:contextualSpacing/>
        <w:jc w:val="both"/>
        <w:rPr>
          <w:sz w:val="28"/>
          <w:szCs w:val="28"/>
        </w:rPr>
      </w:pPr>
      <w:r w:rsidRPr="009B4362">
        <w:rPr>
          <w:sz w:val="28"/>
          <w:szCs w:val="28"/>
        </w:rPr>
        <w:t>Регистрация в бюджетном учете операций с объектами нефинансовых активов осуществляется на основании первичных учетных документов, указанных в 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(приложение 20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 актива используется метод, установленный Методами оценки объектов бюджетного учета (приложение 10 к Учетной политике ПФР).</w:t>
      </w:r>
    </w:p>
    <w:p w:rsidR="00FD2591" w:rsidRPr="009B4362" w:rsidRDefault="00FD2591" w:rsidP="00FD2591">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 №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w:t>
      </w:r>
      <w:r w:rsidRPr="009B4362">
        <w:rPr>
          <w:sz w:val="28"/>
          <w:szCs w:val="28"/>
        </w:rPr>
        <w:lastRenderedPageBreak/>
        <w:t xml:space="preserve">Минфина России от 1 декабря 2010 г. № 157н, с учетом следующих особенностей: </w:t>
      </w:r>
    </w:p>
    <w:p w:rsidR="00FD2591" w:rsidRPr="009B4362" w:rsidRDefault="00FD2591" w:rsidP="00FD2591">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FD2591" w:rsidRPr="009B4362" w:rsidRDefault="00FD2591" w:rsidP="00FD2591">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FD2591" w:rsidRPr="009B4362" w:rsidRDefault="00FD2591" w:rsidP="00FD2591">
      <w:pPr>
        <w:suppressAutoHyphens/>
        <w:ind w:firstLine="567"/>
        <w:contextualSpacing/>
        <w:jc w:val="both"/>
        <w:rPr>
          <w:sz w:val="28"/>
          <w:szCs w:val="28"/>
        </w:rPr>
      </w:pPr>
      <w:r w:rsidRPr="009B4362">
        <w:rPr>
          <w:sz w:val="28"/>
          <w:szCs w:val="28"/>
        </w:rPr>
        <w:t>сети (ЛВС,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FD2591" w:rsidRPr="009B4362" w:rsidRDefault="00FD2591" w:rsidP="00FD2591">
      <w:pPr>
        <w:suppressAutoHyphens/>
        <w:ind w:firstLine="567"/>
        <w:contextualSpacing/>
        <w:jc w:val="both"/>
        <w:rPr>
          <w:sz w:val="28"/>
          <w:szCs w:val="28"/>
        </w:rPr>
      </w:pPr>
      <w:r w:rsidRPr="009B4362">
        <w:rPr>
          <w:sz w:val="28"/>
          <w:szCs w:val="28"/>
        </w:rPr>
        <w:t>системы (охранно-пожарная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FD2591" w:rsidRPr="009B4362" w:rsidRDefault="00FD2591" w:rsidP="00FD2591">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FD2591" w:rsidRPr="009B4362" w:rsidRDefault="00FD2591" w:rsidP="00507564">
      <w:pPr>
        <w:suppressAutoHyphens/>
        <w:ind w:firstLine="567"/>
        <w:contextualSpacing/>
        <w:jc w:val="both"/>
        <w:rPr>
          <w:sz w:val="28"/>
          <w:szCs w:val="28"/>
        </w:rPr>
      </w:pPr>
      <w:proofErr w:type="gramStart"/>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 за исключением мониторов</w:t>
      </w:r>
      <w:r w:rsidRPr="009B4362">
        <w:rPr>
          <w:rFonts w:eastAsiaTheme="minorHAnsi"/>
          <w:sz w:val="28"/>
          <w:szCs w:val="28"/>
          <w:lang w:eastAsia="en-US"/>
        </w:rPr>
        <w:t xml:space="preserve"> которые являются</w:t>
      </w:r>
      <w:r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Pr="009B4362">
        <w:rPr>
          <w:sz w:val="28"/>
          <w:szCs w:val="28"/>
        </w:rPr>
        <w:t xml:space="preserve"> года)</w:t>
      </w:r>
      <w:r w:rsidRPr="009B4362">
        <w:rPr>
          <w:rFonts w:eastAsiaTheme="minorHAnsi"/>
          <w:sz w:val="28"/>
          <w:szCs w:val="28"/>
          <w:lang w:eastAsia="en-US"/>
        </w:rPr>
        <w:t xml:space="preserve"> ОКОФ 330.28.23.23 «Машины офисные, прочие»</w:t>
      </w:r>
      <w:r w:rsidRPr="009B4362">
        <w:rPr>
          <w:sz w:val="28"/>
          <w:szCs w:val="28"/>
        </w:rPr>
        <w:t xml:space="preserve">. </w:t>
      </w:r>
      <w:proofErr w:type="gramStart"/>
      <w:r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Pr="009B4362">
        <w:rPr>
          <w:sz w:val="28"/>
          <w:szCs w:val="28"/>
        </w:rPr>
        <w:t xml:space="preserve"> замена и перемещение мониторов возможны без какого-либо ущерба их назначению.</w:t>
      </w:r>
    </w:p>
    <w:p w:rsidR="00FD2591" w:rsidRPr="009B4362" w:rsidRDefault="00FD2591" w:rsidP="00507564">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FD2591" w:rsidRPr="009B4362" w:rsidRDefault="00FD2591" w:rsidP="00507564">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FD2591" w:rsidRPr="009B4362" w:rsidRDefault="00FD2591" w:rsidP="00507564">
      <w:pPr>
        <w:suppressAutoHyphens/>
        <w:ind w:firstLine="567"/>
        <w:contextualSpacing/>
        <w:jc w:val="both"/>
        <w:rPr>
          <w:sz w:val="28"/>
          <w:szCs w:val="28"/>
        </w:rPr>
      </w:pPr>
      <w:r w:rsidRPr="009B4362">
        <w:rPr>
          <w:sz w:val="28"/>
          <w:szCs w:val="28"/>
        </w:rPr>
        <w:lastRenderedPageBreak/>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FD2591" w:rsidRPr="009B4362" w:rsidRDefault="00FD2591" w:rsidP="00507564">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FD2591" w:rsidRPr="009B4362" w:rsidRDefault="00FD2591" w:rsidP="00507564">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FD2591" w:rsidRPr="009B4362" w:rsidRDefault="00FD2591" w:rsidP="00507564">
      <w:pPr>
        <w:suppressAutoHyphens/>
        <w:ind w:firstLine="567"/>
        <w:contextualSpacing/>
        <w:jc w:val="both"/>
        <w:rPr>
          <w:sz w:val="28"/>
          <w:szCs w:val="28"/>
        </w:rPr>
      </w:pPr>
      <w:r w:rsidRPr="009B4362">
        <w:rPr>
          <w:sz w:val="28"/>
          <w:szCs w:val="28"/>
        </w:rPr>
        <w:t>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Актов согласно приложениям 22, 26 к Учетной политике ПФР.</w:t>
      </w:r>
    </w:p>
    <w:p w:rsidR="00FD2591" w:rsidRPr="009B4362" w:rsidRDefault="00FD2591" w:rsidP="00507564">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 ПФР.</w:t>
      </w:r>
    </w:p>
    <w:p w:rsidR="00FD2591" w:rsidRPr="009B4362" w:rsidRDefault="00FD2591" w:rsidP="00507564">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 ПФР)</w:t>
      </w:r>
      <w:r w:rsidRPr="009B4362">
        <w:rPr>
          <w:i/>
          <w:sz w:val="28"/>
          <w:szCs w:val="28"/>
        </w:rPr>
        <w:t>.</w:t>
      </w:r>
    </w:p>
    <w:p w:rsidR="00FD2591" w:rsidRPr="009B4362" w:rsidRDefault="00FD2591" w:rsidP="00507564">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FD2591" w:rsidRPr="009B4362" w:rsidRDefault="00FD2591" w:rsidP="00FD2591">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FD2591" w:rsidRPr="009B4362" w:rsidRDefault="00FD2591" w:rsidP="00FD2591">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FD2591" w:rsidRPr="009B4362" w:rsidRDefault="00FD2591" w:rsidP="00FD2591">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FD2591" w:rsidRPr="009B4362" w:rsidRDefault="00FD2591" w:rsidP="00FD2591">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FD2591" w:rsidRPr="009B4362" w:rsidRDefault="00FD2591" w:rsidP="00FD2591">
      <w:pPr>
        <w:suppressAutoHyphens/>
        <w:ind w:firstLine="567"/>
        <w:contextualSpacing/>
        <w:jc w:val="both"/>
        <w:rPr>
          <w:sz w:val="28"/>
          <w:szCs w:val="28"/>
        </w:rPr>
      </w:pPr>
      <w:r w:rsidRPr="009B4362">
        <w:rPr>
          <w:sz w:val="28"/>
          <w:szCs w:val="28"/>
        </w:rPr>
        <w:lastRenderedPageBreak/>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FD2591" w:rsidRPr="009B4362" w:rsidRDefault="00FD2591" w:rsidP="00FD2591">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FD2591" w:rsidRPr="009B4362" w:rsidRDefault="00FD2591" w:rsidP="00FD2591">
      <w:pPr>
        <w:suppressAutoHyphens/>
        <w:ind w:firstLine="567"/>
        <w:contextualSpacing/>
        <w:jc w:val="both"/>
        <w:rPr>
          <w:sz w:val="28"/>
          <w:szCs w:val="28"/>
        </w:rPr>
      </w:pPr>
      <w:r w:rsidRPr="009B4362">
        <w:rPr>
          <w:sz w:val="28"/>
          <w:szCs w:val="28"/>
        </w:rPr>
        <w:t>3.10. В составе материальных запасов учитываются:</w:t>
      </w:r>
    </w:p>
    <w:p w:rsidR="00FD2591" w:rsidRPr="009B4362" w:rsidRDefault="00FD2591" w:rsidP="00FD2591">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FD2591" w:rsidRPr="009B4362" w:rsidRDefault="00FD2591" w:rsidP="00FD2591">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FD2591" w:rsidRPr="009B4362" w:rsidRDefault="00FD2591" w:rsidP="00FD2591">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FD2591" w:rsidRPr="009B4362" w:rsidRDefault="00FD2591" w:rsidP="00FD2591">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FD2591" w:rsidRPr="009B4362" w:rsidRDefault="00FD2591" w:rsidP="00FD2591">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FD2591" w:rsidRPr="009B4362" w:rsidRDefault="00FD2591" w:rsidP="00507564">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p>
    <w:p w:rsidR="00FD2591" w:rsidRPr="009B4362" w:rsidRDefault="00FD2591" w:rsidP="00507564">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FD2591" w:rsidRPr="009B4362" w:rsidRDefault="00FD2591" w:rsidP="00507564">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FD2591" w:rsidRPr="009B4362" w:rsidRDefault="00FD2591" w:rsidP="00507564">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  </w:t>
      </w:r>
    </w:p>
    <w:p w:rsidR="00FD2591" w:rsidRPr="009B4362" w:rsidRDefault="00FD2591" w:rsidP="00507564">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805018">
        <w:rPr>
          <w:sz w:val="28"/>
          <w:szCs w:val="28"/>
        </w:rPr>
        <w:t>Управ</w:t>
      </w:r>
      <w:r w:rsidRPr="009B4362">
        <w:rPr>
          <w:sz w:val="28"/>
          <w:szCs w:val="28"/>
        </w:rPr>
        <w:t xml:space="preserve">ления. </w:t>
      </w:r>
    </w:p>
    <w:p w:rsidR="00FD2591" w:rsidRPr="00F11F8F" w:rsidRDefault="00FD2591" w:rsidP="00507564">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FD2591" w:rsidRPr="00F11F8F" w:rsidRDefault="00FD2591" w:rsidP="00507564">
      <w:pPr>
        <w:suppressAutoHyphens/>
        <w:ind w:firstLine="567"/>
        <w:contextualSpacing/>
        <w:jc w:val="both"/>
        <w:rPr>
          <w:sz w:val="28"/>
          <w:szCs w:val="28"/>
        </w:rPr>
      </w:pPr>
      <w:r w:rsidRPr="00F11F8F">
        <w:rPr>
          <w:sz w:val="28"/>
          <w:szCs w:val="28"/>
        </w:rPr>
        <w:t xml:space="preserve">При наличии сплошной нумерации в пределах одной серии бланков МСК, полученных в централизованном порядке, полученных от отделений ПФР </w:t>
      </w:r>
      <w:r w:rsidRPr="00F11F8F">
        <w:rPr>
          <w:sz w:val="28"/>
          <w:szCs w:val="28"/>
        </w:rPr>
        <w:lastRenderedPageBreak/>
        <w:t>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FD2591" w:rsidRPr="009B4362" w:rsidRDefault="00FD2591" w:rsidP="00507564">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FD2591" w:rsidRPr="009B4362" w:rsidRDefault="00FD2591" w:rsidP="00507564">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FD2591" w:rsidRPr="009B4362" w:rsidRDefault="00FD2591" w:rsidP="00507564">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 ПФР).</w:t>
      </w:r>
    </w:p>
    <w:p w:rsidR="00FD2591" w:rsidRPr="009B4362" w:rsidRDefault="00FD2591" w:rsidP="00507564">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FD2591" w:rsidRPr="00F11F8F" w:rsidRDefault="00FD2591" w:rsidP="00507564">
      <w:pPr>
        <w:suppressAutoHyphens/>
        <w:ind w:firstLine="567"/>
        <w:contextualSpacing/>
        <w:jc w:val="both"/>
        <w:rPr>
          <w:sz w:val="28"/>
          <w:szCs w:val="28"/>
        </w:rPr>
      </w:pPr>
      <w:r w:rsidRPr="00F11F8F">
        <w:rPr>
          <w:sz w:val="28"/>
          <w:szCs w:val="28"/>
        </w:rPr>
        <w:t xml:space="preserve">3.13.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 ПФР).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FD2591" w:rsidRPr="009B4362" w:rsidRDefault="00FD2591" w:rsidP="00FD2591">
      <w:pPr>
        <w:suppressAutoHyphens/>
        <w:ind w:firstLine="567"/>
        <w:contextualSpacing/>
        <w:jc w:val="both"/>
        <w:rPr>
          <w:sz w:val="28"/>
          <w:szCs w:val="28"/>
        </w:rPr>
      </w:pPr>
      <w:r w:rsidRPr="009B4362">
        <w:rPr>
          <w:sz w:val="28"/>
          <w:szCs w:val="28"/>
        </w:rPr>
        <w:t>4. Учет финансовых активов.</w:t>
      </w:r>
    </w:p>
    <w:p w:rsidR="00FD2591" w:rsidRPr="009B4362" w:rsidRDefault="00FD2591" w:rsidP="00FD2591">
      <w:pPr>
        <w:suppressAutoHyphens/>
        <w:ind w:firstLine="567"/>
        <w:contextualSpacing/>
        <w:jc w:val="both"/>
        <w:rPr>
          <w:sz w:val="28"/>
          <w:szCs w:val="28"/>
        </w:rPr>
      </w:pPr>
      <w:r w:rsidRPr="009B4362">
        <w:rPr>
          <w:sz w:val="28"/>
          <w:szCs w:val="28"/>
        </w:rPr>
        <w:t xml:space="preserve">4.1. </w:t>
      </w:r>
      <w:r w:rsidR="001121D8">
        <w:rPr>
          <w:sz w:val="28"/>
          <w:szCs w:val="28"/>
        </w:rPr>
        <w:t>П</w:t>
      </w:r>
      <w:r w:rsidRPr="009B4362">
        <w:rPr>
          <w:sz w:val="28"/>
          <w:szCs w:val="28"/>
        </w:rPr>
        <w:t xml:space="preserve">олучатель бюджетных средств открывает лицевой счет у финансового органа (Отделения)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FD2591" w:rsidRPr="009B4362" w:rsidRDefault="00FD2591" w:rsidP="00FD2591">
      <w:pPr>
        <w:suppressAutoHyphens/>
        <w:ind w:firstLine="567"/>
        <w:contextualSpacing/>
        <w:jc w:val="both"/>
        <w:rPr>
          <w:sz w:val="28"/>
          <w:szCs w:val="28"/>
        </w:rPr>
      </w:pPr>
      <w:r w:rsidRPr="009B4362">
        <w:rPr>
          <w:sz w:val="28"/>
          <w:szCs w:val="28"/>
        </w:rPr>
        <w:t xml:space="preserve">4.2. </w:t>
      </w:r>
      <w:r w:rsidR="001121D8">
        <w:rPr>
          <w:sz w:val="28"/>
          <w:szCs w:val="28"/>
        </w:rPr>
        <w:t>П</w:t>
      </w:r>
      <w:r w:rsidRPr="009B4362">
        <w:rPr>
          <w:sz w:val="28"/>
          <w:szCs w:val="28"/>
        </w:rPr>
        <w:t>олучатель бюджетных средств получает от финансового органа (Отделения) в части расходов на пенсионное обеспечение:</w:t>
      </w:r>
    </w:p>
    <w:p w:rsidR="00FD2591" w:rsidRPr="009B4362" w:rsidRDefault="00FD2591" w:rsidP="00FD2591">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FD2591" w:rsidRPr="009B4362" w:rsidRDefault="00FD2591" w:rsidP="00FD2591">
      <w:pPr>
        <w:suppressAutoHyphens/>
        <w:ind w:firstLine="567"/>
        <w:contextualSpacing/>
        <w:jc w:val="both"/>
        <w:rPr>
          <w:sz w:val="28"/>
          <w:szCs w:val="28"/>
        </w:rPr>
      </w:pPr>
      <w:r w:rsidRPr="009B4362">
        <w:rPr>
          <w:sz w:val="28"/>
          <w:szCs w:val="28"/>
        </w:rPr>
        <w:t xml:space="preserve">Приложение к Выписке 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FD2591" w:rsidRPr="009B4362" w:rsidRDefault="00FD2591" w:rsidP="00FD2591">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lastRenderedPageBreak/>
        <w:t>4.3. Учет санкционирования расходов ведется получателем бюджетных средств с учетом следующих особенностей:</w:t>
      </w:r>
    </w:p>
    <w:p w:rsidR="00FD2591" w:rsidRPr="009B4362" w:rsidRDefault="00FD2591" w:rsidP="00FD2591">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FD2591" w:rsidRPr="009B4362" w:rsidRDefault="00FD2591" w:rsidP="00FD2591">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 на бумажных носителях.</w:t>
      </w:r>
    </w:p>
    <w:p w:rsidR="00FD2591" w:rsidRPr="009B4362" w:rsidRDefault="00FD2591" w:rsidP="00FD2591">
      <w:pPr>
        <w:suppressAutoHyphens/>
        <w:ind w:firstLine="567"/>
        <w:contextualSpacing/>
        <w:jc w:val="both"/>
        <w:rPr>
          <w:sz w:val="28"/>
          <w:szCs w:val="28"/>
        </w:rPr>
      </w:pPr>
      <w:r w:rsidRPr="009B4362">
        <w:rPr>
          <w:sz w:val="28"/>
          <w:szCs w:val="28"/>
        </w:rPr>
        <w:t>4.4. Для осуществления операций по расходам бюджета на обеспечение деятельности ПФР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FD2591" w:rsidRPr="009B4362" w:rsidRDefault="00FD2591" w:rsidP="00507564">
      <w:pPr>
        <w:suppressAutoHyphens/>
        <w:ind w:firstLine="567"/>
        <w:contextualSpacing/>
        <w:jc w:val="both"/>
        <w:rPr>
          <w:sz w:val="28"/>
          <w:szCs w:val="28"/>
        </w:rPr>
      </w:pPr>
      <w:proofErr w:type="gramStart"/>
      <w:r w:rsidRPr="009B4362">
        <w:rPr>
          <w:sz w:val="28"/>
          <w:szCs w:val="28"/>
        </w:rPr>
        <w:t>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Приложения к Выписке 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 ПФР</w:t>
      </w:r>
      <w:proofErr w:type="gramStart"/>
      <w:r w:rsidRPr="009B4362">
        <w:rPr>
          <w:sz w:val="28"/>
          <w:szCs w:val="28"/>
        </w:rPr>
        <w:t xml:space="preserve"> )</w:t>
      </w:r>
      <w:proofErr w:type="gramEnd"/>
      <w:r w:rsidRPr="009B4362">
        <w:rPr>
          <w:sz w:val="28"/>
          <w:szCs w:val="28"/>
        </w:rPr>
        <w:t>.</w:t>
      </w:r>
    </w:p>
    <w:p w:rsidR="00FD2591" w:rsidRPr="009B4362" w:rsidRDefault="00FD2591" w:rsidP="00507564">
      <w:pPr>
        <w:suppressAutoHyphens/>
        <w:ind w:firstLine="567"/>
        <w:contextualSpacing/>
        <w:jc w:val="both"/>
        <w:rPr>
          <w:sz w:val="28"/>
          <w:szCs w:val="28"/>
        </w:rPr>
      </w:pPr>
      <w:r w:rsidRPr="009B4362">
        <w:rPr>
          <w:sz w:val="28"/>
          <w:szCs w:val="28"/>
        </w:rPr>
        <w:t>4.5.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FD2591" w:rsidRPr="009B4362" w:rsidRDefault="00FD2591" w:rsidP="00507564">
      <w:pPr>
        <w:tabs>
          <w:tab w:val="left" w:pos="1134"/>
        </w:tabs>
        <w:suppressAutoHyphens/>
        <w:ind w:firstLine="567"/>
        <w:jc w:val="both"/>
        <w:rPr>
          <w:sz w:val="28"/>
          <w:szCs w:val="28"/>
        </w:rPr>
      </w:pPr>
      <w:r w:rsidRPr="009B4362">
        <w:rPr>
          <w:sz w:val="28"/>
          <w:szCs w:val="28"/>
        </w:rPr>
        <w:t>4.6.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FD2591" w:rsidRPr="009B4362" w:rsidRDefault="00FD2591" w:rsidP="00507564">
      <w:pPr>
        <w:suppressAutoHyphens/>
        <w:ind w:firstLine="567"/>
        <w:contextualSpacing/>
        <w:jc w:val="both"/>
        <w:rPr>
          <w:sz w:val="28"/>
          <w:szCs w:val="28"/>
        </w:rPr>
      </w:pPr>
      <w:r w:rsidRPr="009B4362">
        <w:rPr>
          <w:sz w:val="28"/>
          <w:szCs w:val="28"/>
        </w:rPr>
        <w:t>4.7. Получатель бюджетных средств передает Отделению как финансовому органу в части расходов на пенсионное обеспечение:</w:t>
      </w:r>
    </w:p>
    <w:p w:rsidR="00FD2591" w:rsidRPr="009B4362" w:rsidRDefault="00FD2591" w:rsidP="00507564">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FD2591" w:rsidRPr="009B4362" w:rsidRDefault="00FD2591" w:rsidP="00507564">
      <w:pPr>
        <w:suppressAutoHyphens/>
        <w:ind w:firstLine="567"/>
        <w:contextualSpacing/>
        <w:jc w:val="both"/>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FD2591" w:rsidRPr="009B4362" w:rsidRDefault="00FD2591" w:rsidP="00507564">
      <w:pPr>
        <w:suppressAutoHyphens/>
        <w:ind w:firstLine="567"/>
        <w:contextualSpacing/>
        <w:jc w:val="both"/>
        <w:rPr>
          <w:sz w:val="28"/>
          <w:szCs w:val="28"/>
        </w:rPr>
      </w:pPr>
      <w:r w:rsidRPr="009B4362">
        <w:rPr>
          <w:sz w:val="28"/>
          <w:szCs w:val="28"/>
        </w:rPr>
        <w:lastRenderedPageBreak/>
        <w:t>4.8.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FD2591" w:rsidRPr="009B4362" w:rsidRDefault="00FD2591" w:rsidP="00507564">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FD2591" w:rsidRPr="009B4362" w:rsidRDefault="00FD2591" w:rsidP="00507564">
      <w:pPr>
        <w:suppressAutoHyphens/>
        <w:ind w:firstLine="567"/>
        <w:contextualSpacing/>
        <w:jc w:val="both"/>
        <w:rPr>
          <w:sz w:val="28"/>
          <w:szCs w:val="28"/>
        </w:rPr>
      </w:pPr>
      <w:r w:rsidRPr="009B4362">
        <w:rPr>
          <w:sz w:val="28"/>
          <w:szCs w:val="28"/>
        </w:rPr>
        <w:t xml:space="preserve">4.9.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FD2591" w:rsidRPr="009B4362" w:rsidRDefault="00FD2591" w:rsidP="00507564">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FD2591" w:rsidRPr="009B4362" w:rsidRDefault="00FD2591" w:rsidP="00A161FA">
      <w:pPr>
        <w:suppressAutoHyphens/>
        <w:ind w:right="-2"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FD2591" w:rsidRPr="009B4362" w:rsidRDefault="00FD2591" w:rsidP="00A161FA">
      <w:pPr>
        <w:suppressAutoHyphens/>
        <w:ind w:right="-2"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FD2591" w:rsidRPr="009B4362" w:rsidRDefault="00FD2591" w:rsidP="00A161FA">
      <w:pPr>
        <w:suppressAutoHyphens/>
        <w:ind w:right="-2"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FD2591" w:rsidRPr="009B4362" w:rsidRDefault="00FD2591" w:rsidP="00A161FA">
      <w:pPr>
        <w:suppressAutoHyphens/>
        <w:ind w:right="-2"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FD2591" w:rsidRPr="009B4362" w:rsidRDefault="00FD2591" w:rsidP="00A161FA">
      <w:pPr>
        <w:ind w:right="-2" w:firstLine="567"/>
        <w:jc w:val="both"/>
        <w:rPr>
          <w:sz w:val="28"/>
          <w:szCs w:val="28"/>
        </w:rPr>
      </w:pPr>
      <w:r w:rsidRPr="009B4362">
        <w:rPr>
          <w:sz w:val="28"/>
          <w:szCs w:val="28"/>
        </w:rPr>
        <w:t>4.10.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органом Федерального казначейства в учреждении Банка России, путем:</w:t>
      </w:r>
    </w:p>
    <w:p w:rsidR="00FD2591" w:rsidRPr="009B4362" w:rsidRDefault="00FD2591" w:rsidP="00A161FA">
      <w:pPr>
        <w:ind w:right="-2" w:firstLine="567"/>
        <w:jc w:val="both"/>
        <w:rPr>
          <w:sz w:val="28"/>
          <w:szCs w:val="28"/>
        </w:rPr>
      </w:pPr>
      <w:r w:rsidRPr="009B4362">
        <w:rPr>
          <w:sz w:val="28"/>
          <w:szCs w:val="28"/>
        </w:rPr>
        <w:t>- получения наличных денег с использованием денежных чеков;</w:t>
      </w:r>
    </w:p>
    <w:p w:rsidR="00FD2591" w:rsidRPr="009B4362" w:rsidRDefault="00FD2591" w:rsidP="00A161FA">
      <w:pPr>
        <w:ind w:right="-2" w:firstLine="567"/>
        <w:jc w:val="both"/>
        <w:rPr>
          <w:sz w:val="28"/>
          <w:szCs w:val="28"/>
        </w:rPr>
      </w:pPr>
      <w:r w:rsidRPr="009B4362">
        <w:rPr>
          <w:sz w:val="28"/>
          <w:szCs w:val="28"/>
        </w:rPr>
        <w:lastRenderedPageBreak/>
        <w:t>- осуществления операций с использованием расчетных (дебетовых) карт.</w:t>
      </w:r>
    </w:p>
    <w:p w:rsidR="00FD2591" w:rsidRPr="009B4362" w:rsidRDefault="00FD2591" w:rsidP="00A161FA">
      <w:pPr>
        <w:ind w:right="-2"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FD2591" w:rsidRPr="009B4362" w:rsidRDefault="00FD2591" w:rsidP="00A161FA">
      <w:pPr>
        <w:suppressAutoHyphens/>
        <w:ind w:right="-2" w:firstLine="567"/>
        <w:jc w:val="both"/>
        <w:rPr>
          <w:sz w:val="28"/>
          <w:szCs w:val="28"/>
        </w:rPr>
      </w:pPr>
      <w:r w:rsidRPr="009B4362">
        <w:rPr>
          <w:sz w:val="28"/>
          <w:szCs w:val="28"/>
        </w:rPr>
        <w:t>Представление карт уполномоченным на получение карт работникам учреждения, проведение и учет операций с использованием карт осуществляются кредитными организациями в соответствии с законодательством Российской Федерации и договором банковского счета между органом Федерального казначейства и кредитной организацией без взимания платы.</w:t>
      </w:r>
    </w:p>
    <w:p w:rsidR="00FD2591" w:rsidRPr="009B4362" w:rsidRDefault="00FD2591" w:rsidP="00A161FA">
      <w:pPr>
        <w:ind w:right="-2"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(код формы по КФД 0531243).</w:t>
      </w:r>
    </w:p>
    <w:p w:rsidR="00FD2591" w:rsidRPr="009B4362" w:rsidRDefault="00FD2591" w:rsidP="00A161FA">
      <w:pPr>
        <w:ind w:right="-2"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FD2591" w:rsidRPr="009B4362" w:rsidRDefault="00FD2591" w:rsidP="00A161FA">
      <w:pPr>
        <w:suppressAutoHyphens/>
        <w:ind w:right="-2"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(код формы 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FD2591" w:rsidRPr="009B4362" w:rsidRDefault="00FD2591" w:rsidP="00507564">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FD2591" w:rsidRPr="009B4362" w:rsidRDefault="00FD2591" w:rsidP="00507564">
      <w:pPr>
        <w:suppressAutoHyphens/>
        <w:ind w:firstLine="567"/>
        <w:contextualSpacing/>
        <w:jc w:val="both"/>
        <w:rPr>
          <w:sz w:val="28"/>
          <w:szCs w:val="28"/>
        </w:rPr>
      </w:pPr>
      <w:r w:rsidRPr="009B4362">
        <w:rPr>
          <w:sz w:val="28"/>
          <w:szCs w:val="28"/>
        </w:rPr>
        <w:t>4.11.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 При отсутствии кассовых операций в течение рабочего дня отчет кассира за этот день не распечатывается.</w:t>
      </w:r>
    </w:p>
    <w:p w:rsidR="00FD2591" w:rsidRPr="009B4362" w:rsidRDefault="00FD2591" w:rsidP="00507564">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w:t>
      </w:r>
      <w:r w:rsidRPr="009B4362">
        <w:rPr>
          <w:sz w:val="28"/>
          <w:szCs w:val="28"/>
        </w:rPr>
        <w:lastRenderedPageBreak/>
        <w:t xml:space="preserve">прописью, копеек - цифрами) и «Дата получения» (данный абзац применяется ПФР). </w:t>
      </w:r>
    </w:p>
    <w:p w:rsidR="00FD2591" w:rsidRPr="009B4362" w:rsidRDefault="00FD2591" w:rsidP="00507564">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FD2591" w:rsidRPr="009B4362" w:rsidRDefault="00FD2591" w:rsidP="00507564">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FD2591" w:rsidRPr="009B4362" w:rsidRDefault="00FD2591" w:rsidP="00507564">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FD2591" w:rsidRPr="009B4362" w:rsidRDefault="00FD2591" w:rsidP="00507564">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органе Федерального казначейства.</w:t>
      </w:r>
    </w:p>
    <w:p w:rsidR="00FD2591" w:rsidRPr="009B4362" w:rsidRDefault="00FD2591" w:rsidP="00A161FA">
      <w:pPr>
        <w:suppressAutoHyphens/>
        <w:ind w:right="-2" w:firstLine="567"/>
        <w:jc w:val="both"/>
        <w:rPr>
          <w:sz w:val="28"/>
          <w:szCs w:val="28"/>
        </w:rPr>
      </w:pPr>
      <w:r w:rsidRPr="009B4362">
        <w:rPr>
          <w:sz w:val="28"/>
          <w:szCs w:val="28"/>
        </w:rPr>
        <w:t xml:space="preserve">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 Заявление на выдачу денежных средств на командировочные расходы составляется по форме </w:t>
      </w:r>
      <w:r w:rsidRPr="00921780">
        <w:rPr>
          <w:sz w:val="28"/>
          <w:szCs w:val="28"/>
        </w:rPr>
        <w:t>приложения 7.1 , на хозяйственные расходы по форме приложения 7.2, на приобретение ГСМ по форме приложения 7.3 к настоящей Учетной политике.</w:t>
      </w:r>
      <w:r>
        <w:rPr>
          <w:sz w:val="28"/>
          <w:szCs w:val="28"/>
        </w:rPr>
        <w:t xml:space="preserve"> </w:t>
      </w:r>
      <w:r w:rsidRPr="009B4362">
        <w:rPr>
          <w:sz w:val="28"/>
          <w:szCs w:val="28"/>
        </w:rPr>
        <w:t>Аванс выдается в пределах сумм, определяемых целевым назначением.</w:t>
      </w:r>
    </w:p>
    <w:p w:rsidR="00FD2591" w:rsidRPr="009B4362" w:rsidRDefault="00FD2591" w:rsidP="00A161FA">
      <w:pPr>
        <w:suppressAutoHyphens/>
        <w:ind w:right="-2"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Pr="009B4362">
        <w:rPr>
          <w:sz w:val="28"/>
          <w:szCs w:val="28"/>
        </w:rPr>
        <w:t xml:space="preserve"> </w:t>
      </w:r>
      <w:proofErr w:type="gramStart"/>
      <w:r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постановлением Правления ПФР от 24 ноября 2016 г. № 1062п «О возмещении расходов, связанных со служебными командировками», постановлением </w:t>
      </w:r>
      <w:r w:rsidRPr="009B4362">
        <w:rPr>
          <w:sz w:val="28"/>
          <w:szCs w:val="28"/>
        </w:rPr>
        <w:lastRenderedPageBreak/>
        <w:t>Правления ПФР от 3 декабря 2014 г. № 482п «О командировании работников системы ПФР»,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Pr="009B4362">
        <w:rPr>
          <w:sz w:val="28"/>
          <w:szCs w:val="28"/>
        </w:rPr>
        <w:t xml:space="preserve"> Федерации».</w:t>
      </w:r>
    </w:p>
    <w:p w:rsidR="00FD2591" w:rsidRPr="009B4362" w:rsidRDefault="00FD2591" w:rsidP="00A161FA">
      <w:pPr>
        <w:tabs>
          <w:tab w:val="left" w:pos="1276"/>
        </w:tabs>
        <w:ind w:right="-2"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FD2591" w:rsidRPr="009B4362" w:rsidRDefault="00FD2591" w:rsidP="00A161FA">
      <w:pPr>
        <w:suppressAutoHyphens/>
        <w:ind w:right="-2"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FD2591" w:rsidRPr="009B4362" w:rsidRDefault="00FD2591" w:rsidP="00A161FA">
      <w:pPr>
        <w:autoSpaceDE w:val="0"/>
        <w:autoSpaceDN w:val="0"/>
        <w:adjustRightInd w:val="0"/>
        <w:ind w:right="-2" w:firstLine="540"/>
        <w:jc w:val="both"/>
        <w:rPr>
          <w:sz w:val="28"/>
          <w:szCs w:val="28"/>
        </w:rPr>
      </w:pPr>
      <w:r w:rsidRPr="009B4362">
        <w:rPr>
          <w:sz w:val="28"/>
          <w:szCs w:val="28"/>
        </w:rPr>
        <w:t xml:space="preserve">4.13.2. </w:t>
      </w:r>
      <w:proofErr w:type="gramStart"/>
      <w:r w:rsidRPr="009B4362">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FD2591" w:rsidRPr="009B4362" w:rsidRDefault="00FD2591" w:rsidP="00A161FA">
      <w:pPr>
        <w:suppressAutoHyphens/>
        <w:ind w:right="-2" w:firstLine="567"/>
        <w:jc w:val="both"/>
        <w:rPr>
          <w:sz w:val="28"/>
          <w:szCs w:val="28"/>
        </w:rPr>
      </w:pPr>
      <w:r w:rsidRPr="009B4362">
        <w:rPr>
          <w:sz w:val="28"/>
          <w:szCs w:val="28"/>
        </w:rPr>
        <w:t xml:space="preserve">К Авансовому отчету (код формы по ОКУД 0504505) 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FD2591" w:rsidRPr="009B4362" w:rsidRDefault="00FD2591" w:rsidP="00507564">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FD2591" w:rsidRPr="00F11F8F" w:rsidRDefault="00FD2591" w:rsidP="00507564">
      <w:pPr>
        <w:suppressAutoHyphens/>
        <w:ind w:firstLine="567"/>
        <w:jc w:val="both"/>
        <w:rPr>
          <w:sz w:val="28"/>
          <w:szCs w:val="28"/>
        </w:rPr>
      </w:pPr>
      <w:r w:rsidRPr="009B4362">
        <w:rPr>
          <w:sz w:val="28"/>
          <w:szCs w:val="28"/>
        </w:rPr>
        <w:t xml:space="preserve">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 </w:t>
      </w:r>
      <w:r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FD2591" w:rsidRPr="009B4362" w:rsidRDefault="00FD2591" w:rsidP="00507564">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FD2591" w:rsidRPr="009B4362" w:rsidRDefault="00FD2591" w:rsidP="00507564">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 ПФР), а также документы, подтверждающие фактически произведенные расходы.</w:t>
      </w:r>
    </w:p>
    <w:p w:rsidR="00FD2591" w:rsidRPr="009B4362" w:rsidRDefault="00FD2591" w:rsidP="00507564">
      <w:pPr>
        <w:suppressAutoHyphens/>
        <w:ind w:firstLine="567"/>
        <w:jc w:val="both"/>
        <w:rPr>
          <w:sz w:val="28"/>
          <w:szCs w:val="28"/>
        </w:rPr>
      </w:pPr>
      <w:r w:rsidRPr="009B4362">
        <w:rPr>
          <w:sz w:val="28"/>
          <w:szCs w:val="28"/>
        </w:rPr>
        <w:t xml:space="preserve">Отчет о представительских расходах подписывается лицами, ответственными за проведение мероприятия, и утверждается заместителем </w:t>
      </w:r>
      <w:r w:rsidRPr="009B4362">
        <w:rPr>
          <w:sz w:val="28"/>
          <w:szCs w:val="28"/>
        </w:rPr>
        <w:lastRenderedPageBreak/>
        <w:t>руководителя органа системы ПФР в соответствии с распределением обязанностей, утвержденным в установленном порядке.</w:t>
      </w:r>
    </w:p>
    <w:p w:rsidR="00FD2591" w:rsidRPr="009B4362" w:rsidRDefault="00FD2591" w:rsidP="00507564">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FD2591" w:rsidRPr="009B4362" w:rsidRDefault="00FD2591" w:rsidP="00507564">
      <w:pPr>
        <w:suppressAutoHyphens/>
        <w:ind w:firstLine="567"/>
        <w:jc w:val="both"/>
        <w:rPr>
          <w:sz w:val="28"/>
          <w:szCs w:val="28"/>
        </w:rPr>
      </w:pPr>
      <w:r w:rsidRPr="009B4362">
        <w:rPr>
          <w:sz w:val="28"/>
          <w:szCs w:val="28"/>
        </w:rPr>
        <w:t>Проверка Авансового отчета отделом казначейства, его утверждение руководителем и окончательный расчет по суммам, выданным в подотчет, осуществляются в срок, не превышающий трех рабочих дней.</w:t>
      </w:r>
    </w:p>
    <w:p w:rsidR="00FD2591" w:rsidRPr="009B4362" w:rsidRDefault="00FD2591" w:rsidP="00507564">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FD2591" w:rsidRPr="009B4362" w:rsidRDefault="00FD2591" w:rsidP="00507564">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FD2591" w:rsidRPr="009B4362" w:rsidRDefault="00FD2591" w:rsidP="001121D8">
      <w:pPr>
        <w:tabs>
          <w:tab w:val="left" w:pos="9779"/>
        </w:tabs>
        <w:suppressAutoHyphens/>
        <w:ind w:right="-2"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FD2591" w:rsidRPr="009B4362" w:rsidRDefault="00FD2591" w:rsidP="001121D8">
      <w:pPr>
        <w:tabs>
          <w:tab w:val="left" w:pos="9779"/>
        </w:tabs>
        <w:suppressAutoHyphens/>
        <w:ind w:right="-2"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FD2591" w:rsidRPr="009B4362" w:rsidRDefault="00FD2591" w:rsidP="001121D8">
      <w:pPr>
        <w:tabs>
          <w:tab w:val="left" w:pos="9779"/>
        </w:tabs>
        <w:suppressAutoHyphens/>
        <w:ind w:right="-2"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FD2591" w:rsidRPr="009B4362" w:rsidRDefault="00FD2591" w:rsidP="001121D8">
      <w:pPr>
        <w:tabs>
          <w:tab w:val="left" w:pos="9779"/>
        </w:tabs>
        <w:suppressAutoHyphens/>
        <w:ind w:right="-2"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FD2591" w:rsidRPr="009B4362" w:rsidRDefault="00FD2591" w:rsidP="001121D8">
      <w:pPr>
        <w:tabs>
          <w:tab w:val="left" w:pos="9779"/>
        </w:tabs>
        <w:suppressAutoHyphens/>
        <w:ind w:right="-2"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FD2591" w:rsidRPr="009B4362" w:rsidRDefault="00FD2591" w:rsidP="001121D8">
      <w:pPr>
        <w:tabs>
          <w:tab w:val="left" w:pos="9779"/>
        </w:tabs>
        <w:suppressAutoHyphens/>
        <w:ind w:right="-2" w:firstLine="567"/>
        <w:contextualSpacing/>
        <w:jc w:val="both"/>
        <w:rPr>
          <w:sz w:val="28"/>
          <w:szCs w:val="28"/>
        </w:rPr>
      </w:pPr>
      <w:r w:rsidRPr="009B4362">
        <w:rPr>
          <w:sz w:val="28"/>
          <w:szCs w:val="28"/>
        </w:rPr>
        <w:t xml:space="preserve">4.14. 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Pr="00F11F8F">
        <w:rPr>
          <w:sz w:val="28"/>
          <w:szCs w:val="28"/>
        </w:rPr>
        <w:t>Расчетная ведомость по доставке пенсий, пособий и иных социальных выплат (приложение №35</w:t>
      </w:r>
      <w:r w:rsidRPr="009B4362">
        <w:rPr>
          <w:sz w:val="28"/>
          <w:szCs w:val="28"/>
        </w:rPr>
        <w:t xml:space="preserve"> к Учетной политике ПФР).</w:t>
      </w:r>
    </w:p>
    <w:p w:rsidR="00FD2591" w:rsidRPr="009B4362" w:rsidRDefault="00FD2591" w:rsidP="001121D8">
      <w:pPr>
        <w:suppressAutoHyphens/>
        <w:ind w:right="-2"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w:t>
      </w:r>
      <w:r w:rsidRPr="009B4362">
        <w:rPr>
          <w:sz w:val="28"/>
          <w:szCs w:val="28"/>
        </w:rPr>
        <w:lastRenderedPageBreak/>
        <w:t xml:space="preserve">наследникам неполученных сумм пенсий, пособий и иных социальных выплат  (приложение 73 к Учетной политике ПФР). </w:t>
      </w:r>
      <w:proofErr w:type="gramEnd"/>
    </w:p>
    <w:p w:rsidR="00FD2591" w:rsidRPr="009B4362" w:rsidRDefault="00FD2591" w:rsidP="001121D8">
      <w:pPr>
        <w:suppressAutoHyphens/>
        <w:ind w:right="-2"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FD2591" w:rsidRPr="009B4362" w:rsidRDefault="00FD2591" w:rsidP="001121D8">
      <w:pPr>
        <w:suppressAutoHyphens/>
        <w:ind w:right="-2" w:firstLine="567"/>
        <w:contextualSpacing/>
        <w:jc w:val="both"/>
        <w:rPr>
          <w:sz w:val="28"/>
          <w:szCs w:val="28"/>
        </w:rPr>
      </w:pPr>
      <w:r w:rsidRPr="009B4362">
        <w:rPr>
          <w:sz w:val="28"/>
          <w:szCs w:val="28"/>
        </w:rPr>
        <w:t>4.15. Учет расчетов по авансам, предоставленным органами системы ПФР, ведется на счете 1 206 00 000 «Расчеты по выданным авансам».</w:t>
      </w:r>
    </w:p>
    <w:p w:rsidR="00FD2591" w:rsidRPr="00F11F8F" w:rsidRDefault="00FD2591" w:rsidP="001121D8">
      <w:pPr>
        <w:pStyle w:val="a9"/>
        <w:suppressAutoHyphens/>
        <w:spacing w:line="240" w:lineRule="auto"/>
        <w:ind w:right="-2"/>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FD2591" w:rsidRPr="009B4362" w:rsidRDefault="00FD2591" w:rsidP="001121D8">
      <w:pPr>
        <w:suppressAutoHyphens/>
        <w:ind w:right="-2" w:firstLine="567"/>
        <w:contextualSpacing/>
        <w:jc w:val="both"/>
        <w:rPr>
          <w:sz w:val="28"/>
          <w:szCs w:val="28"/>
        </w:rPr>
      </w:pPr>
      <w:r w:rsidRPr="00F11F8F">
        <w:rPr>
          <w:sz w:val="28"/>
          <w:szCs w:val="28"/>
        </w:rPr>
        <w:t>Сверка расчетов с дебиторами и кредиторами в части финансового и материально–технического обеспечения текущей деятельности проводится  по окончании квартала и  по мере необходимости.</w:t>
      </w:r>
    </w:p>
    <w:p w:rsidR="00FD2591" w:rsidRPr="009B4362" w:rsidRDefault="00FD2591" w:rsidP="008B0D03">
      <w:pPr>
        <w:suppressAutoHyphens/>
        <w:ind w:firstLine="567"/>
        <w:contextualSpacing/>
        <w:jc w:val="both"/>
        <w:rPr>
          <w:sz w:val="28"/>
          <w:szCs w:val="28"/>
        </w:rPr>
      </w:pPr>
      <w:r w:rsidRPr="009B4362">
        <w:rPr>
          <w:sz w:val="28"/>
          <w:szCs w:val="28"/>
        </w:rPr>
        <w:t xml:space="preserve">4.16. Учет расчетов с получателями пенсий, назначенных по предложению органов службы занятости, по суммам, излишне выплаченным в текущем финансовом году, ведется  территориальными органами  на счете 1 209 34 000 «Расчеты по доходам от компенсации затрат» с использованием КРБ в 1-17 разрядах номера счета. </w:t>
      </w:r>
    </w:p>
    <w:p w:rsidR="00FD2591" w:rsidRPr="009B4362" w:rsidRDefault="00FD2591" w:rsidP="008B0D03">
      <w:pPr>
        <w:suppressAutoHyphens/>
        <w:ind w:firstLine="567"/>
        <w:contextualSpacing/>
        <w:jc w:val="both"/>
        <w:rPr>
          <w:sz w:val="28"/>
          <w:szCs w:val="28"/>
        </w:rPr>
      </w:pPr>
      <w:r w:rsidRPr="009B4362">
        <w:rPr>
          <w:sz w:val="28"/>
          <w:szCs w:val="28"/>
        </w:rPr>
        <w:t>Учет расчетов с получателями средств материнского (семейного) капитала по суммам, излишне выплаченным в текущем финансовом году, ведется Отделением на счете 1 209 34 000 «Расчеты по доходам от компенсации затрат» с использованием КРБ в 1-17 разрядах номера счета.</w:t>
      </w:r>
    </w:p>
    <w:p w:rsidR="00FD2591" w:rsidRPr="009B4362" w:rsidRDefault="00FD2591" w:rsidP="008B0D03">
      <w:pPr>
        <w:suppressAutoHyphens/>
        <w:ind w:firstLine="567"/>
        <w:contextualSpacing/>
        <w:jc w:val="both"/>
        <w:rPr>
          <w:sz w:val="28"/>
          <w:szCs w:val="28"/>
        </w:rPr>
      </w:pPr>
      <w:r w:rsidRPr="009B4362">
        <w:rPr>
          <w:sz w:val="28"/>
          <w:szCs w:val="28"/>
        </w:rPr>
        <w:t xml:space="preserve">5. Учет обязательств. </w:t>
      </w:r>
    </w:p>
    <w:p w:rsidR="00FD2591" w:rsidRPr="009B4362" w:rsidRDefault="00FD2591" w:rsidP="008B0D03">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FD2591" w:rsidRPr="009B4362" w:rsidRDefault="00FD2591" w:rsidP="008B0D03">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FD2591" w:rsidRPr="009B4362" w:rsidRDefault="00FD2591" w:rsidP="008B0D03">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FD2591" w:rsidRPr="009B4362" w:rsidRDefault="00FD2591" w:rsidP="008B0D03">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FD2591" w:rsidRPr="009B4362" w:rsidRDefault="00FD2591" w:rsidP="008B0D03">
      <w:pPr>
        <w:suppressAutoHyphens/>
        <w:ind w:firstLine="567"/>
        <w:contextualSpacing/>
        <w:jc w:val="both"/>
        <w:rPr>
          <w:sz w:val="28"/>
          <w:szCs w:val="28"/>
        </w:rPr>
      </w:pPr>
      <w:r w:rsidRPr="009B4362">
        <w:rPr>
          <w:sz w:val="28"/>
          <w:szCs w:val="28"/>
        </w:rPr>
        <w:t>Отражение операций по счету осуществляется:</w:t>
      </w:r>
    </w:p>
    <w:p w:rsidR="00FD2591" w:rsidRPr="009B4362" w:rsidRDefault="00FD2591" w:rsidP="001121D8">
      <w:pPr>
        <w:suppressAutoHyphens/>
        <w:ind w:right="281"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FD2591" w:rsidRPr="009B4362" w:rsidRDefault="00FD2591" w:rsidP="001121D8">
      <w:pPr>
        <w:suppressAutoHyphens/>
        <w:ind w:right="281" w:firstLine="567"/>
        <w:contextualSpacing/>
        <w:jc w:val="both"/>
        <w:rPr>
          <w:sz w:val="28"/>
          <w:szCs w:val="28"/>
        </w:rPr>
      </w:pPr>
      <w:r w:rsidRPr="009B4362">
        <w:rPr>
          <w:sz w:val="28"/>
          <w:szCs w:val="28"/>
        </w:rPr>
        <w:t>по пенсиям, пособиям и иным социальным выплатам:</w:t>
      </w:r>
    </w:p>
    <w:p w:rsidR="00FD2591" w:rsidRPr="009B4362" w:rsidRDefault="00FD2591" w:rsidP="001121D8">
      <w:pPr>
        <w:suppressAutoHyphens/>
        <w:ind w:right="281" w:firstLine="567"/>
        <w:contextualSpacing/>
        <w:jc w:val="both"/>
        <w:rPr>
          <w:sz w:val="28"/>
          <w:szCs w:val="28"/>
        </w:rPr>
      </w:pPr>
      <w:r w:rsidRPr="009B4362">
        <w:rPr>
          <w:sz w:val="28"/>
          <w:szCs w:val="28"/>
        </w:rPr>
        <w:lastRenderedPageBreak/>
        <w:t>в Журнале по прочим операциям № 8 в части финансового и материально–технического обеспечения текущей деятельности ПФР;</w:t>
      </w:r>
    </w:p>
    <w:p w:rsidR="00FD2591" w:rsidRPr="009B4362" w:rsidRDefault="00FD2591" w:rsidP="001121D8">
      <w:pPr>
        <w:suppressAutoHyphens/>
        <w:ind w:right="281"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FD2591" w:rsidRPr="009B4362" w:rsidRDefault="00FD2591" w:rsidP="001121D8">
      <w:pPr>
        <w:suppressAutoHyphens/>
        <w:ind w:right="281"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FD2591" w:rsidRPr="009B4362" w:rsidRDefault="00FD2591" w:rsidP="001121D8">
      <w:pPr>
        <w:suppressAutoHyphens/>
        <w:ind w:right="281" w:firstLine="567"/>
        <w:jc w:val="both"/>
        <w:rPr>
          <w:sz w:val="28"/>
          <w:szCs w:val="28"/>
        </w:rPr>
      </w:pPr>
      <w:r w:rsidRPr="009B4362">
        <w:rPr>
          <w:sz w:val="28"/>
          <w:szCs w:val="28"/>
        </w:rPr>
        <w:t>Табель учета использования рабочего времени (код формы по ОКУД 0504421);</w:t>
      </w:r>
    </w:p>
    <w:p w:rsidR="00FD2591" w:rsidRPr="009B4362" w:rsidRDefault="00FD2591" w:rsidP="008B0D03">
      <w:pPr>
        <w:suppressAutoHyphens/>
        <w:ind w:right="424" w:firstLine="567"/>
        <w:jc w:val="both"/>
        <w:rPr>
          <w:sz w:val="28"/>
          <w:szCs w:val="28"/>
        </w:rPr>
      </w:pPr>
      <w:r w:rsidRPr="009B4362">
        <w:rPr>
          <w:sz w:val="28"/>
          <w:szCs w:val="28"/>
        </w:rPr>
        <w:t xml:space="preserve"> Ведомость начислений оплаты труда (приложение 64 к Учетной политике ПФР);</w:t>
      </w:r>
    </w:p>
    <w:p w:rsidR="00FD2591" w:rsidRPr="009B4362" w:rsidRDefault="00FD2591" w:rsidP="00FD2591">
      <w:pPr>
        <w:suppressAutoHyphens/>
        <w:ind w:right="424" w:firstLine="567"/>
        <w:jc w:val="both"/>
        <w:rPr>
          <w:sz w:val="28"/>
          <w:szCs w:val="28"/>
        </w:rPr>
      </w:pPr>
      <w:r w:rsidRPr="009B4362">
        <w:rPr>
          <w:sz w:val="28"/>
          <w:szCs w:val="28"/>
        </w:rPr>
        <w:t>Расчетный листок (приложение 108 к Учетной политике ПФР);</w:t>
      </w:r>
    </w:p>
    <w:p w:rsidR="00FD2591" w:rsidRPr="009B4362" w:rsidRDefault="00FD2591" w:rsidP="00FD2591">
      <w:pPr>
        <w:suppressAutoHyphens/>
        <w:ind w:right="424" w:firstLine="567"/>
        <w:jc w:val="both"/>
        <w:rPr>
          <w:sz w:val="28"/>
          <w:szCs w:val="28"/>
        </w:rPr>
      </w:pPr>
      <w:r w:rsidRPr="009B4362">
        <w:rPr>
          <w:sz w:val="28"/>
          <w:szCs w:val="28"/>
        </w:rPr>
        <w:t>Регистр налогового учета по налогу на доходы физических лиц (приложение 109 к Учетной политике ПФР).</w:t>
      </w:r>
    </w:p>
    <w:p w:rsidR="00FD2591" w:rsidRPr="009B4362" w:rsidRDefault="00FD2591" w:rsidP="00FD2591">
      <w:pPr>
        <w:suppressAutoHyphens/>
        <w:ind w:right="424"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FD2591" w:rsidRPr="009B4362" w:rsidRDefault="00FD2591" w:rsidP="00FD2591">
      <w:pPr>
        <w:suppressAutoHyphens/>
        <w:ind w:right="424"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 используется дополнительное условное обозначение с буквенным кодом:</w:t>
      </w:r>
    </w:p>
    <w:p w:rsidR="00FD2591" w:rsidRPr="009B4362" w:rsidRDefault="00FD2591" w:rsidP="00FD2591">
      <w:pPr>
        <w:suppressAutoHyphens/>
        <w:ind w:right="424"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FD2591" w:rsidRPr="009B4362" w:rsidRDefault="00FD2591" w:rsidP="00FD2591">
      <w:pPr>
        <w:suppressAutoHyphens/>
        <w:ind w:right="424"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FD2591" w:rsidRPr="009B4362" w:rsidRDefault="00FD2591" w:rsidP="00FD2591">
      <w:pPr>
        <w:suppressAutoHyphens/>
        <w:ind w:right="424"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FD2591" w:rsidRPr="009B4362" w:rsidRDefault="00FD2591" w:rsidP="00FD2591">
      <w:pPr>
        <w:suppressAutoHyphens/>
        <w:ind w:right="424"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подтверждение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FD2591" w:rsidRPr="009B4362" w:rsidRDefault="00FD2591" w:rsidP="00FD2591">
      <w:pPr>
        <w:suppressAutoHyphens/>
        <w:ind w:right="424"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программно-технических комплексов).</w:t>
      </w:r>
    </w:p>
    <w:p w:rsidR="00FD2591" w:rsidRPr="009B4362" w:rsidRDefault="00FD2591" w:rsidP="00FD2591">
      <w:pPr>
        <w:suppressAutoHyphens/>
        <w:ind w:right="424"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FD2591" w:rsidRPr="009B4362" w:rsidRDefault="00FD2591" w:rsidP="00FD2591">
      <w:pPr>
        <w:autoSpaceDE w:val="0"/>
        <w:autoSpaceDN w:val="0"/>
        <w:adjustRightInd w:val="0"/>
        <w:ind w:right="424" w:firstLine="709"/>
        <w:jc w:val="both"/>
        <w:rPr>
          <w:sz w:val="28"/>
          <w:szCs w:val="28"/>
        </w:rPr>
      </w:pPr>
      <w:r w:rsidRPr="009B4362">
        <w:rPr>
          <w:sz w:val="28"/>
          <w:szCs w:val="28"/>
        </w:rPr>
        <w:lastRenderedPageBreak/>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FD2591" w:rsidRPr="009B4362" w:rsidRDefault="00FD2591" w:rsidP="008B0D03">
      <w:pPr>
        <w:suppressAutoHyphens/>
        <w:ind w:right="424" w:firstLine="567"/>
        <w:contextualSpacing/>
        <w:jc w:val="both"/>
        <w:rPr>
          <w:sz w:val="28"/>
          <w:szCs w:val="28"/>
        </w:rPr>
      </w:pPr>
      <w:r w:rsidRPr="009B4362">
        <w:rPr>
          <w:sz w:val="28"/>
          <w:szCs w:val="28"/>
        </w:rPr>
        <w:t xml:space="preserve">5.4. При заключении </w:t>
      </w:r>
      <w:r w:rsidR="00701DAF">
        <w:rPr>
          <w:sz w:val="28"/>
          <w:szCs w:val="28"/>
        </w:rPr>
        <w:t>Отделением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w:t>
      </w:r>
      <w:r w:rsidR="00701DAF">
        <w:rPr>
          <w:sz w:val="28"/>
          <w:szCs w:val="28"/>
        </w:rPr>
        <w:t>Отделением</w:t>
      </w:r>
      <w:r w:rsidRPr="009B4362">
        <w:rPr>
          <w:sz w:val="28"/>
          <w:szCs w:val="28"/>
        </w:rPr>
        <w:t xml:space="preserve">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701DAF">
        <w:rPr>
          <w:sz w:val="28"/>
          <w:szCs w:val="28"/>
        </w:rPr>
        <w:t>Управления</w:t>
      </w:r>
      <w:r w:rsidRPr="009B4362">
        <w:rPr>
          <w:sz w:val="28"/>
          <w:szCs w:val="28"/>
        </w:rPr>
        <w:t xml:space="preserve">  как получателя бюджетных средств. </w:t>
      </w:r>
      <w:r w:rsidRPr="006657B7">
        <w:rPr>
          <w:sz w:val="28"/>
          <w:szCs w:val="28"/>
        </w:rPr>
        <w:t>Отделение  н</w:t>
      </w:r>
      <w:r w:rsidRPr="009B4362">
        <w:rPr>
          <w:sz w:val="28"/>
          <w:szCs w:val="28"/>
        </w:rPr>
        <w:t>аправляет в территориальные органы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FD2591" w:rsidRPr="009B4362" w:rsidRDefault="00FD2591" w:rsidP="008B0D03">
      <w:pPr>
        <w:suppressAutoHyphens/>
        <w:ind w:firstLine="567"/>
        <w:contextualSpacing/>
        <w:jc w:val="both"/>
        <w:rPr>
          <w:sz w:val="28"/>
          <w:szCs w:val="28"/>
        </w:rPr>
      </w:pPr>
      <w:r w:rsidRPr="009B4362">
        <w:rPr>
          <w:sz w:val="28"/>
          <w:szCs w:val="28"/>
        </w:rPr>
        <w:t xml:space="preserve">При проведении </w:t>
      </w:r>
      <w:r w:rsidR="006657B7">
        <w:rPr>
          <w:sz w:val="28"/>
          <w:szCs w:val="28"/>
        </w:rPr>
        <w:t>Отделением</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Отделения  как получателя бюджетных средств на основании документов, подтверждающих выполнение работ.</w:t>
      </w:r>
    </w:p>
    <w:p w:rsidR="00FD2591" w:rsidRPr="009B4362" w:rsidRDefault="00FD2591" w:rsidP="008B0D03">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отраженные в учете Отделения,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 ПФР.</w:t>
      </w:r>
    </w:p>
    <w:p w:rsidR="00FD2591" w:rsidRPr="009B4362" w:rsidRDefault="00FD2591" w:rsidP="008B0D03">
      <w:pPr>
        <w:suppressAutoHyphens/>
        <w:ind w:firstLine="567"/>
        <w:contextualSpacing/>
        <w:jc w:val="both"/>
        <w:rPr>
          <w:sz w:val="28"/>
          <w:szCs w:val="28"/>
        </w:rPr>
      </w:pPr>
      <w:r w:rsidRPr="009B4362">
        <w:rPr>
          <w:sz w:val="28"/>
          <w:szCs w:val="28"/>
        </w:rPr>
        <w:lastRenderedPageBreak/>
        <w:t>5.5. Бюджетный учет расчетов по расходам на пенсионное обеспечение ведется в разрезе видов выплат, предусмотренных законом о бюджете на соответствующий финансовый год и нормативными актами Минфина России о применении кодов бюджетной классификации Российской Федерации.</w:t>
      </w:r>
    </w:p>
    <w:p w:rsidR="00FD2591" w:rsidRPr="009B4362" w:rsidRDefault="00FD2591" w:rsidP="008B0D03">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FD2591" w:rsidRPr="009B4362" w:rsidRDefault="00FD2591" w:rsidP="008B0D03">
      <w:pPr>
        <w:suppressAutoHyphens/>
        <w:ind w:right="424" w:firstLine="567"/>
        <w:contextualSpacing/>
        <w:jc w:val="both"/>
        <w:rPr>
          <w:sz w:val="28"/>
          <w:szCs w:val="28"/>
        </w:rPr>
      </w:pPr>
      <w:r w:rsidRPr="009B4362">
        <w:rPr>
          <w:spacing w:val="-4"/>
          <w:sz w:val="28"/>
          <w:szCs w:val="28"/>
        </w:rPr>
        <w:t xml:space="preserve">пенсионеры и иные получатели пособий и социальных </w:t>
      </w:r>
      <w:proofErr w:type="gramStart"/>
      <w:r w:rsidRPr="009B4362">
        <w:rPr>
          <w:spacing w:val="-4"/>
          <w:sz w:val="28"/>
          <w:szCs w:val="28"/>
        </w:rPr>
        <w:t>выплат доставщика</w:t>
      </w:r>
      <w:proofErr w:type="gramEnd"/>
      <w:r w:rsidRPr="009B4362">
        <w:rPr>
          <w:spacing w:val="-4"/>
          <w:sz w:val="28"/>
          <w:szCs w:val="28"/>
        </w:rPr>
        <w:t xml:space="preserve"> - </w:t>
      </w:r>
      <w:r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FD2591" w:rsidRPr="009B4362" w:rsidRDefault="00FD2591" w:rsidP="00FD2591">
      <w:pPr>
        <w:suppressAutoHyphens/>
        <w:ind w:right="424" w:firstLine="567"/>
        <w:contextualSpacing/>
        <w:jc w:val="both"/>
        <w:rPr>
          <w:sz w:val="28"/>
          <w:szCs w:val="28"/>
        </w:rPr>
      </w:pPr>
      <w:r w:rsidRPr="009B4362">
        <w:rPr>
          <w:sz w:val="28"/>
          <w:szCs w:val="28"/>
        </w:rPr>
        <w:t>наследники - по пенсиям, пособиям и иным социальным выплатам, не полученным пенсионером в связи с его смертью;</w:t>
      </w:r>
    </w:p>
    <w:p w:rsidR="00FD2591" w:rsidRPr="009B4362" w:rsidRDefault="00FD2591" w:rsidP="00FD2591">
      <w:pPr>
        <w:suppressAutoHyphens/>
        <w:ind w:right="424" w:firstLine="567"/>
        <w:contextualSpacing/>
        <w:jc w:val="both"/>
        <w:rPr>
          <w:sz w:val="28"/>
          <w:szCs w:val="28"/>
        </w:rPr>
      </w:pPr>
      <w:proofErr w:type="gramStart"/>
      <w:r w:rsidRPr="009B4362">
        <w:rPr>
          <w:sz w:val="28"/>
          <w:szCs w:val="28"/>
        </w:rPr>
        <w:t>доставщик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FD2591" w:rsidRPr="009B4362" w:rsidRDefault="00FD2591" w:rsidP="00FD2591">
      <w:pPr>
        <w:suppressAutoHyphens/>
        <w:ind w:right="424" w:firstLine="567"/>
        <w:contextualSpacing/>
        <w:jc w:val="both"/>
        <w:rPr>
          <w:sz w:val="28"/>
          <w:szCs w:val="28"/>
        </w:rPr>
      </w:pPr>
      <w:r w:rsidRPr="009B4362">
        <w:rPr>
          <w:sz w:val="28"/>
          <w:szCs w:val="28"/>
        </w:rPr>
        <w:t xml:space="preserve">взыскатель - гражданин или организация, в пользу или в </w:t>
      </w:r>
      <w:proofErr w:type="gramStart"/>
      <w:r w:rsidRPr="009B4362">
        <w:rPr>
          <w:sz w:val="28"/>
          <w:szCs w:val="28"/>
        </w:rPr>
        <w:t>интересах</w:t>
      </w:r>
      <w:proofErr w:type="gramEnd"/>
      <w:r w:rsidRPr="009B4362">
        <w:rPr>
          <w:sz w:val="28"/>
          <w:szCs w:val="28"/>
        </w:rPr>
        <w:t xml:space="preserve"> которых выдан исполнительный документ;</w:t>
      </w:r>
    </w:p>
    <w:p w:rsidR="00FD2591" w:rsidRPr="009B4362" w:rsidRDefault="00FD2591" w:rsidP="00FD2591">
      <w:pPr>
        <w:suppressAutoHyphens/>
        <w:ind w:right="424" w:firstLine="567"/>
        <w:contextualSpacing/>
        <w:jc w:val="both"/>
        <w:rPr>
          <w:sz w:val="28"/>
          <w:szCs w:val="28"/>
        </w:rPr>
      </w:pPr>
      <w:proofErr w:type="gramStart"/>
      <w:r w:rsidRPr="009B4362">
        <w:rPr>
          <w:sz w:val="28"/>
          <w:szCs w:val="28"/>
        </w:rPr>
        <w:t>получатели средств материнского (семейного) капитала - в отношении средств (части средств) материнского (семейного) капитала по распоряжению лиц, имеющих государственный сертификат;</w:t>
      </w:r>
      <w:proofErr w:type="gramEnd"/>
    </w:p>
    <w:p w:rsidR="00FD2591" w:rsidRPr="009B4362" w:rsidRDefault="00FD2591" w:rsidP="00FD2591">
      <w:pPr>
        <w:suppressAutoHyphens/>
        <w:ind w:right="424" w:firstLine="567"/>
        <w:contextualSpacing/>
        <w:jc w:val="both"/>
        <w:rPr>
          <w:sz w:val="28"/>
          <w:szCs w:val="28"/>
        </w:rPr>
      </w:pPr>
      <w:r w:rsidRPr="009B4362">
        <w:rPr>
          <w:sz w:val="28"/>
          <w:szCs w:val="28"/>
        </w:rPr>
        <w:t>правопреемники - в отношении средств пенсионных накоплений, учтенных в специальной части индивидуального лицевого счета умершего застрахованного лица;</w:t>
      </w:r>
    </w:p>
    <w:p w:rsidR="00FD2591" w:rsidRPr="009B4362" w:rsidRDefault="00FD2591" w:rsidP="00FD2591">
      <w:pPr>
        <w:suppressAutoHyphens/>
        <w:ind w:right="424"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FD2591" w:rsidRPr="009B4362" w:rsidRDefault="00FD2591" w:rsidP="00FD2591">
      <w:pPr>
        <w:suppressAutoHyphens/>
        <w:ind w:right="424"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FD2591" w:rsidRPr="009B4362" w:rsidRDefault="00FD2591" w:rsidP="00FD2591">
      <w:pPr>
        <w:suppressAutoHyphens/>
        <w:ind w:right="424" w:firstLine="567"/>
        <w:contextualSpacing/>
        <w:jc w:val="both"/>
        <w:rPr>
          <w:sz w:val="28"/>
          <w:szCs w:val="28"/>
        </w:rPr>
      </w:pPr>
      <w:proofErr w:type="gramStart"/>
      <w:r w:rsidRPr="009B4362">
        <w:rPr>
          <w:sz w:val="28"/>
          <w:szCs w:val="28"/>
        </w:rPr>
        <w:t>выплаты MCK; выплаты наследникам почты; выплаты пенсионерам почты (с включением сумм социального пособия на погребение, выплачиваемого учреждениями почтовой связи);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 неоплата переданная.</w:t>
      </w:r>
    </w:p>
    <w:p w:rsidR="00FD2591" w:rsidRPr="009B4362" w:rsidRDefault="00FD2591" w:rsidP="00FD2591">
      <w:pPr>
        <w:pStyle w:val="a9"/>
        <w:suppressAutoHyphens/>
        <w:spacing w:line="240" w:lineRule="auto"/>
        <w:ind w:right="424"/>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FD2591" w:rsidRPr="009B4362" w:rsidRDefault="00FD2591" w:rsidP="00FD2591">
      <w:pPr>
        <w:autoSpaceDE w:val="0"/>
        <w:autoSpaceDN w:val="0"/>
        <w:adjustRightInd w:val="0"/>
        <w:ind w:right="424" w:firstLine="567"/>
        <w:jc w:val="both"/>
        <w:rPr>
          <w:sz w:val="28"/>
          <w:szCs w:val="28"/>
        </w:rPr>
      </w:pPr>
      <w:r w:rsidRPr="009B4362">
        <w:rPr>
          <w:sz w:val="28"/>
          <w:szCs w:val="28"/>
        </w:rPr>
        <w:lastRenderedPageBreak/>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FD2591" w:rsidRPr="009B4362" w:rsidRDefault="00FD2591" w:rsidP="008B0D03">
      <w:pPr>
        <w:pStyle w:val="a9"/>
        <w:suppressAutoHyphens/>
        <w:spacing w:line="240" w:lineRule="auto"/>
        <w:ind w:right="424"/>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FD2591" w:rsidRPr="009B4362" w:rsidRDefault="00FD2591" w:rsidP="00444AA6">
      <w:pPr>
        <w:suppressAutoHyphens/>
        <w:ind w:right="140"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FD2591" w:rsidRPr="009B4362" w:rsidRDefault="00FD2591" w:rsidP="00444AA6">
      <w:pPr>
        <w:suppressAutoHyphens/>
        <w:ind w:right="140"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 ПФР);</w:t>
      </w:r>
    </w:p>
    <w:p w:rsidR="00FD2591" w:rsidRPr="009B4362" w:rsidRDefault="00FD2591" w:rsidP="00444AA6">
      <w:pPr>
        <w:suppressAutoHyphens/>
        <w:ind w:right="140"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 ПФР);</w:t>
      </w:r>
    </w:p>
    <w:p w:rsidR="00FD2591" w:rsidRPr="009B4362" w:rsidRDefault="00FD2591" w:rsidP="00444AA6">
      <w:pPr>
        <w:suppressAutoHyphens/>
        <w:ind w:right="140"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 ПФР);</w:t>
      </w:r>
    </w:p>
    <w:p w:rsidR="00FD2591" w:rsidRPr="009B4362" w:rsidRDefault="00FD2591" w:rsidP="00444AA6">
      <w:pPr>
        <w:suppressAutoHyphens/>
        <w:ind w:right="140"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 ПФР);</w:t>
      </w:r>
    </w:p>
    <w:p w:rsidR="00FD2591" w:rsidRPr="00F11F8F" w:rsidRDefault="00FD2591" w:rsidP="00444AA6">
      <w:pPr>
        <w:suppressAutoHyphens/>
        <w:ind w:right="140"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FD2591" w:rsidRPr="009B4362" w:rsidRDefault="00FD2591" w:rsidP="00444AA6">
      <w:pPr>
        <w:suppressAutoHyphens/>
        <w:ind w:right="140"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 ПФР);</w:t>
      </w:r>
    </w:p>
    <w:p w:rsidR="00FD2591" w:rsidRPr="009B4362" w:rsidRDefault="00FD2591" w:rsidP="00444AA6">
      <w:pPr>
        <w:suppressAutoHyphens/>
        <w:ind w:right="140"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 ПФР);</w:t>
      </w:r>
    </w:p>
    <w:p w:rsidR="00FD2591" w:rsidRPr="009B4362" w:rsidRDefault="00FD2591" w:rsidP="00444AA6">
      <w:pPr>
        <w:suppressAutoHyphens/>
        <w:ind w:right="140"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 ПФР).</w:t>
      </w:r>
    </w:p>
    <w:p w:rsidR="00FD2591" w:rsidRPr="009B4362" w:rsidRDefault="00FD2591" w:rsidP="00444AA6">
      <w:pPr>
        <w:suppressAutoHyphens/>
        <w:ind w:right="140"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 ПФР).</w:t>
      </w:r>
    </w:p>
    <w:p w:rsidR="00FD2591" w:rsidRPr="009B4362" w:rsidRDefault="00FD2591" w:rsidP="00444AA6">
      <w:pPr>
        <w:suppressAutoHyphens/>
        <w:ind w:right="140"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FD2591" w:rsidRPr="009B4362" w:rsidRDefault="00FD2591" w:rsidP="00444AA6">
      <w:pPr>
        <w:pStyle w:val="a3"/>
        <w:tabs>
          <w:tab w:val="clear" w:pos="4153"/>
          <w:tab w:val="clear" w:pos="8306"/>
        </w:tabs>
        <w:suppressAutoHyphens/>
        <w:ind w:right="140"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FD2591" w:rsidRPr="009B4362" w:rsidRDefault="00FD2591" w:rsidP="00444AA6">
      <w:pPr>
        <w:pStyle w:val="31"/>
        <w:suppressAutoHyphens/>
        <w:spacing w:line="240" w:lineRule="auto"/>
        <w:ind w:right="140"/>
        <w:contextualSpacing/>
        <w:rPr>
          <w:color w:val="auto"/>
          <w:szCs w:val="28"/>
        </w:rPr>
      </w:pPr>
      <w:proofErr w:type="gramStart"/>
      <w:r w:rsidRPr="009B4362">
        <w:rPr>
          <w:color w:val="auto"/>
          <w:szCs w:val="28"/>
        </w:rPr>
        <w:t xml:space="preserve">неоплата приостановленных выплат - суммы неоплаты, которые не будут включены в доставочные документы следующего отчетного месяца в связи с </w:t>
      </w:r>
      <w:r w:rsidRPr="009B4362">
        <w:rPr>
          <w:color w:val="auto"/>
          <w:szCs w:val="28"/>
        </w:rPr>
        <w:lastRenderedPageBreak/>
        <w:t>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FD2591" w:rsidRPr="009B4362" w:rsidRDefault="00FD2591" w:rsidP="008B0D03">
      <w:pPr>
        <w:pStyle w:val="31"/>
        <w:suppressAutoHyphens/>
        <w:spacing w:line="240" w:lineRule="auto"/>
        <w:ind w:right="424"/>
        <w:contextualSpacing/>
        <w:rPr>
          <w:color w:val="auto"/>
          <w:szCs w:val="28"/>
        </w:rPr>
      </w:pPr>
      <w:proofErr w:type="gramStart"/>
      <w:r w:rsidRPr="009B4362">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части 2 статьи 11 Федерального закона от 28 декабря 2013 г. № 424-ФЗ               «О накопительной пенсии»;</w:t>
      </w:r>
    </w:p>
    <w:p w:rsidR="00FD2591" w:rsidRPr="009B4362" w:rsidRDefault="00FD2591" w:rsidP="00FD2591">
      <w:pPr>
        <w:pStyle w:val="31"/>
        <w:suppressAutoHyphens/>
        <w:spacing w:line="240" w:lineRule="auto"/>
        <w:ind w:right="424"/>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FD2591" w:rsidRPr="009B4362" w:rsidRDefault="00FD2591" w:rsidP="00FD2591">
      <w:pPr>
        <w:pStyle w:val="31"/>
        <w:suppressAutoHyphens/>
        <w:spacing w:line="240" w:lineRule="auto"/>
        <w:ind w:right="424"/>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угой район, регион, за пределы территории Российской Федерации (кроме стран СНГ) и т.д.);</w:t>
      </w:r>
    </w:p>
    <w:p w:rsidR="00FD2591" w:rsidRPr="009B4362" w:rsidRDefault="00FD2591" w:rsidP="00FD2591">
      <w:pPr>
        <w:pStyle w:val="31"/>
        <w:suppressAutoHyphens/>
        <w:spacing w:line="240" w:lineRule="auto"/>
        <w:ind w:right="424"/>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FD2591" w:rsidRPr="009B4362" w:rsidRDefault="00FD2591" w:rsidP="00FD2591">
      <w:pPr>
        <w:pStyle w:val="31"/>
        <w:suppressAutoHyphens/>
        <w:spacing w:line="240" w:lineRule="auto"/>
        <w:ind w:right="424"/>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FD2591" w:rsidRPr="009B4362" w:rsidRDefault="00FD2591" w:rsidP="00FD2591">
      <w:pPr>
        <w:pStyle w:val="31"/>
        <w:suppressAutoHyphens/>
        <w:spacing w:line="240" w:lineRule="auto"/>
        <w:ind w:right="424"/>
        <w:contextualSpacing/>
        <w:rPr>
          <w:color w:val="auto"/>
          <w:szCs w:val="28"/>
        </w:rPr>
      </w:pPr>
      <w:r w:rsidRPr="009B4362">
        <w:rPr>
          <w:color w:val="auto"/>
          <w:szCs w:val="28"/>
        </w:rPr>
        <w:t>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органа системы ПФР, осуществляющим выплату пенсий в первичных учетных документах в следующем порядке:</w:t>
      </w:r>
    </w:p>
    <w:p w:rsidR="00FD2591" w:rsidRPr="009B4362" w:rsidRDefault="00FD2591" w:rsidP="00FD2591">
      <w:pPr>
        <w:pStyle w:val="31"/>
        <w:suppressAutoHyphens/>
        <w:spacing w:line="240" w:lineRule="auto"/>
        <w:ind w:right="424"/>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FD2591" w:rsidRPr="009B4362" w:rsidRDefault="00FD2591" w:rsidP="00FD2591">
      <w:pPr>
        <w:pStyle w:val="31"/>
        <w:suppressAutoHyphens/>
        <w:spacing w:line="240" w:lineRule="auto"/>
        <w:ind w:right="424"/>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FD2591" w:rsidRPr="009B4362" w:rsidRDefault="00FD2591" w:rsidP="00FD2591">
      <w:pPr>
        <w:pStyle w:val="31"/>
        <w:suppressAutoHyphens/>
        <w:spacing w:line="240" w:lineRule="auto"/>
        <w:ind w:right="424"/>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FD2591" w:rsidRPr="009B4362" w:rsidRDefault="00FD2591" w:rsidP="00FD2591">
      <w:pPr>
        <w:pStyle w:val="31"/>
        <w:suppressAutoHyphens/>
        <w:spacing w:line="240" w:lineRule="auto"/>
        <w:ind w:right="424"/>
        <w:contextualSpacing/>
        <w:rPr>
          <w:color w:val="auto"/>
          <w:szCs w:val="28"/>
        </w:rPr>
      </w:pPr>
      <w:r w:rsidRPr="009B4362">
        <w:rPr>
          <w:color w:val="auto"/>
          <w:szCs w:val="28"/>
        </w:rPr>
        <w:lastRenderedPageBreak/>
        <w:t>Одновременно с вышеперечисленными документами, составляется и передается структурному подразделению органа системы ПФР,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(1 302 61 73Х, 1 302 62 73Х, 1 302 63 73Х) и кредиту счет</w:t>
      </w:r>
      <w:r w:rsidRPr="009B4362">
        <w:rPr>
          <w:color w:val="auto"/>
          <w:szCs w:val="28"/>
        </w:rPr>
        <w:t>а 1 304 03 000 «Расчеты по удержаниям из выплат по оплате труда».</w:t>
      </w:r>
    </w:p>
    <w:p w:rsidR="00FD2591" w:rsidRPr="009B4362" w:rsidRDefault="00FD2591" w:rsidP="008B0D03">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FD2591" w:rsidRPr="009B4362" w:rsidRDefault="00FD2591" w:rsidP="008B0D03">
      <w:pPr>
        <w:suppressAutoHyphens/>
        <w:ind w:firstLine="567"/>
        <w:contextualSpacing/>
        <w:jc w:val="both"/>
        <w:rPr>
          <w:sz w:val="28"/>
          <w:szCs w:val="28"/>
        </w:rPr>
      </w:pPr>
      <w:r w:rsidRPr="009B4362">
        <w:rPr>
          <w:sz w:val="28"/>
          <w:szCs w:val="28"/>
        </w:rPr>
        <w:t>5.8. Для контроля начисленных, доставленных, удержанных сумм пенсий, пособий и иных социальных выплат могут применяться:</w:t>
      </w:r>
    </w:p>
    <w:p w:rsidR="00FD2591" w:rsidRPr="009B4362" w:rsidRDefault="00FD2591" w:rsidP="008B0D03">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 ПФР);</w:t>
      </w:r>
    </w:p>
    <w:p w:rsidR="00FD2591" w:rsidRPr="009B4362" w:rsidRDefault="00FD2591" w:rsidP="008B0D03">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 ПФР);</w:t>
      </w:r>
    </w:p>
    <w:p w:rsidR="00FD2591" w:rsidRPr="009B4362" w:rsidRDefault="00FD2591" w:rsidP="008B0D03">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 ПФР);</w:t>
      </w:r>
    </w:p>
    <w:p w:rsidR="00FD2591" w:rsidRPr="009B4362" w:rsidRDefault="00FD2591" w:rsidP="008B0D03">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 ПФР);</w:t>
      </w:r>
    </w:p>
    <w:p w:rsidR="00FD2591" w:rsidRPr="009B4362" w:rsidRDefault="00FD2591" w:rsidP="008B0D03">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Pr="009B4362">
        <w:rPr>
          <w:sz w:val="28"/>
          <w:szCs w:val="28"/>
        </w:rPr>
        <w:t xml:space="preserve"> ПФР</w:t>
      </w:r>
      <w:r w:rsidRPr="009B4362">
        <w:rPr>
          <w:sz w:val="28"/>
          <w:szCs w:val="28"/>
          <w:lang w:eastAsia="ar-SA"/>
        </w:rPr>
        <w:t>);</w:t>
      </w:r>
    </w:p>
    <w:p w:rsidR="00FD2591" w:rsidRPr="00F11F8F" w:rsidRDefault="00FD2591" w:rsidP="008B0D03">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FD2591" w:rsidRPr="009B4362" w:rsidRDefault="00FD2591" w:rsidP="008B0D03">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Pr="009B4362">
        <w:rPr>
          <w:sz w:val="28"/>
          <w:szCs w:val="28"/>
        </w:rPr>
        <w:t xml:space="preserve"> ПФР</w:t>
      </w:r>
      <w:r w:rsidRPr="009B4362">
        <w:rPr>
          <w:sz w:val="28"/>
          <w:szCs w:val="28"/>
          <w:lang w:eastAsia="ar-SA"/>
        </w:rPr>
        <w:t>);</w:t>
      </w:r>
    </w:p>
    <w:p w:rsidR="00FD2591" w:rsidRPr="009B4362" w:rsidRDefault="00FD2591" w:rsidP="008B0D03">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 ПФР)</w:t>
      </w:r>
      <w:r w:rsidRPr="009B4362">
        <w:rPr>
          <w:sz w:val="28"/>
          <w:szCs w:val="28"/>
          <w:lang w:eastAsia="ar-SA"/>
        </w:rPr>
        <w:t>.</w:t>
      </w:r>
    </w:p>
    <w:p w:rsidR="00FD2591" w:rsidRPr="009B4362" w:rsidRDefault="00FD2591" w:rsidP="008B0D03">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FD2591" w:rsidRPr="009B4362" w:rsidRDefault="00FD2591" w:rsidP="008B0D03">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Pr="009B4362">
        <w:rPr>
          <w:sz w:val="28"/>
          <w:szCs w:val="28"/>
        </w:rPr>
        <w:lastRenderedPageBreak/>
        <w:t>статьи 12 Федерального закона от 28декабря 2013г. № 424-ФЗ «О накопительной пенсии»:</w:t>
      </w:r>
    </w:p>
    <w:p w:rsidR="00FD2591" w:rsidRPr="009B4362" w:rsidRDefault="00FD2591" w:rsidP="008B0D03">
      <w:pPr>
        <w:suppressAutoHyphens/>
        <w:ind w:right="424" w:firstLine="567"/>
        <w:contextualSpacing/>
        <w:jc w:val="both"/>
        <w:rPr>
          <w:sz w:val="28"/>
          <w:szCs w:val="28"/>
        </w:rPr>
      </w:pPr>
      <w:proofErr w:type="gramStart"/>
      <w:r w:rsidRPr="009B4362">
        <w:rPr>
          <w:sz w:val="28"/>
          <w:szCs w:val="28"/>
        </w:rPr>
        <w:t xml:space="preserve">-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 </w:t>
      </w:r>
      <w:r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Pr="00F11F8F">
        <w:rPr>
          <w:sz w:val="28"/>
          <w:szCs w:val="28"/>
        </w:rPr>
        <w:t xml:space="preserve"> </w:t>
      </w:r>
      <w:proofErr w:type="gramStart"/>
      <w:r w:rsidRPr="00F11F8F">
        <w:rPr>
          <w:sz w:val="28"/>
          <w:szCs w:val="28"/>
        </w:rPr>
        <w:t xml:space="preserve">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 (с одновременным сторнированием денежных обязательств при наличии фактических расходов текущего года); </w:t>
      </w:r>
      <w:proofErr w:type="gramEnd"/>
    </w:p>
    <w:p w:rsidR="00FD2591" w:rsidRPr="009B4362" w:rsidRDefault="00FD2591" w:rsidP="00FD2591">
      <w:pPr>
        <w:suppressAutoHyphens/>
        <w:ind w:right="424"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FD2591" w:rsidRPr="009B4362" w:rsidRDefault="00FD2591" w:rsidP="00FD2591">
      <w:pPr>
        <w:suppressAutoHyphens/>
        <w:ind w:right="424" w:firstLine="567"/>
        <w:contextualSpacing/>
        <w:jc w:val="both"/>
        <w:rPr>
          <w:sz w:val="28"/>
          <w:szCs w:val="28"/>
        </w:rPr>
      </w:pPr>
      <w:proofErr w:type="gramStart"/>
      <w:r w:rsidRPr="009B4362">
        <w:rPr>
          <w:sz w:val="28"/>
          <w:szCs w:val="28"/>
        </w:rPr>
        <w:t>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proofErr w:type="gramEnd"/>
      <w:r w:rsidRPr="009B4362">
        <w:rPr>
          <w:sz w:val="28"/>
          <w:szCs w:val="28"/>
        </w:rPr>
        <w:t xml:space="preserve"> </w:t>
      </w:r>
      <w:proofErr w:type="gramStart"/>
      <w:r w:rsidRPr="009B4362">
        <w:rPr>
          <w:sz w:val="28"/>
          <w:szCs w:val="28"/>
        </w:rPr>
        <w:t xml:space="preserve">задолженность подлежит списанию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(1 302 61 737, 1 302 62 737, 1 302 63 737, 1 302 64 737) с</w:t>
      </w:r>
      <w:proofErr w:type="gramEnd"/>
      <w:r w:rsidRPr="009B4362">
        <w:rPr>
          <w:sz w:val="28"/>
          <w:szCs w:val="28"/>
        </w:rPr>
        <w:t xml:space="preserve"> принятием денежных обязательств. </w:t>
      </w:r>
    </w:p>
    <w:p w:rsidR="00FD2591" w:rsidRPr="009B4362" w:rsidRDefault="00FD2591" w:rsidP="00FD2591">
      <w:pPr>
        <w:suppressAutoHyphens/>
        <w:ind w:right="424" w:firstLine="567"/>
        <w:contextualSpacing/>
        <w:jc w:val="both"/>
        <w:rPr>
          <w:sz w:val="28"/>
          <w:szCs w:val="28"/>
        </w:rPr>
      </w:pPr>
      <w:r w:rsidRPr="009B4362">
        <w:rPr>
          <w:sz w:val="28"/>
          <w:szCs w:val="28"/>
        </w:rPr>
        <w:t xml:space="preserve">5.10. 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 </w:t>
      </w:r>
      <w:proofErr w:type="gramStart"/>
      <w:r w:rsidRPr="009B4362">
        <w:rPr>
          <w:sz w:val="28"/>
          <w:szCs w:val="28"/>
        </w:rPr>
        <w:t>район</w:t>
      </w:r>
      <w:proofErr w:type="gramEnd"/>
      <w:r w:rsidRPr="009B4362">
        <w:rPr>
          <w:sz w:val="28"/>
          <w:szCs w:val="28"/>
        </w:rPr>
        <w:t xml:space="preserve">                             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 связи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Pr>
          <w:sz w:val="28"/>
          <w:szCs w:val="28"/>
        </w:rPr>
        <w:t xml:space="preserve"> ПФР</w:t>
      </w:r>
      <w:r w:rsidRPr="009B4362">
        <w:rPr>
          <w:sz w:val="28"/>
          <w:szCs w:val="28"/>
        </w:rPr>
        <w:t xml:space="preserve">). Структурное подразделение, </w:t>
      </w:r>
      <w:r w:rsidRPr="009B4362">
        <w:rPr>
          <w:sz w:val="28"/>
          <w:szCs w:val="28"/>
        </w:rPr>
        <w:lastRenderedPageBreak/>
        <w:t>осуществляющее бюджетный учет, отражает операции бухгалтерскими записями:</w:t>
      </w:r>
    </w:p>
    <w:p w:rsidR="00FD2591" w:rsidRPr="009B4362" w:rsidRDefault="00FD2591" w:rsidP="00FD2591">
      <w:pPr>
        <w:suppressAutoHyphens/>
        <w:ind w:right="424" w:firstLine="567"/>
        <w:contextualSpacing/>
        <w:jc w:val="both"/>
        <w:rPr>
          <w:sz w:val="28"/>
          <w:szCs w:val="28"/>
        </w:rPr>
      </w:pPr>
      <w:r w:rsidRPr="009B4362">
        <w:rPr>
          <w:sz w:val="28"/>
          <w:szCs w:val="28"/>
        </w:rPr>
        <w:t>по 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Pr="009B4362">
        <w:rPr>
          <w:sz w:val="28"/>
          <w:szCs w:val="28"/>
        </w:rPr>
        <w:t>Красное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 (контрагент – пенсионер доставщика);</w:t>
      </w:r>
    </w:p>
    <w:p w:rsidR="00FD2591" w:rsidRPr="009B4362" w:rsidRDefault="00FD2591" w:rsidP="00FD2591">
      <w:pPr>
        <w:suppressAutoHyphens/>
        <w:ind w:right="424"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FD2591" w:rsidRPr="009B4362" w:rsidRDefault="00FD2591" w:rsidP="00FD2591">
      <w:pPr>
        <w:suppressAutoHyphens/>
        <w:ind w:right="6" w:firstLine="567"/>
        <w:contextualSpacing/>
        <w:jc w:val="both"/>
        <w:rPr>
          <w:sz w:val="28"/>
          <w:szCs w:val="28"/>
        </w:rPr>
      </w:pPr>
      <w:r w:rsidRPr="009B4362">
        <w:rPr>
          <w:sz w:val="28"/>
          <w:szCs w:val="28"/>
        </w:rPr>
        <w:t>При поступлении денежных средств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FD2591" w:rsidRPr="009B4362" w:rsidRDefault="00FD2591" w:rsidP="00FD2591">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FD2591" w:rsidRPr="009B4362" w:rsidRDefault="00FD2591" w:rsidP="00FD2591">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FD2591" w:rsidRPr="009B4362" w:rsidRDefault="00FD2591" w:rsidP="00FD2591">
      <w:pPr>
        <w:suppressAutoHyphens/>
        <w:ind w:firstLine="567"/>
        <w:contextualSpacing/>
        <w:jc w:val="both"/>
        <w:rPr>
          <w:sz w:val="28"/>
          <w:szCs w:val="28"/>
        </w:rPr>
      </w:pPr>
      <w:r w:rsidRPr="009B4362">
        <w:rPr>
          <w:sz w:val="28"/>
          <w:szCs w:val="28"/>
        </w:rPr>
        <w:t>На основании полученного 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структурное подразделение органа системы ПФР, осуществляющее бюджетный учет  производит бухгалтерские записи по снятию с начисления сумм пенсий, пособий и иных социальных:</w:t>
      </w:r>
    </w:p>
    <w:p w:rsidR="00FD2591" w:rsidRPr="001548E7" w:rsidRDefault="00FD2591" w:rsidP="00FD2591">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Pr="001548E7">
        <w:rPr>
          <w:sz w:val="28"/>
          <w:szCs w:val="28"/>
        </w:rPr>
        <w:t xml:space="preserve">» (1 302 61 73Х, 1 302 62 73Х, 1 302 63 73Х) и сторнированием денежных обязательств; </w:t>
      </w:r>
      <w:proofErr w:type="gramEnd"/>
    </w:p>
    <w:p w:rsidR="00FD2591" w:rsidRPr="009B4362" w:rsidRDefault="00FD2591" w:rsidP="00FD2591">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по новому месту жительства пенсионера (получателя пенсий, пособий и иных социальных выплат) в случае переезда получателя пенсий, пособий и иных социальных выплат из другого региона, либо другого района Республики Башкортостан отражает в бюджетном учете сумму, не полученную </w:t>
      </w:r>
      <w:r w:rsidRPr="009B4362">
        <w:rPr>
          <w:sz w:val="28"/>
          <w:szCs w:val="28"/>
        </w:rPr>
        <w:lastRenderedPageBreak/>
        <w:t>им по прежнему месту жительства, на основании Расчетной ведомости по начислению пенсий, пособий и иных</w:t>
      </w:r>
      <w:proofErr w:type="gramEnd"/>
      <w:r w:rsidRPr="009B4362">
        <w:rPr>
          <w:sz w:val="28"/>
          <w:szCs w:val="28"/>
        </w:rPr>
        <w:t xml:space="preserve"> социальных выплат (графа 5 «Начислено: за прошедшее время» приложения 32 к Учетной политике ПФР), полученной от отдела выплаты.</w:t>
      </w:r>
    </w:p>
    <w:p w:rsidR="00FD2591" w:rsidRPr="009B4362" w:rsidRDefault="00FD2591" w:rsidP="00FD2591">
      <w:pPr>
        <w:suppressAutoHyphens/>
        <w:ind w:firstLine="567"/>
        <w:contextualSpacing/>
        <w:jc w:val="both"/>
        <w:rPr>
          <w:sz w:val="28"/>
          <w:szCs w:val="28"/>
        </w:rPr>
      </w:pPr>
      <w:r w:rsidRPr="009B4362">
        <w:rPr>
          <w:sz w:val="28"/>
          <w:szCs w:val="28"/>
        </w:rPr>
        <w:t xml:space="preserve"> 5.12. Для сверки расчетов по выплате пенсий и иных социальных выплат между отделениями ПФР и управлениями федеральной почтовой связи - филиалами </w:t>
      </w:r>
      <w:r w:rsidR="00000650">
        <w:rPr>
          <w:sz w:val="28"/>
          <w:szCs w:val="28"/>
        </w:rPr>
        <w:t>АО</w:t>
      </w:r>
      <w:r w:rsidRPr="009B4362">
        <w:rPr>
          <w:sz w:val="28"/>
          <w:szCs w:val="28"/>
        </w:rPr>
        <w:t xml:space="preserve"> «Почта России» применяется Акт сверки расчетов по выплате пенсий и иных социальных выплат (приложение 62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 обособленными структурными подразделениями управлений федеральной почтовой связи - филиалов </w:t>
      </w:r>
      <w:r w:rsidR="00000650">
        <w:rPr>
          <w:sz w:val="28"/>
          <w:szCs w:val="28"/>
        </w:rPr>
        <w:t>АО</w:t>
      </w:r>
      <w:r w:rsidRPr="009B4362">
        <w:rPr>
          <w:sz w:val="28"/>
          <w:szCs w:val="28"/>
        </w:rPr>
        <w:t xml:space="preserve"> «Почта России» применяется Акт сверки фактически доставленных сумм пенсий и иных социальных выплат (приложение 63 к Учетной политике ПФР).</w:t>
      </w:r>
    </w:p>
    <w:p w:rsidR="00FD2591" w:rsidRPr="009B4362" w:rsidRDefault="00FD2591" w:rsidP="00FD2591">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перечисления денежных средств на лицевой счет администратора</w:t>
      </w:r>
      <w:proofErr w:type="gramEnd"/>
      <w:r w:rsidRPr="009B4362">
        <w:rPr>
          <w:sz w:val="28"/>
          <w:szCs w:val="28"/>
        </w:rPr>
        <w:t xml:space="preserve"> доходов бюджета.</w:t>
      </w:r>
    </w:p>
    <w:p w:rsidR="00FD2591" w:rsidRPr="009B4362" w:rsidRDefault="00FD2591" w:rsidP="00FD2591">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FD2591" w:rsidRPr="009B4362" w:rsidRDefault="00FD2591" w:rsidP="00FD2591">
      <w:pPr>
        <w:suppressAutoHyphens/>
        <w:ind w:right="6" w:firstLine="567"/>
        <w:contextualSpacing/>
        <w:jc w:val="both"/>
        <w:rPr>
          <w:i/>
          <w:sz w:val="28"/>
          <w:szCs w:val="28"/>
        </w:rPr>
      </w:pPr>
      <w:r w:rsidRPr="009B4362">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FD2591" w:rsidRPr="009B4362" w:rsidRDefault="00FD2591" w:rsidP="00FD2591">
      <w:pPr>
        <w:suppressAutoHyphens/>
        <w:ind w:firstLine="567"/>
        <w:contextualSpacing/>
        <w:jc w:val="both"/>
        <w:rPr>
          <w:sz w:val="28"/>
          <w:szCs w:val="28"/>
        </w:rPr>
      </w:pPr>
      <w:r w:rsidRPr="009B4362">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FD2591" w:rsidRPr="009B4362" w:rsidRDefault="00FD2591" w:rsidP="00FD2591">
      <w:pPr>
        <w:suppressAutoHyphens/>
        <w:ind w:firstLine="567"/>
        <w:contextualSpacing/>
        <w:jc w:val="both"/>
        <w:rPr>
          <w:sz w:val="28"/>
          <w:szCs w:val="28"/>
        </w:rPr>
      </w:pPr>
      <w:r w:rsidRPr="009B4362">
        <w:rPr>
          <w:sz w:val="28"/>
          <w:szCs w:val="28"/>
        </w:rPr>
        <w:t xml:space="preserve">5.14. </w:t>
      </w:r>
      <w:proofErr w:type="gramStart"/>
      <w:r w:rsidRPr="009B436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FD2591" w:rsidRPr="009B4362" w:rsidRDefault="00FD2591" w:rsidP="00FD2591">
      <w:pPr>
        <w:suppressAutoHyphens/>
        <w:ind w:firstLine="567"/>
        <w:contextualSpacing/>
        <w:jc w:val="both"/>
        <w:rPr>
          <w:sz w:val="28"/>
          <w:szCs w:val="28"/>
        </w:rPr>
      </w:pPr>
      <w:r w:rsidRPr="009B4362">
        <w:rPr>
          <w:sz w:val="28"/>
          <w:szCs w:val="28"/>
        </w:rPr>
        <w:t>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территориальным органом.</w:t>
      </w:r>
    </w:p>
    <w:p w:rsidR="00FD2591" w:rsidRPr="009B4362" w:rsidRDefault="00FD2591" w:rsidP="00FD2591">
      <w:pPr>
        <w:suppressAutoHyphens/>
        <w:autoSpaceDE w:val="0"/>
        <w:autoSpaceDN w:val="0"/>
        <w:adjustRightInd w:val="0"/>
        <w:ind w:firstLine="567"/>
        <w:contextualSpacing/>
        <w:jc w:val="both"/>
        <w:outlineLvl w:val="2"/>
        <w:rPr>
          <w:sz w:val="28"/>
          <w:szCs w:val="28"/>
        </w:rPr>
      </w:pPr>
      <w:r w:rsidRPr="009B4362">
        <w:rPr>
          <w:sz w:val="28"/>
          <w:szCs w:val="28"/>
        </w:rPr>
        <w:t xml:space="preserve">Отражение в бюджетном учете сумм пенсий, назначенных по                предложению органов службы занятости и излишне выплаченных в текущем </w:t>
      </w:r>
      <w:r w:rsidRPr="009B4362">
        <w:rPr>
          <w:sz w:val="28"/>
          <w:szCs w:val="28"/>
        </w:rPr>
        <w:lastRenderedPageBreak/>
        <w:t xml:space="preserve">финансовом году, осуществляется территориальным органом 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 ПФР). </w:t>
      </w:r>
    </w:p>
    <w:p w:rsidR="00FD2591" w:rsidRPr="009B4362" w:rsidRDefault="00FD2591" w:rsidP="00FD2591">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 года для осуществления контроля, подписанная начальником территориального органа, начальником структурного подразделения, осуществляющего выплату пенсий,  направляется в отдел казначейства Отделения  в сроки, предусмотренные в графике документооборота.</w:t>
      </w:r>
    </w:p>
    <w:p w:rsidR="00FD2591" w:rsidRPr="009B4362" w:rsidRDefault="00FD2591" w:rsidP="00FD2591">
      <w:pPr>
        <w:suppressAutoHyphens/>
        <w:ind w:firstLine="567"/>
        <w:contextualSpacing/>
        <w:jc w:val="both"/>
        <w:rPr>
          <w:sz w:val="28"/>
          <w:szCs w:val="28"/>
        </w:rPr>
      </w:pPr>
      <w:r w:rsidRPr="009B4362">
        <w:rPr>
          <w:sz w:val="28"/>
          <w:szCs w:val="28"/>
        </w:rPr>
        <w:t>Для осуществления контроля Отделением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 ПФР).</w:t>
      </w:r>
    </w:p>
    <w:p w:rsidR="00FD2591" w:rsidRPr="009B4362" w:rsidRDefault="00FD2591" w:rsidP="00FD2591">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 на основании данных графы 10 «Начислена задолженность в бюджет в связи с окончанием финансового года» приложения 59 к Учетной политике ПФР за декабрь.</w:t>
      </w:r>
    </w:p>
    <w:p w:rsidR="00FD2591" w:rsidRPr="009B4362" w:rsidRDefault="00FD2591" w:rsidP="00FD2591">
      <w:pPr>
        <w:suppressAutoHyphens/>
        <w:ind w:right="6" w:firstLine="567"/>
        <w:contextualSpacing/>
        <w:jc w:val="both"/>
        <w:rPr>
          <w:sz w:val="28"/>
          <w:szCs w:val="28"/>
        </w:rPr>
      </w:pPr>
      <w:r w:rsidRPr="009B4362">
        <w:rPr>
          <w:sz w:val="28"/>
          <w:szCs w:val="28"/>
        </w:rPr>
        <w:t>При изменении места жительства  (за пределы Республики Башкортостан) получателем:</w:t>
      </w:r>
    </w:p>
    <w:p w:rsidR="00FD2591" w:rsidRPr="009B4362" w:rsidRDefault="00FD2591" w:rsidP="00FD2591">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FD2591" w:rsidRPr="009B4362" w:rsidRDefault="00FD2591" w:rsidP="00FD2591">
      <w:pPr>
        <w:suppressAutoHyphens/>
        <w:ind w:right="6" w:firstLine="567"/>
        <w:contextualSpacing/>
        <w:jc w:val="both"/>
        <w:rPr>
          <w:sz w:val="28"/>
          <w:szCs w:val="28"/>
        </w:rPr>
      </w:pPr>
      <w:proofErr w:type="gramStart"/>
      <w:r w:rsidRPr="009B4362">
        <w:rPr>
          <w:sz w:val="28"/>
          <w:szCs w:val="28"/>
        </w:rPr>
        <w:t>на сумму переплаты текущего года территориальный орган                               ПФР по прежнему месту жительства (в соответствии с пунктом                                        3.7 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приложения 89 к Учетной политике ПФР)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FD2591" w:rsidRPr="009B4362" w:rsidRDefault="00FD2591" w:rsidP="00FD2591">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FD2591" w:rsidRPr="009B4362" w:rsidRDefault="00FD2591" w:rsidP="00FD2591">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FD2591" w:rsidRPr="009B4362" w:rsidRDefault="00FD2591" w:rsidP="00FD2591">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proofErr w:type="gramStart"/>
      <w:r w:rsidRPr="009B4362">
        <w:rPr>
          <w:sz w:val="28"/>
          <w:szCs w:val="28"/>
        </w:rPr>
        <w:t>Корреспонденции счетов бюджетного учета распорядителя бюджетных средств</w:t>
      </w:r>
      <w:proofErr w:type="gramEnd"/>
      <w:r w:rsidRPr="009B4362">
        <w:rPr>
          <w:sz w:val="28"/>
          <w:szCs w:val="28"/>
        </w:rPr>
        <w:t xml:space="preserve"> как получателя бюджетных средств и </w:t>
      </w:r>
      <w:r w:rsidRPr="009B4362">
        <w:rPr>
          <w:sz w:val="28"/>
          <w:szCs w:val="28"/>
        </w:rPr>
        <w:lastRenderedPageBreak/>
        <w:t>администратора доходов по учету межбюджетных трансфертов ПФР приложения 89 к Учетной политике ПФР.</w:t>
      </w:r>
    </w:p>
    <w:p w:rsidR="00FD2591" w:rsidRPr="009B4362" w:rsidRDefault="00FD2591" w:rsidP="00FD2591">
      <w:pPr>
        <w:tabs>
          <w:tab w:val="left" w:pos="0"/>
        </w:tabs>
        <w:suppressAutoHyphens/>
        <w:ind w:firstLine="720"/>
        <w:contextualSpacing/>
        <w:jc w:val="both"/>
        <w:rPr>
          <w:sz w:val="28"/>
          <w:szCs w:val="28"/>
        </w:rPr>
      </w:pPr>
      <w:proofErr w:type="gramStart"/>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Пенсионного фонда Российской Федерации» (далее</w:t>
      </w:r>
      <w:proofErr w:type="gramEnd"/>
      <w:r w:rsidRPr="009B4362">
        <w:rPr>
          <w:sz w:val="28"/>
          <w:szCs w:val="28"/>
        </w:rPr>
        <w:t xml:space="preserve"> – постановление № 753п), на основании распорядительного акта территориального органа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t>5.15. Порядок организации работы органов системы ПФР по выплате иностранных пенсий и иных выплат на территории Российской Федерации в рамках реализации международных договоров (соглашений) Российской Федерации лицам, проживающим на территории Российской Федерации, утвержден распоряжением Правления ПФР от 28 декабря 2016 г. № 743р.</w:t>
      </w:r>
    </w:p>
    <w:p w:rsidR="00FD2591" w:rsidRPr="009B4362" w:rsidRDefault="00FD2591" w:rsidP="00FD2591">
      <w:pPr>
        <w:suppressAutoHyphens/>
        <w:ind w:right="6" w:firstLine="567"/>
        <w:contextualSpacing/>
        <w:jc w:val="both"/>
        <w:rPr>
          <w:sz w:val="28"/>
          <w:szCs w:val="28"/>
        </w:rPr>
      </w:pPr>
      <w:r w:rsidRPr="009B4362">
        <w:rPr>
          <w:sz w:val="28"/>
          <w:szCs w:val="28"/>
        </w:rPr>
        <w:t>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Отделения  на основании следующих первичных учетных документов:</w:t>
      </w:r>
    </w:p>
    <w:p w:rsidR="00FD2591" w:rsidRPr="009B4362" w:rsidRDefault="00FD2591" w:rsidP="00FD2591">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 ПФР);</w:t>
      </w:r>
    </w:p>
    <w:p w:rsidR="00FD2591" w:rsidRPr="009B4362" w:rsidRDefault="00FD2591" w:rsidP="00FD2591">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 ПФР).</w:t>
      </w:r>
    </w:p>
    <w:p w:rsidR="00FD2591" w:rsidRPr="009B4362" w:rsidRDefault="00FD2591" w:rsidP="00FD2591">
      <w:pPr>
        <w:suppressAutoHyphens/>
        <w:ind w:right="6" w:firstLine="567"/>
        <w:contextualSpacing/>
        <w:jc w:val="both"/>
        <w:rPr>
          <w:sz w:val="28"/>
          <w:szCs w:val="28"/>
        </w:rPr>
      </w:pPr>
      <w:r w:rsidRPr="009B4362">
        <w:rPr>
          <w:sz w:val="28"/>
          <w:szCs w:val="28"/>
        </w:rPr>
        <w:t>Первичные учетные документы формируются отделом организации выплаты пенсий Отделения и направляются в отдел казначейства в сроки, предусмотренные графиком документооборота.</w:t>
      </w:r>
    </w:p>
    <w:p w:rsidR="00FD2591" w:rsidRPr="009B4362" w:rsidRDefault="00FD2591" w:rsidP="00FD2591">
      <w:pPr>
        <w:suppressAutoHyphens/>
        <w:ind w:firstLine="567"/>
        <w:contextualSpacing/>
        <w:jc w:val="both"/>
        <w:rPr>
          <w:sz w:val="28"/>
          <w:szCs w:val="28"/>
        </w:rPr>
      </w:pPr>
      <w:r w:rsidRPr="009B4362">
        <w:rPr>
          <w:sz w:val="28"/>
          <w:szCs w:val="28"/>
        </w:rPr>
        <w:t xml:space="preserve">5.16. </w:t>
      </w:r>
      <w:proofErr w:type="gramStart"/>
      <w:r w:rsidRPr="009B4362">
        <w:rPr>
          <w:sz w:val="28"/>
          <w:szCs w:val="28"/>
        </w:rPr>
        <w:t>При возмещении стоимости  гарантированного  перечня  услуг  по погребению специализированной службе по вопросам похоронного дела учитываются нормы Федерального закона от 12 января 1996 г. № 8-ФЗ «О погребении и похоронном деле»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proofErr w:type="gramEnd"/>
    </w:p>
    <w:p w:rsidR="00FD2591" w:rsidRPr="009B4362" w:rsidRDefault="00FD2591" w:rsidP="00FD2591">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FD2591" w:rsidRPr="009B4362" w:rsidRDefault="00FD2591" w:rsidP="00FD2591">
      <w:pPr>
        <w:suppressAutoHyphens/>
        <w:ind w:right="6" w:firstLine="567"/>
        <w:contextualSpacing/>
        <w:jc w:val="both"/>
        <w:rPr>
          <w:sz w:val="28"/>
          <w:szCs w:val="28"/>
        </w:rPr>
      </w:pPr>
      <w:proofErr w:type="gramStart"/>
      <w:r w:rsidRPr="009B4362">
        <w:rPr>
          <w:sz w:val="28"/>
          <w:szCs w:val="28"/>
        </w:rPr>
        <w:t xml:space="preserve">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 структурным подразделением органа системы ПФР, осуществляющим выплату пенсий формируется Расчетная ведомость по начислению пенсий, пособий и иных социальных выплат (приложение 32 к </w:t>
      </w:r>
      <w:r w:rsidRPr="009B4362">
        <w:rPr>
          <w:sz w:val="28"/>
          <w:szCs w:val="28"/>
        </w:rPr>
        <w:lastRenderedPageBreak/>
        <w:t>Учетной политике ПФР),  в соответствии с которой структурное подразделение органа системы ПФР, ведущее бюджетный учет,  производит бухгалтерские записи по начислению</w:t>
      </w:r>
      <w:proofErr w:type="gramEnd"/>
      <w:r w:rsidRPr="009B4362">
        <w:rPr>
          <w:sz w:val="28"/>
          <w:szCs w:val="28"/>
        </w:rPr>
        <w:t xml:space="preserve"> сумм, подлежащих возмещению специализированной службе по вопросам похоронного дела.</w:t>
      </w:r>
    </w:p>
    <w:p w:rsidR="00FD2591" w:rsidRPr="009B4362" w:rsidRDefault="00FD2591" w:rsidP="00FD2591">
      <w:pPr>
        <w:suppressAutoHyphens/>
        <w:ind w:firstLine="567"/>
        <w:contextualSpacing/>
        <w:jc w:val="both"/>
        <w:rPr>
          <w:sz w:val="28"/>
          <w:szCs w:val="28"/>
        </w:rPr>
      </w:pPr>
      <w:r w:rsidRPr="009B4362">
        <w:rPr>
          <w:sz w:val="28"/>
          <w:szCs w:val="28"/>
        </w:rPr>
        <w:t>5.17.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органа системы ПФР, ведущее бюджетный учет, следующие первичные учетные документы:</w:t>
      </w:r>
    </w:p>
    <w:p w:rsidR="00FD2591" w:rsidRPr="009B4362" w:rsidRDefault="00FD2591" w:rsidP="00FD2591">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t>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могут формироваться:</w:t>
      </w:r>
    </w:p>
    <w:p w:rsidR="00FD2591" w:rsidRPr="009B4362" w:rsidRDefault="00FD2591" w:rsidP="00FD2591">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 ПФР);</w:t>
      </w:r>
    </w:p>
    <w:p w:rsidR="00FD2591" w:rsidRPr="009B4362" w:rsidRDefault="00FD2591" w:rsidP="00FD2591">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 ПФР).</w:t>
      </w:r>
    </w:p>
    <w:p w:rsidR="00FD2591" w:rsidRPr="009B4362" w:rsidRDefault="00FD2591" w:rsidP="00FD2591">
      <w:pPr>
        <w:tabs>
          <w:tab w:val="left" w:pos="0"/>
        </w:tabs>
        <w:suppressAutoHyphens/>
        <w:ind w:firstLine="567"/>
        <w:contextualSpacing/>
        <w:jc w:val="both"/>
        <w:rPr>
          <w:sz w:val="28"/>
          <w:szCs w:val="28"/>
          <w:lang w:eastAsia="ar-SA"/>
        </w:rPr>
      </w:pPr>
      <w:r w:rsidRPr="009B4362">
        <w:rPr>
          <w:sz w:val="28"/>
          <w:szCs w:val="28"/>
          <w:lang w:eastAsia="ar-SA"/>
        </w:rPr>
        <w:t xml:space="preserve">5.18.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FD2591" w:rsidRPr="009B4362" w:rsidRDefault="00FD2591" w:rsidP="00FD2591">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FD2591" w:rsidRPr="009B4362" w:rsidRDefault="00FD2591" w:rsidP="00FD2591">
      <w:pPr>
        <w:tabs>
          <w:tab w:val="left" w:pos="0"/>
        </w:tabs>
        <w:suppressAutoHyphens/>
        <w:ind w:firstLine="720"/>
        <w:contextualSpacing/>
        <w:jc w:val="both"/>
        <w:rPr>
          <w:sz w:val="28"/>
          <w:szCs w:val="28"/>
        </w:rPr>
      </w:pPr>
      <w:r w:rsidRPr="009B4362">
        <w:rPr>
          <w:sz w:val="28"/>
          <w:szCs w:val="28"/>
        </w:rPr>
        <w:t xml:space="preserve">5.19. В рамках реализации международных договоров Российской Федерации удержание из российской пенсии излишне выплаченных сумм иностранной пенсии, образовавшихся на территории иностранного государства-участника международного договора, осуществляется на основании формуляра об удержании излишне выплаченных сумм путем ее отражения: </w:t>
      </w:r>
    </w:p>
    <w:p w:rsidR="00FD2591" w:rsidRPr="009B4362" w:rsidRDefault="00FD2591" w:rsidP="00FD2591">
      <w:pPr>
        <w:tabs>
          <w:tab w:val="left" w:pos="0"/>
        </w:tabs>
        <w:suppressAutoHyphens/>
        <w:ind w:firstLine="720"/>
        <w:contextualSpacing/>
        <w:jc w:val="both"/>
        <w:rPr>
          <w:sz w:val="28"/>
          <w:szCs w:val="28"/>
        </w:rPr>
      </w:pPr>
      <w:r w:rsidRPr="009B4362">
        <w:rPr>
          <w:sz w:val="28"/>
          <w:szCs w:val="28"/>
        </w:rPr>
        <w:t xml:space="preserve">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 ПФР); </w:t>
      </w:r>
    </w:p>
    <w:p w:rsidR="00FD2591" w:rsidRPr="009B4362" w:rsidRDefault="00FD2591" w:rsidP="00FD2591">
      <w:pPr>
        <w:tabs>
          <w:tab w:val="left" w:pos="0"/>
        </w:tabs>
        <w:suppressAutoHyphens/>
        <w:ind w:firstLine="720"/>
        <w:contextualSpacing/>
        <w:jc w:val="both"/>
        <w:rPr>
          <w:sz w:val="28"/>
          <w:szCs w:val="28"/>
        </w:rPr>
      </w:pPr>
      <w:r w:rsidRPr="009B4362">
        <w:rPr>
          <w:sz w:val="28"/>
          <w:szCs w:val="28"/>
        </w:rPr>
        <w:lastRenderedPageBreak/>
        <w:t>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территории Российской Федерации (приложение 33 к Учетной политике ПФР).</w:t>
      </w:r>
    </w:p>
    <w:p w:rsidR="00FD2591" w:rsidRPr="009B4362" w:rsidRDefault="00FD2591" w:rsidP="00FD2591">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FD2591" w:rsidRPr="009B4362" w:rsidRDefault="00FD2591" w:rsidP="00FD2591">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FD2591" w:rsidRPr="009B4362" w:rsidRDefault="00FD2591" w:rsidP="00FD2591">
      <w:pPr>
        <w:tabs>
          <w:tab w:val="left" w:pos="0"/>
        </w:tabs>
        <w:suppressAutoHyphens/>
        <w:ind w:firstLine="720"/>
        <w:contextualSpacing/>
        <w:jc w:val="both"/>
        <w:rPr>
          <w:sz w:val="28"/>
          <w:szCs w:val="28"/>
        </w:rPr>
      </w:pPr>
      <w:proofErr w:type="gramStart"/>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roofErr w:type="gramEnd"/>
    </w:p>
    <w:p w:rsidR="00FD2591" w:rsidRPr="009B4362" w:rsidRDefault="00FD2591" w:rsidP="00FD2591">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D2591" w:rsidRPr="009B4362" w:rsidRDefault="00FD2591" w:rsidP="00FD2591">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FD2591" w:rsidRPr="009B4362" w:rsidRDefault="00FD2591" w:rsidP="00FD2591">
      <w:pPr>
        <w:suppressAutoHyphens/>
        <w:ind w:right="6" w:firstLine="567"/>
        <w:contextualSpacing/>
        <w:jc w:val="both"/>
        <w:rPr>
          <w:sz w:val="28"/>
          <w:szCs w:val="28"/>
        </w:rPr>
      </w:pPr>
      <w:r w:rsidRPr="009B4362">
        <w:rPr>
          <w:sz w:val="28"/>
          <w:szCs w:val="28"/>
        </w:rPr>
        <w:t>6. Учет операций по выплате средств пенсионных накоплений правопреемникам умершего застрахованного лица.</w:t>
      </w:r>
    </w:p>
    <w:p w:rsidR="00FD2591" w:rsidRPr="009B4362" w:rsidRDefault="00FD2591" w:rsidP="00FD2591">
      <w:pPr>
        <w:suppressAutoHyphens/>
        <w:ind w:firstLine="567"/>
        <w:contextualSpacing/>
        <w:jc w:val="both"/>
        <w:rPr>
          <w:sz w:val="28"/>
          <w:szCs w:val="28"/>
        </w:rPr>
      </w:pPr>
      <w:r w:rsidRPr="009B4362">
        <w:rPr>
          <w:sz w:val="28"/>
          <w:szCs w:val="28"/>
        </w:rPr>
        <w:t xml:space="preserve">6.1. </w:t>
      </w:r>
      <w:proofErr w:type="gramStart"/>
      <w:r w:rsidRPr="009B4362">
        <w:rPr>
          <w:sz w:val="28"/>
          <w:szCs w:val="28"/>
        </w:rPr>
        <w:t>Структурное подразделение Отделения, осуществляющее расчеты по средствам пенсионных накоплений правопреемникам умершего застрахованного лица (отдел организации и учета процесса инвестирования)  на основании Перечня решений о выплате (о дополнительной выплате) средств пенсионных накоплений правопреемникам умерших застрахованных лиц (приложение 23 к Учетной политике ПФР) формирует и представляет в структурное подразделение Отделения, ведущее бюджетный учет по средствам пенсионных накоплений правопреемникам умершего застрахованного лица (отдел</w:t>
      </w:r>
      <w:proofErr w:type="gramEnd"/>
      <w:r w:rsidRPr="009B4362">
        <w:rPr>
          <w:sz w:val="28"/>
          <w:szCs w:val="28"/>
        </w:rPr>
        <w:t xml:space="preserve"> </w:t>
      </w:r>
      <w:proofErr w:type="gramStart"/>
      <w:r w:rsidRPr="009B4362">
        <w:rPr>
          <w:sz w:val="28"/>
          <w:szCs w:val="28"/>
        </w:rPr>
        <w:t xml:space="preserve">казначейства) Расчетную ведомость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 ПФР) и Расчетную ведомость по начислению средств пенсионных накоплений правопреемникам умерших застрахованных лиц, подлежащих выплате через </w:t>
      </w:r>
      <w:r w:rsidRPr="009B4362">
        <w:rPr>
          <w:sz w:val="28"/>
          <w:szCs w:val="28"/>
        </w:rPr>
        <w:lastRenderedPageBreak/>
        <w:t xml:space="preserve">учреждения почтовой связи (приложение 43 к Учетной политике ПФР) в сроки, предусмотренные графиком документооборота. </w:t>
      </w:r>
      <w:proofErr w:type="gramEnd"/>
    </w:p>
    <w:p w:rsidR="00FD2591" w:rsidRPr="009B4362" w:rsidRDefault="00FD2591" w:rsidP="00FD2591">
      <w:pPr>
        <w:suppressAutoHyphens/>
        <w:ind w:right="6" w:firstLine="567"/>
        <w:contextualSpacing/>
        <w:jc w:val="both"/>
        <w:rPr>
          <w:sz w:val="28"/>
          <w:szCs w:val="28"/>
        </w:rPr>
      </w:pPr>
      <w:r w:rsidRPr="009B4362">
        <w:rPr>
          <w:sz w:val="28"/>
          <w:szCs w:val="28"/>
        </w:rPr>
        <w:t>6.2. Учет расчетов по выплате средств пенсионных накоплений правопреемникам умершего застрахованного лица отражается на счете                  1 302 00 000 «Расчеты по принятым обязательствам».</w:t>
      </w:r>
    </w:p>
    <w:p w:rsidR="00FD2591" w:rsidRPr="009B4362" w:rsidRDefault="00FD2591" w:rsidP="00FD2591">
      <w:pPr>
        <w:suppressAutoHyphens/>
        <w:ind w:right="6" w:firstLine="567"/>
        <w:contextualSpacing/>
        <w:jc w:val="both"/>
        <w:rPr>
          <w:sz w:val="28"/>
          <w:szCs w:val="28"/>
        </w:rPr>
      </w:pPr>
      <w:r w:rsidRPr="009B4362">
        <w:rPr>
          <w:sz w:val="28"/>
          <w:szCs w:val="28"/>
        </w:rPr>
        <w:t>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w:t>
      </w:r>
    </w:p>
    <w:p w:rsidR="00FD2591" w:rsidRPr="009B4362" w:rsidRDefault="00FD2591" w:rsidP="00FD2591">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 ПФР);</w:t>
      </w:r>
    </w:p>
    <w:p w:rsidR="00FD2591" w:rsidRPr="009B4362" w:rsidRDefault="00FD2591" w:rsidP="00FD2591">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 ПФР);</w:t>
      </w:r>
    </w:p>
    <w:p w:rsidR="00FD2591" w:rsidRPr="009B4362" w:rsidRDefault="00FD2591" w:rsidP="00FD2591">
      <w:pPr>
        <w:suppressAutoHyphens/>
        <w:ind w:right="6" w:firstLine="567"/>
        <w:contextualSpacing/>
        <w:jc w:val="both"/>
        <w:rPr>
          <w:sz w:val="28"/>
          <w:szCs w:val="28"/>
        </w:rPr>
      </w:pPr>
      <w:r w:rsidRPr="009B4362">
        <w:rPr>
          <w:sz w:val="28"/>
          <w:szCs w:val="28"/>
        </w:rPr>
        <w:t>Уведомления о возврате средств (приложение 44 к Учетной политике ПФР).</w:t>
      </w:r>
    </w:p>
    <w:p w:rsidR="00FD2591" w:rsidRPr="009B4362" w:rsidRDefault="00FD2591" w:rsidP="00FD2591">
      <w:pPr>
        <w:suppressAutoHyphens/>
        <w:ind w:right="6" w:firstLine="567"/>
        <w:contextualSpacing/>
        <w:jc w:val="both"/>
        <w:rPr>
          <w:sz w:val="28"/>
          <w:szCs w:val="28"/>
        </w:rPr>
      </w:pPr>
      <w:r w:rsidRPr="009B4362">
        <w:rPr>
          <w:sz w:val="28"/>
          <w:szCs w:val="28"/>
        </w:rPr>
        <w:t xml:space="preserve">6.3. </w:t>
      </w:r>
      <w:proofErr w:type="gramStart"/>
      <w:r w:rsidRPr="009B4362">
        <w:rPr>
          <w:sz w:val="28"/>
          <w:szCs w:val="28"/>
        </w:rPr>
        <w:t>Отдел казначейства,  на основании платежного поручения о возврате средств пенсионных накоплений, передает отделу организации и учета процесса инвестирования Уведомление о возврате средств (приложение 44 к Учетной политике ПФР для уточнения сведений о получателе и банковских реквизитах.</w:t>
      </w:r>
      <w:proofErr w:type="gramEnd"/>
    </w:p>
    <w:p w:rsidR="00FD2591" w:rsidRPr="009B4362" w:rsidRDefault="00FD2591" w:rsidP="00FD2591">
      <w:pPr>
        <w:suppressAutoHyphens/>
        <w:ind w:firstLine="567"/>
        <w:contextualSpacing/>
        <w:jc w:val="both"/>
        <w:rPr>
          <w:sz w:val="28"/>
          <w:szCs w:val="28"/>
        </w:rPr>
      </w:pPr>
      <w:r w:rsidRPr="009B4362">
        <w:rPr>
          <w:sz w:val="28"/>
          <w:szCs w:val="28"/>
        </w:rPr>
        <w:t>В случае</w:t>
      </w:r>
      <w:proofErr w:type="gramStart"/>
      <w:r w:rsidRPr="009B4362">
        <w:rPr>
          <w:sz w:val="28"/>
          <w:szCs w:val="28"/>
        </w:rPr>
        <w:t>,</w:t>
      </w:r>
      <w:proofErr w:type="gramEnd"/>
      <w:r w:rsidRPr="009B4362">
        <w:rPr>
          <w:sz w:val="28"/>
          <w:szCs w:val="28"/>
        </w:rPr>
        <w:t xml:space="preserve"> если платежное поручение на перечисление средств правопреемнику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 передает отделу организации и учета процесса инвестирования Уведомление о возврате средств (приложение 44 к Учетной политике ПФР) для уточнения сведений о банковских реквизитах получателя.</w:t>
      </w:r>
    </w:p>
    <w:p w:rsidR="00FD2591" w:rsidRPr="009B4362" w:rsidRDefault="00FD2591" w:rsidP="00FD2591">
      <w:pPr>
        <w:suppressAutoHyphens/>
        <w:ind w:right="6" w:firstLine="567"/>
        <w:contextualSpacing/>
        <w:jc w:val="both"/>
        <w:rPr>
          <w:sz w:val="28"/>
          <w:szCs w:val="28"/>
        </w:rPr>
      </w:pPr>
      <w:r w:rsidRPr="009B4362">
        <w:rPr>
          <w:sz w:val="28"/>
          <w:szCs w:val="28"/>
        </w:rPr>
        <w:t>6.4. При изменении фамилии, имени, отчества получателя, суммы, доставщика отдел организации и учета процесса инвестирования  передает Уведомление о возврате средств (приложение 44 к Учетной политике ПФР) отделу казначейства с заполненными графами 1 - 5 в разделе «Отметка о распоряжении полученными средствами»,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о снятии с начисления. На основании данного Уведомления осуществляется корректировка расчетов по способу «</w:t>
      </w:r>
      <w:proofErr w:type="gramStart"/>
      <w:r w:rsidRPr="009B4362">
        <w:rPr>
          <w:sz w:val="28"/>
          <w:szCs w:val="28"/>
        </w:rPr>
        <w:t>Красное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 Повторное перечисление осуществляется на основании Расчетной ведомости.</w:t>
      </w:r>
    </w:p>
    <w:p w:rsidR="00FD2591" w:rsidRPr="009B4362" w:rsidRDefault="00FD2591" w:rsidP="00FD2591">
      <w:pPr>
        <w:suppressAutoHyphens/>
        <w:ind w:right="6" w:firstLine="567"/>
        <w:contextualSpacing/>
        <w:jc w:val="both"/>
        <w:rPr>
          <w:sz w:val="28"/>
          <w:szCs w:val="28"/>
        </w:rPr>
      </w:pPr>
      <w:r w:rsidRPr="009B4362">
        <w:rPr>
          <w:i/>
          <w:sz w:val="28"/>
          <w:szCs w:val="28"/>
        </w:rPr>
        <w:t xml:space="preserve"> </w:t>
      </w:r>
      <w:r w:rsidRPr="009B4362">
        <w:rPr>
          <w:sz w:val="28"/>
          <w:szCs w:val="28"/>
        </w:rPr>
        <w:t>При изменении номера счета получателя (правопреемника) отдел организации и учета процесса инвестирования передает уточненную информацию в разделе «Отметка о распоряжении полученными средствами» Уведомления о возврате средств (приложение 44</w:t>
      </w:r>
      <w:r w:rsidRPr="009B4362">
        <w:rPr>
          <w:iCs/>
          <w:sz w:val="28"/>
          <w:szCs w:val="28"/>
        </w:rPr>
        <w:t xml:space="preserve"> </w:t>
      </w:r>
      <w:r w:rsidRPr="009B4362">
        <w:rPr>
          <w:sz w:val="28"/>
          <w:szCs w:val="28"/>
        </w:rPr>
        <w:t>к Учетной политике ПФР) отделу казначейства,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о повторном перечислении.</w:t>
      </w:r>
    </w:p>
    <w:p w:rsidR="00FD2591" w:rsidRPr="009B4362" w:rsidRDefault="00FD2591" w:rsidP="00FD2591">
      <w:pPr>
        <w:suppressAutoHyphens/>
        <w:ind w:right="6" w:firstLine="567"/>
        <w:contextualSpacing/>
        <w:jc w:val="both"/>
        <w:rPr>
          <w:sz w:val="28"/>
          <w:szCs w:val="28"/>
        </w:rPr>
      </w:pPr>
      <w:r w:rsidRPr="009B4362">
        <w:rPr>
          <w:sz w:val="28"/>
          <w:szCs w:val="28"/>
        </w:rPr>
        <w:t>При возврате средств, подлежащих зачислению в резерв ПФР, отдел организации и учета процесса инвестирования передает Уведомление о возврате средств (приложение 44 к Учетной политике ПФР) отделу казначейства с заполненными графами 1 - 5 в разделе «Отметка о распоряжении полученными средствами»,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«подлежит перечислению в резерв ПФР». В случае если возврат сре</w:t>
      </w:r>
      <w:proofErr w:type="gramStart"/>
      <w:r w:rsidRPr="009B4362">
        <w:rPr>
          <w:sz w:val="28"/>
          <w:szCs w:val="28"/>
        </w:rPr>
        <w:t>дств пр</w:t>
      </w:r>
      <w:proofErr w:type="gramEnd"/>
      <w:r w:rsidRPr="009B4362">
        <w:rPr>
          <w:sz w:val="28"/>
          <w:szCs w:val="28"/>
        </w:rPr>
        <w:t xml:space="preserve">оизведен из </w:t>
      </w:r>
      <w:r w:rsidRPr="009B4362">
        <w:rPr>
          <w:sz w:val="28"/>
          <w:szCs w:val="28"/>
        </w:rPr>
        <w:lastRenderedPageBreak/>
        <w:t xml:space="preserve">начислений текущего года, на основании данного Уведомления осуществляется снятие с начисления по способу «Красное </w:t>
      </w:r>
      <w:proofErr w:type="spellStart"/>
      <w:r w:rsidRPr="009B4362">
        <w:rPr>
          <w:sz w:val="28"/>
          <w:szCs w:val="28"/>
        </w:rPr>
        <w:t>сторно</w:t>
      </w:r>
      <w:proofErr w:type="spellEnd"/>
      <w:r w:rsidRPr="009B4362">
        <w:rPr>
          <w:sz w:val="28"/>
          <w:szCs w:val="28"/>
        </w:rPr>
        <w:t xml:space="preserve">». </w:t>
      </w:r>
    </w:p>
    <w:p w:rsidR="00FD2591" w:rsidRPr="009B4362" w:rsidRDefault="00FD2591" w:rsidP="00FD2591">
      <w:pPr>
        <w:suppressAutoHyphens/>
        <w:ind w:right="6" w:firstLine="567"/>
        <w:contextualSpacing/>
        <w:jc w:val="both"/>
        <w:rPr>
          <w:sz w:val="28"/>
          <w:szCs w:val="28"/>
        </w:rPr>
      </w:pPr>
      <w:r w:rsidRPr="009B4362">
        <w:rPr>
          <w:sz w:val="28"/>
          <w:szCs w:val="28"/>
        </w:rPr>
        <w:t xml:space="preserve">6.5. </w:t>
      </w:r>
      <w:proofErr w:type="gramStart"/>
      <w:r w:rsidRPr="009B4362">
        <w:rPr>
          <w:sz w:val="28"/>
          <w:szCs w:val="28"/>
        </w:rPr>
        <w:t>В случае возврата кредитными организациями и организациями почтовой связи в отделение ПФР средств пенсионных накоплений в связи с истечением срока их хранения, ранее направленных отделением ПФР в текущем финансовом году на выплату правопреемнику умершего застрахованного лица,  Отделение в срок, не позднее последнего рабочего дня месяца, следующего за месяцем поступления средств, направляет их на выплату правопреемнику при представлении им документов, содержащих</w:t>
      </w:r>
      <w:proofErr w:type="gramEnd"/>
      <w:r w:rsidRPr="009B4362">
        <w:rPr>
          <w:sz w:val="28"/>
          <w:szCs w:val="28"/>
        </w:rPr>
        <w:t xml:space="preserve"> сведения об уточнении способа направления средств и (или) выплатных реквизитов.</w:t>
      </w:r>
    </w:p>
    <w:p w:rsidR="00FD2591" w:rsidRPr="009B4362" w:rsidRDefault="00FD2591" w:rsidP="00FD2591">
      <w:pPr>
        <w:suppressAutoHyphens/>
        <w:ind w:right="6" w:firstLine="567"/>
        <w:contextualSpacing/>
        <w:jc w:val="both"/>
        <w:rPr>
          <w:sz w:val="28"/>
          <w:szCs w:val="28"/>
        </w:rPr>
      </w:pPr>
      <w:r w:rsidRPr="009B4362">
        <w:rPr>
          <w:sz w:val="28"/>
          <w:szCs w:val="28"/>
        </w:rPr>
        <w:t>В случае непредставления правопреемником указанных сведений Отделение в срок, не позднее последнего рабочего дня месяца, следующего за месяцем поступления средств, направляет их в ПФР для зачисления в резерв ПФР по обязательному пенсионному страхованию.</w:t>
      </w:r>
    </w:p>
    <w:p w:rsidR="00FD2591" w:rsidRPr="009B4362" w:rsidRDefault="00FD2591" w:rsidP="00FD2591">
      <w:pPr>
        <w:suppressAutoHyphens/>
        <w:ind w:right="6" w:firstLine="567"/>
        <w:contextualSpacing/>
        <w:jc w:val="both"/>
        <w:rPr>
          <w:sz w:val="28"/>
          <w:szCs w:val="28"/>
        </w:rPr>
      </w:pPr>
      <w:r w:rsidRPr="009B4362">
        <w:rPr>
          <w:sz w:val="28"/>
          <w:szCs w:val="28"/>
        </w:rPr>
        <w:t xml:space="preserve">6.6. </w:t>
      </w:r>
      <w:proofErr w:type="gramStart"/>
      <w:r w:rsidRPr="009B4362">
        <w:rPr>
          <w:sz w:val="28"/>
          <w:szCs w:val="28"/>
        </w:rPr>
        <w:t>Для отражения в выплатных делах умерших застрахованных лиц сведений о средствах пенсионных накоплений, начисленных правопреемникам к выплате, удержанных суммах и их перечисления в организации, осуществляющие доставку,  отдел организации и учета процесса инвестирования, на основании данных о списании денежных средств со счета территориального органа ПФР, представленных отделом казначейства, формирует Информацию о выплате (о дополнительной выплате) средств пенсионных накоплений правопреемникам умерших застрахованных</w:t>
      </w:r>
      <w:proofErr w:type="gramEnd"/>
      <w:r w:rsidRPr="009B4362">
        <w:rPr>
          <w:sz w:val="28"/>
          <w:szCs w:val="28"/>
        </w:rPr>
        <w:t xml:space="preserve"> лиц (приложение 24 к Учетной политике ПФР).</w:t>
      </w:r>
    </w:p>
    <w:p w:rsidR="00FD2591" w:rsidRPr="009B4362" w:rsidRDefault="00FD2591" w:rsidP="00FD2591">
      <w:pPr>
        <w:suppressAutoHyphens/>
        <w:ind w:right="6" w:firstLine="567"/>
        <w:contextualSpacing/>
        <w:jc w:val="both"/>
        <w:rPr>
          <w:sz w:val="28"/>
          <w:szCs w:val="28"/>
        </w:rPr>
      </w:pPr>
      <w:r w:rsidRPr="009B4362">
        <w:rPr>
          <w:sz w:val="28"/>
          <w:szCs w:val="28"/>
        </w:rPr>
        <w:t>7. Учет операций по перечислению средств (части средств) материнского (семейного) капитала.</w:t>
      </w:r>
    </w:p>
    <w:p w:rsidR="00FD2591" w:rsidRPr="009B4362" w:rsidRDefault="00FD2591" w:rsidP="00FD2591">
      <w:pPr>
        <w:suppressAutoHyphens/>
        <w:ind w:firstLine="567"/>
        <w:contextualSpacing/>
        <w:jc w:val="both"/>
        <w:rPr>
          <w:sz w:val="28"/>
          <w:szCs w:val="28"/>
        </w:rPr>
      </w:pPr>
      <w:r w:rsidRPr="009B4362">
        <w:rPr>
          <w:sz w:val="28"/>
          <w:szCs w:val="28"/>
        </w:rPr>
        <w:t xml:space="preserve">7.1. </w:t>
      </w:r>
      <w:proofErr w:type="gramStart"/>
      <w:r w:rsidRPr="009B4362">
        <w:rPr>
          <w:sz w:val="28"/>
          <w:szCs w:val="28"/>
        </w:rPr>
        <w:t xml:space="preserve">Структурное подразделение Отделения, осуществляющее расчеты по средствам (части средств) материнского (семейного) капитала (отдел социальных выплат), на основании Сводного перечня решений о перечислении средств (части средств) материнского (семейного) капитала (приложения 95 – 95е к Учетной политике ПФР) формирует и представляет для отражения в бюджетном учете в структурное подразделение Отделения, ведущее бюджетный учет по средствам (части средств) материнского (семейного) капитала (отдел  казначейства): </w:t>
      </w:r>
      <w:proofErr w:type="gramEnd"/>
    </w:p>
    <w:p w:rsidR="00FD2591" w:rsidRPr="009B4362" w:rsidRDefault="00FD2591" w:rsidP="00FD2591">
      <w:pPr>
        <w:suppressAutoHyphens/>
        <w:ind w:firstLine="567"/>
        <w:contextualSpacing/>
        <w:jc w:val="both"/>
        <w:rPr>
          <w:sz w:val="28"/>
          <w:szCs w:val="28"/>
        </w:rPr>
      </w:pPr>
      <w:r w:rsidRPr="009B4362">
        <w:rPr>
          <w:sz w:val="28"/>
          <w:szCs w:val="28"/>
        </w:rPr>
        <w:t xml:space="preserve"> Расчетную ведомость начисления средств (части средств) материнского (семейного) капитала (приложение 56 к Учетной политике ПФР)</w:t>
      </w:r>
    </w:p>
    <w:p w:rsidR="00FD2591" w:rsidRPr="009B4362" w:rsidRDefault="00FD2591" w:rsidP="00FD2591">
      <w:pPr>
        <w:suppressAutoHyphens/>
        <w:ind w:right="6" w:firstLine="567"/>
        <w:contextualSpacing/>
        <w:jc w:val="both"/>
        <w:rPr>
          <w:sz w:val="28"/>
          <w:szCs w:val="28"/>
        </w:rPr>
      </w:pPr>
      <w:r w:rsidRPr="009B4362">
        <w:rPr>
          <w:sz w:val="28"/>
          <w:szCs w:val="28"/>
        </w:rPr>
        <w:t xml:space="preserve"> 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 ПФР)  в сроки, предусмотренные графиком документооборота.</w:t>
      </w:r>
    </w:p>
    <w:p w:rsidR="00FD2591" w:rsidRPr="009B4362" w:rsidRDefault="00FD2591" w:rsidP="00FD2591">
      <w:pPr>
        <w:suppressAutoHyphens/>
        <w:ind w:right="6" w:firstLine="567"/>
        <w:contextualSpacing/>
        <w:jc w:val="both"/>
        <w:rPr>
          <w:sz w:val="28"/>
          <w:szCs w:val="28"/>
        </w:rPr>
      </w:pPr>
      <w:r w:rsidRPr="009B4362">
        <w:rPr>
          <w:sz w:val="28"/>
          <w:szCs w:val="28"/>
        </w:rPr>
        <w:t>7.2. Отражение в учете операций по средствам (части средств) материнского (семейного) капитала осуществляется на основании следующих первичных учетных документов:</w:t>
      </w:r>
    </w:p>
    <w:p w:rsidR="00FD2591" w:rsidRPr="009B4362" w:rsidRDefault="00FD2591" w:rsidP="00FD2591">
      <w:pPr>
        <w:suppressAutoHyphens/>
        <w:ind w:firstLine="567"/>
        <w:contextualSpacing/>
        <w:jc w:val="both"/>
        <w:rPr>
          <w:sz w:val="28"/>
          <w:szCs w:val="28"/>
        </w:rPr>
      </w:pPr>
      <w:r w:rsidRPr="009B4362">
        <w:rPr>
          <w:sz w:val="28"/>
          <w:szCs w:val="28"/>
        </w:rPr>
        <w:t>Расчетной ведомости начисления средств (части средств) материнского (семейного) капитала (приложение 56 к Учетной политике ПФР</w:t>
      </w:r>
      <w:proofErr w:type="gramStart"/>
      <w:r w:rsidRPr="009B4362">
        <w:rPr>
          <w:sz w:val="28"/>
          <w:szCs w:val="28"/>
        </w:rPr>
        <w:t xml:space="preserve"> )</w:t>
      </w:r>
      <w:proofErr w:type="gramEnd"/>
      <w:r w:rsidRPr="009B4362">
        <w:rPr>
          <w:sz w:val="28"/>
          <w:szCs w:val="28"/>
        </w:rPr>
        <w:t>;</w:t>
      </w:r>
    </w:p>
    <w:p w:rsidR="00FD2591" w:rsidRPr="009B4362" w:rsidRDefault="00FD2591" w:rsidP="00FD2591">
      <w:pPr>
        <w:suppressAutoHyphens/>
        <w:ind w:firstLine="567"/>
        <w:contextualSpacing/>
        <w:jc w:val="both"/>
        <w:rPr>
          <w:sz w:val="28"/>
          <w:szCs w:val="28"/>
        </w:rPr>
      </w:pPr>
      <w:r w:rsidRPr="009B4362">
        <w:rPr>
          <w:sz w:val="28"/>
          <w:szCs w:val="28"/>
        </w:rPr>
        <w:t>Уведомления о возврате средств (приложение 44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lastRenderedPageBreak/>
        <w:t xml:space="preserve">7.3. Учет расчетов по средствам (части средств) материнского (семейного) капитала отражается на счете 1 302 00 000 «Расчеты по принятым обязательствам». </w:t>
      </w:r>
    </w:p>
    <w:p w:rsidR="00FD2591" w:rsidRPr="009B4362" w:rsidRDefault="00FD2591" w:rsidP="00FD2591">
      <w:pPr>
        <w:suppressAutoHyphens/>
        <w:ind w:right="6" w:firstLine="567"/>
        <w:contextualSpacing/>
        <w:jc w:val="both"/>
        <w:rPr>
          <w:sz w:val="28"/>
          <w:szCs w:val="28"/>
        </w:rPr>
      </w:pPr>
      <w:r w:rsidRPr="009B4362">
        <w:rPr>
          <w:sz w:val="28"/>
          <w:szCs w:val="28"/>
        </w:rPr>
        <w:t>7.4. Отдел казначейства, на основании платежного поручения о возврате средств материнского (семейного) капитала, формирует и передает отделу социальных выплат Уведомление о возврате средств (приложению 44 к Учетной политике ПФР) для уточнения сведений о получателе, способе доставки и банковских реквизитах.</w:t>
      </w:r>
    </w:p>
    <w:p w:rsidR="00FD2591" w:rsidRPr="009B4362" w:rsidRDefault="00FD2591" w:rsidP="00FD2591">
      <w:pPr>
        <w:suppressAutoHyphens/>
        <w:ind w:firstLine="567"/>
        <w:contextualSpacing/>
        <w:jc w:val="both"/>
        <w:rPr>
          <w:sz w:val="28"/>
          <w:szCs w:val="28"/>
        </w:rPr>
      </w:pPr>
      <w:r w:rsidRPr="009B4362">
        <w:rPr>
          <w:sz w:val="28"/>
          <w:szCs w:val="28"/>
        </w:rPr>
        <w:t>В случае</w:t>
      </w:r>
      <w:proofErr w:type="gramStart"/>
      <w:r w:rsidRPr="009B4362">
        <w:rPr>
          <w:sz w:val="28"/>
          <w:szCs w:val="28"/>
        </w:rPr>
        <w:t>,</w:t>
      </w:r>
      <w:proofErr w:type="gramEnd"/>
      <w:r w:rsidRPr="009B4362">
        <w:rPr>
          <w:sz w:val="28"/>
          <w:szCs w:val="28"/>
        </w:rPr>
        <w:t xml:space="preserve"> если платежное поручение на перечисление средств материнского (семейного) капитала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 передает </w:t>
      </w:r>
      <w:r w:rsidRPr="001548E7">
        <w:rPr>
          <w:sz w:val="28"/>
          <w:szCs w:val="28"/>
        </w:rPr>
        <w:t xml:space="preserve">отделу социальных выплат </w:t>
      </w:r>
      <w:r w:rsidRPr="009B4362">
        <w:rPr>
          <w:sz w:val="28"/>
          <w:szCs w:val="28"/>
        </w:rPr>
        <w:t>Уведомление о возврате средств (приложение 44 к Учетной политике ПФР) для уточнения сведений о банковских реквизитах получателя.</w:t>
      </w:r>
    </w:p>
    <w:p w:rsidR="00FD2591" w:rsidRPr="009B4362" w:rsidRDefault="00FD2591" w:rsidP="00FD2591">
      <w:pPr>
        <w:suppressAutoHyphens/>
        <w:ind w:right="6" w:firstLine="567"/>
        <w:contextualSpacing/>
        <w:jc w:val="both"/>
        <w:rPr>
          <w:sz w:val="28"/>
          <w:szCs w:val="28"/>
        </w:rPr>
      </w:pPr>
      <w:r w:rsidRPr="009B4362">
        <w:rPr>
          <w:sz w:val="28"/>
          <w:szCs w:val="28"/>
        </w:rPr>
        <w:t>7.5. При изменении фамилии, имени, отчества получателя, наименования организации и суммы отдел социальных выплат передает Уведомление о возврате средств (приложение 44 к Учетной политике ПФР) отделу казначейства с заполненными графами 1 - 5 в разделе «Отметка о распоряжении полученными средствами»,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о снятии с начисления. На основании данного Уведомления осуществляется корректировка расчетов по способу «</w:t>
      </w:r>
      <w:proofErr w:type="gramStart"/>
      <w:r w:rsidRPr="009B4362">
        <w:rPr>
          <w:sz w:val="28"/>
          <w:szCs w:val="28"/>
        </w:rPr>
        <w:t>Красное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 Повторное перечисление осуществляется на основании Расчетной ведомости.</w:t>
      </w:r>
    </w:p>
    <w:p w:rsidR="00FD2591" w:rsidRPr="009B4362" w:rsidRDefault="00FD2591" w:rsidP="00FD2591">
      <w:pPr>
        <w:suppressAutoHyphens/>
        <w:ind w:right="6" w:firstLine="567"/>
        <w:contextualSpacing/>
        <w:jc w:val="both"/>
        <w:rPr>
          <w:sz w:val="28"/>
          <w:szCs w:val="28"/>
        </w:rPr>
      </w:pPr>
      <w:r w:rsidRPr="009B4362">
        <w:rPr>
          <w:sz w:val="28"/>
          <w:szCs w:val="28"/>
        </w:rPr>
        <w:t>При изменении номера счета получателя (физического или юридического лица) отдел социальных выплат передает уточненную информацию с заполненными графами 1 - 6 в разделе «Отметка о распоряжении полученными средствами» к Уведомлению о возврате средств (приложение 44</w:t>
      </w:r>
      <w:r w:rsidRPr="009B4362">
        <w:rPr>
          <w:iCs/>
          <w:sz w:val="28"/>
          <w:szCs w:val="28"/>
        </w:rPr>
        <w:t xml:space="preserve"> </w:t>
      </w:r>
      <w:r w:rsidRPr="009B4362">
        <w:rPr>
          <w:sz w:val="28"/>
          <w:szCs w:val="28"/>
        </w:rPr>
        <w:t>к Учетной политике ПФР) отделу казначейства,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о повторном перечислении. </w:t>
      </w:r>
    </w:p>
    <w:p w:rsidR="00FD2591" w:rsidRPr="009B4362" w:rsidRDefault="00FD2591" w:rsidP="00FD2591">
      <w:pPr>
        <w:suppressAutoHyphens/>
        <w:ind w:right="6" w:firstLine="567"/>
        <w:contextualSpacing/>
        <w:jc w:val="both"/>
        <w:rPr>
          <w:sz w:val="28"/>
          <w:szCs w:val="28"/>
        </w:rPr>
      </w:pPr>
      <w:r w:rsidRPr="009B4362">
        <w:rPr>
          <w:sz w:val="28"/>
          <w:szCs w:val="28"/>
        </w:rPr>
        <w:t>При возврате остатков излишне перечисленных средств отдел социальных выплат передает Уведомление о возврате средств (приложение 44 к Учетной политике ПФР ) отделу казначейства, с заполненными графами 1 - 5 в разделе «Отметка о распоряжении полученными средствами», а в поле «Сумма возврата подлежит</w:t>
      </w:r>
      <w:proofErr w:type="gramStart"/>
      <w:r w:rsidRPr="009B4362">
        <w:rPr>
          <w:sz w:val="28"/>
          <w:szCs w:val="28"/>
        </w:rPr>
        <w:t>:»</w:t>
      </w:r>
      <w:proofErr w:type="gramEnd"/>
      <w:r w:rsidRPr="009B4362">
        <w:rPr>
          <w:sz w:val="28"/>
          <w:szCs w:val="28"/>
        </w:rPr>
        <w:t xml:space="preserve"> при возврате средств, начисленных в текущем финансовом году, делается запись: «снятию с начисления», при возврате средств, начисленных в предыдущем финансовом году, - «перечислению в доход бюджета ПФР».</w:t>
      </w:r>
    </w:p>
    <w:p w:rsidR="00FD2591" w:rsidRPr="009B4362" w:rsidRDefault="00FD2591" w:rsidP="00FD2591">
      <w:pPr>
        <w:suppressAutoHyphens/>
        <w:ind w:right="6" w:firstLine="567"/>
        <w:contextualSpacing/>
        <w:jc w:val="both"/>
        <w:rPr>
          <w:sz w:val="28"/>
          <w:szCs w:val="28"/>
        </w:rPr>
      </w:pPr>
      <w:r w:rsidRPr="009B4362">
        <w:rPr>
          <w:sz w:val="28"/>
          <w:szCs w:val="28"/>
        </w:rPr>
        <w:t>При изменении номера, даты договора, номера закладной, фамилии, имени, отчества обучающегося, фамилии, имени, отчества заемщика отдел социальных выплат, передает Уведомление о возврате средств (приложение 44 к Учетной политике ПФР) отделу казначейства, с заполненными графами 1 - 5, 7 в разделе «Отметка о распоряжении полученными средствами», а в поле «Сумма возврата подлежит</w:t>
      </w:r>
      <w:proofErr w:type="gramStart"/>
      <w:r w:rsidRPr="009B4362">
        <w:rPr>
          <w:sz w:val="28"/>
          <w:szCs w:val="28"/>
        </w:rPr>
        <w:t>:»</w:t>
      </w:r>
      <w:proofErr w:type="gramEnd"/>
      <w:r w:rsidRPr="009B4362">
        <w:rPr>
          <w:sz w:val="28"/>
          <w:szCs w:val="28"/>
        </w:rPr>
        <w:t xml:space="preserve"> делается отметка о снятии с начисления. На основании данного Уведомления осуществляется корректировка расчетов по способу «</w:t>
      </w:r>
      <w:proofErr w:type="gramStart"/>
      <w:r w:rsidRPr="009B4362">
        <w:rPr>
          <w:sz w:val="28"/>
          <w:szCs w:val="28"/>
        </w:rPr>
        <w:t>Красное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 Повторное перечисление осуществляется на основании Расчетной ведомости начисления средств (части средств) материнского (семейного) капитала.</w:t>
      </w:r>
    </w:p>
    <w:p w:rsidR="00FD2591" w:rsidRPr="009B4362" w:rsidRDefault="00FD2591" w:rsidP="00FD2591">
      <w:pPr>
        <w:suppressAutoHyphens/>
        <w:autoSpaceDE w:val="0"/>
        <w:autoSpaceDN w:val="0"/>
        <w:adjustRightInd w:val="0"/>
        <w:ind w:firstLine="567"/>
        <w:contextualSpacing/>
        <w:jc w:val="both"/>
        <w:outlineLvl w:val="2"/>
        <w:rPr>
          <w:sz w:val="28"/>
          <w:szCs w:val="28"/>
        </w:rPr>
      </w:pPr>
      <w:r w:rsidRPr="009B4362">
        <w:rPr>
          <w:sz w:val="28"/>
          <w:szCs w:val="28"/>
        </w:rPr>
        <w:lastRenderedPageBreak/>
        <w:t>7.6. Отражение в бюджетном учете средств материнского (семейного) капитала, излишне выплаченных в текущем финансовом году, осуществляется на основании Ведомости выявленных и погашенных излишне выплаченных средств (части средств) материнского (семейного) капитала текущего года      (приложение 86 к Учетной политике ПФР). Ведомость выявленных и погашенных излишне выплаченных средств (части средств) материнского (семейного) капитала текущего года формируется отделом социальных выплат, и направляется в отдел казначейства, в сроки, предусмотренные графиком документооборота.</w:t>
      </w:r>
    </w:p>
    <w:p w:rsidR="00FD2591" w:rsidRPr="009B4362" w:rsidRDefault="00FD2591" w:rsidP="00FD2591">
      <w:pPr>
        <w:suppressAutoHyphens/>
        <w:ind w:firstLine="567"/>
        <w:contextualSpacing/>
        <w:jc w:val="both"/>
        <w:rPr>
          <w:sz w:val="28"/>
          <w:szCs w:val="28"/>
        </w:rPr>
      </w:pPr>
      <w:r w:rsidRPr="009B4362">
        <w:rPr>
          <w:sz w:val="28"/>
          <w:szCs w:val="28"/>
        </w:rPr>
        <w:t xml:space="preserve">Переплаты средств материнского (семейного) капитала, образовавшиеся в текущем финансовом году, подлежат возврату на лицевой счет Отделения и учитываются как восстановление кассового расхода с отражением по тем же кодам бюджетной классификации, по которым ранее был произведен кассовый расход. Денежные средства направляются на последующее предоставление средств материнского (семейного) капитала в текущем финансовом году. </w:t>
      </w:r>
    </w:p>
    <w:p w:rsidR="00FD2591" w:rsidRPr="009B4362" w:rsidRDefault="00FD2591" w:rsidP="00FD2591">
      <w:pPr>
        <w:suppressAutoHyphens/>
        <w:ind w:firstLine="567"/>
        <w:contextualSpacing/>
        <w:jc w:val="both"/>
        <w:rPr>
          <w:sz w:val="28"/>
          <w:szCs w:val="28"/>
        </w:rPr>
      </w:pPr>
      <w:r w:rsidRPr="009B4362">
        <w:rPr>
          <w:sz w:val="28"/>
          <w:szCs w:val="28"/>
        </w:rPr>
        <w:t>Банковские реквизиты отделения ПФР и порядок заполнения полей расчетных документов на перечисление задолженности, подлежащей восстановлению, доводятся до должника территориальным органом.</w:t>
      </w:r>
    </w:p>
    <w:p w:rsidR="00FD2591" w:rsidRPr="009B4362" w:rsidRDefault="00FD2591" w:rsidP="00FD2591">
      <w:pPr>
        <w:suppressAutoHyphens/>
        <w:ind w:right="6" w:firstLine="567"/>
        <w:contextualSpacing/>
        <w:jc w:val="both"/>
        <w:rPr>
          <w:sz w:val="28"/>
          <w:szCs w:val="28"/>
        </w:rPr>
      </w:pPr>
      <w:r w:rsidRPr="009B4362">
        <w:rPr>
          <w:sz w:val="28"/>
          <w:szCs w:val="28"/>
        </w:rPr>
        <w:t>При завершении текущего финансового года остатки непогашенных излишне выплаченных средств материнского (семейного) капитала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 на основании данных графы 7 «Начислена задолженность в бюджет в связи с окончанием финансового года» приложения 86 к Учетной политике ПФР за декабрь.</w:t>
      </w:r>
    </w:p>
    <w:p w:rsidR="00FD2591" w:rsidRPr="009B4362" w:rsidRDefault="00FD2591" w:rsidP="00FD2591">
      <w:pPr>
        <w:suppressAutoHyphens/>
        <w:ind w:right="6" w:firstLine="567"/>
        <w:contextualSpacing/>
        <w:jc w:val="both"/>
        <w:rPr>
          <w:sz w:val="28"/>
          <w:szCs w:val="28"/>
        </w:rPr>
      </w:pPr>
      <w:r w:rsidRPr="009B4362">
        <w:rPr>
          <w:sz w:val="28"/>
          <w:szCs w:val="28"/>
        </w:rPr>
        <w:t>7.7. Списание переплат средств материнского (семейного) капитала, излишне выплаченных в текущем финансовом году, осуществляется в порядке, установленном постановлением № 753п, на основании распорядительного акта органа системы ПФР и оформляется первичным документом – Ведомостью выявленных и погашенных излишне выплаченных средств (части средств) материнского (семейного) капитала текущего года (приложение 86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FD2591" w:rsidRPr="009B4362" w:rsidRDefault="00FD2591" w:rsidP="00FD2591">
      <w:pPr>
        <w:suppressAutoHyphens/>
        <w:ind w:firstLine="567"/>
        <w:contextualSpacing/>
        <w:jc w:val="both"/>
        <w:rPr>
          <w:sz w:val="28"/>
          <w:szCs w:val="28"/>
        </w:rPr>
      </w:pPr>
      <w:r w:rsidRPr="009B4362">
        <w:rPr>
          <w:sz w:val="28"/>
          <w:szCs w:val="28"/>
        </w:rPr>
        <w:t>8.1. 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FD2591" w:rsidRPr="009B4362" w:rsidRDefault="00FD2591" w:rsidP="00FD2591">
      <w:pPr>
        <w:suppressAutoHyphens/>
        <w:ind w:firstLine="567"/>
        <w:contextualSpacing/>
        <w:jc w:val="both"/>
        <w:rPr>
          <w:sz w:val="28"/>
          <w:szCs w:val="28"/>
        </w:rPr>
      </w:pPr>
      <w:r w:rsidRPr="009B4362">
        <w:rPr>
          <w:sz w:val="28"/>
          <w:szCs w:val="28"/>
        </w:rPr>
        <w:t xml:space="preserve">- справки-расчета – за </w:t>
      </w:r>
      <w:r w:rsidRPr="009B4362">
        <w:rPr>
          <w:sz w:val="28"/>
          <w:szCs w:val="28"/>
          <w:lang w:val="en-US"/>
        </w:rPr>
        <w:t>I</w:t>
      </w:r>
      <w:r w:rsidRPr="009B4362">
        <w:rPr>
          <w:sz w:val="28"/>
          <w:szCs w:val="28"/>
        </w:rPr>
        <w:t>-</w:t>
      </w:r>
      <w:r w:rsidRPr="009B4362">
        <w:rPr>
          <w:sz w:val="28"/>
          <w:szCs w:val="28"/>
          <w:lang w:val="en-US"/>
        </w:rPr>
        <w:t>III</w:t>
      </w:r>
      <w:r w:rsidRPr="009B4362">
        <w:rPr>
          <w:sz w:val="28"/>
          <w:szCs w:val="28"/>
        </w:rPr>
        <w:t xml:space="preserve"> кварталы отчетного налогового периода;</w:t>
      </w:r>
    </w:p>
    <w:p w:rsidR="00FD2591" w:rsidRPr="009B4362" w:rsidRDefault="00FD2591" w:rsidP="00FD2591">
      <w:pPr>
        <w:suppressAutoHyphens/>
        <w:ind w:firstLine="567"/>
        <w:contextualSpacing/>
        <w:jc w:val="both"/>
        <w:rPr>
          <w:sz w:val="28"/>
          <w:szCs w:val="28"/>
        </w:rPr>
      </w:pPr>
      <w:r w:rsidRPr="009B4362">
        <w:rPr>
          <w:sz w:val="28"/>
          <w:szCs w:val="28"/>
        </w:rPr>
        <w:t xml:space="preserve">- налоговой декларации - за </w:t>
      </w:r>
      <w:r w:rsidRPr="009B4362">
        <w:rPr>
          <w:sz w:val="28"/>
          <w:szCs w:val="28"/>
          <w:lang w:val="en-US"/>
        </w:rPr>
        <w:t>IV</w:t>
      </w:r>
      <w:r w:rsidRPr="009B4362">
        <w:rPr>
          <w:sz w:val="28"/>
          <w:szCs w:val="28"/>
        </w:rPr>
        <w:t xml:space="preserve"> квартал отчетного налогового периода.</w:t>
      </w:r>
    </w:p>
    <w:p w:rsidR="00FD2591" w:rsidRPr="009B4362" w:rsidRDefault="00FD2591" w:rsidP="00FD2591">
      <w:pPr>
        <w:suppressAutoHyphens/>
        <w:ind w:firstLine="567"/>
        <w:contextualSpacing/>
        <w:jc w:val="both"/>
        <w:rPr>
          <w:sz w:val="28"/>
          <w:szCs w:val="28"/>
        </w:rPr>
      </w:pPr>
      <w:r w:rsidRPr="009B4362">
        <w:rPr>
          <w:sz w:val="28"/>
          <w:szCs w:val="28"/>
        </w:rPr>
        <w:t xml:space="preserve">8.2. Для целей налогообложения прибыли в Отделении применяется кассовый метод определения доходов и расходов. </w:t>
      </w:r>
      <w:proofErr w:type="gramStart"/>
      <w:r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FD2591" w:rsidRPr="009B4362" w:rsidRDefault="00FD2591" w:rsidP="00FD2591">
      <w:pPr>
        <w:pStyle w:val="af4"/>
        <w:spacing w:before="0" w:beforeAutospacing="0" w:after="0"/>
        <w:ind w:firstLine="709"/>
        <w:jc w:val="both"/>
        <w:rPr>
          <w:sz w:val="28"/>
          <w:szCs w:val="28"/>
        </w:rPr>
      </w:pPr>
      <w:r w:rsidRPr="009B4362">
        <w:rPr>
          <w:sz w:val="28"/>
          <w:szCs w:val="28"/>
        </w:rPr>
        <w:lastRenderedPageBreak/>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FD2591" w:rsidRPr="009B4362" w:rsidRDefault="00FD2591" w:rsidP="00FD2591">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FD2591" w:rsidRPr="009B4362" w:rsidRDefault="00FD2591" w:rsidP="00FD2591">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FD2591" w:rsidRPr="009B4362" w:rsidRDefault="00FD2591" w:rsidP="00FD2591">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FD2591" w:rsidRPr="009B4362" w:rsidRDefault="00FD2591" w:rsidP="00FD2591">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p>
    <w:p w:rsidR="00FD2591" w:rsidRPr="009B4362" w:rsidRDefault="00FD2591" w:rsidP="00FD2591">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p>
    <w:p w:rsidR="00FD2591" w:rsidRPr="009B4362" w:rsidRDefault="00FD2591" w:rsidP="00FD2591">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p>
    <w:p w:rsidR="00FD2591" w:rsidRPr="009B4362" w:rsidRDefault="00FD2591" w:rsidP="00FD2591">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FD2591" w:rsidRPr="009B4362" w:rsidRDefault="00FD2591" w:rsidP="00FD2591">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FD2591" w:rsidRPr="009B4362" w:rsidRDefault="00FD2591" w:rsidP="00FD2591">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FD2591" w:rsidRPr="009B4362" w:rsidRDefault="00FD2591" w:rsidP="00FD2591">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FD2591" w:rsidRPr="009B4362" w:rsidRDefault="00FD2591" w:rsidP="00FD2591">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FD2591" w:rsidRPr="009B4362" w:rsidRDefault="00FD2591" w:rsidP="00FD2591">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FD2591" w:rsidRPr="009B4362" w:rsidRDefault="00FD2591" w:rsidP="00FD2591">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FD2591" w:rsidRPr="009B4362" w:rsidRDefault="00FD2591" w:rsidP="00FD2591">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FD2591" w:rsidRPr="009B4362" w:rsidRDefault="00FD2591" w:rsidP="00FD2591">
      <w:pPr>
        <w:pStyle w:val="af4"/>
        <w:spacing w:before="0" w:beforeAutospacing="0" w:after="0"/>
        <w:ind w:firstLine="567"/>
        <w:jc w:val="both"/>
        <w:rPr>
          <w:sz w:val="28"/>
          <w:szCs w:val="28"/>
        </w:rPr>
      </w:pPr>
      <w:r w:rsidRPr="009B4362">
        <w:rPr>
          <w:sz w:val="28"/>
          <w:szCs w:val="28"/>
        </w:rPr>
        <w:t>по уволившимся работникам - в день осуществления окончательного расчета;</w:t>
      </w:r>
    </w:p>
    <w:p w:rsidR="00FD2591" w:rsidRPr="009B4362" w:rsidRDefault="00FD2591" w:rsidP="00FD2591">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 – первым рабочим днем следующего года в полном размере.</w:t>
      </w:r>
    </w:p>
    <w:p w:rsidR="00FD2591" w:rsidRPr="009B4362" w:rsidRDefault="00FD2591" w:rsidP="00FD2591">
      <w:pPr>
        <w:pStyle w:val="af4"/>
        <w:spacing w:before="0" w:beforeAutospacing="0" w:after="0"/>
        <w:ind w:firstLine="567"/>
        <w:jc w:val="both"/>
        <w:rPr>
          <w:sz w:val="28"/>
          <w:szCs w:val="28"/>
        </w:rPr>
      </w:pPr>
      <w:r w:rsidRPr="009B4362">
        <w:rPr>
          <w:sz w:val="28"/>
          <w:szCs w:val="28"/>
        </w:rPr>
        <w:t xml:space="preserve">9.2. При условии отсутствия в лицензионном договоре (контракте) срока его действия расходы на приобретение неисключительных прав пользования </w:t>
      </w:r>
      <w:r w:rsidRPr="009B4362">
        <w:rPr>
          <w:sz w:val="28"/>
          <w:szCs w:val="28"/>
        </w:rPr>
        <w:lastRenderedPageBreak/>
        <w:t>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FD2591" w:rsidRPr="009B4362" w:rsidRDefault="00FD2591" w:rsidP="00FD2591">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FD2591" w:rsidRPr="009B4362" w:rsidRDefault="00FD2591" w:rsidP="00FD2591">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 ПФР.</w:t>
      </w:r>
    </w:p>
    <w:p w:rsidR="00FD2591" w:rsidRPr="009B4362" w:rsidRDefault="00FD2591" w:rsidP="00FD2591">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10. В целях формирования полной и достоверной информации об обязательствах, имеющих на момент признания в бухгалтерском учете расчетно-документальную обоснованную оценку, но 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FD2591" w:rsidRPr="009B4362" w:rsidRDefault="00FD2591" w:rsidP="00FD2591">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FD2591" w:rsidRPr="009B4362" w:rsidRDefault="00FD2591" w:rsidP="00FD2591">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FD2591" w:rsidRPr="009B4362" w:rsidRDefault="00FD2591" w:rsidP="00FD2591">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FD2591" w:rsidRPr="009B4362" w:rsidRDefault="00FD2591" w:rsidP="00FD2591">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FD2591" w:rsidRPr="009B4362" w:rsidRDefault="00FD2591" w:rsidP="00FD2591">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FD2591" w:rsidRPr="009B4362" w:rsidRDefault="00FD2591" w:rsidP="00FD2591">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FD2591" w:rsidRPr="009B4362" w:rsidRDefault="00FD2591" w:rsidP="00FD2591">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FD2591" w:rsidRPr="009B4362" w:rsidRDefault="00FD2591" w:rsidP="00FD2591">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учае принятия решения о реорганизации органа системы ПФР.</w:t>
      </w:r>
    </w:p>
    <w:p w:rsidR="00FD2591" w:rsidRPr="009B4362" w:rsidRDefault="00FD2591" w:rsidP="00FD2591">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 ПФР).</w:t>
      </w:r>
    </w:p>
    <w:p w:rsidR="00FD2591" w:rsidRPr="009B4362" w:rsidRDefault="00FD2591" w:rsidP="00FD2591">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FD2591" w:rsidRPr="009B4362" w:rsidRDefault="00FD2591" w:rsidP="00FD2591">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10.2. Оценочное обязательство в виде резерва предстоящих расходов по претензионным требованиям и искам определяется на основании Сведений об </w:t>
      </w:r>
      <w:r w:rsidRPr="009B4362">
        <w:rPr>
          <w:rFonts w:ascii="Times New Roman" w:hAnsi="Times New Roman" w:cs="Times New Roman"/>
          <w:sz w:val="28"/>
          <w:szCs w:val="28"/>
        </w:rPr>
        <w:lastRenderedPageBreak/>
        <w:t xml:space="preserve">ожидаемых расходах по искам (претензиям), предъявленным к органу системы ПФР (приложение 21 к Учетной политике ПФР), представленных юридической службой органа системы ПФР в структурное подразделение, ведущее бюджетный учет. </w:t>
      </w:r>
    </w:p>
    <w:p w:rsidR="00FD2591" w:rsidRPr="009B4362" w:rsidRDefault="00FD2591" w:rsidP="00FD2591">
      <w:pPr>
        <w:pStyle w:val="ConsPlusNormal"/>
        <w:ind w:firstLine="539"/>
        <w:jc w:val="both"/>
        <w:rPr>
          <w:rFonts w:ascii="Times New Roman" w:hAnsi="Times New Roman" w:cs="Times New Roman"/>
          <w:sz w:val="28"/>
          <w:szCs w:val="28"/>
        </w:rPr>
      </w:pPr>
      <w:proofErr w:type="gramStart"/>
      <w:r w:rsidRPr="009B4362">
        <w:rPr>
          <w:rFonts w:ascii="Times New Roman" w:hAnsi="Times New Roman" w:cs="Times New Roman"/>
          <w:sz w:val="28"/>
          <w:szCs w:val="28"/>
        </w:rPr>
        <w:t>Копия Сведений об ожидаемых расходах по искам (претензиям), предъявленным к органу системы ПФР (приложение 21 к Учетной политике ПФР) направляется одновременно в структурное подразделение, осуществляющее выплату пенсий (в части исков по пенсионному обеспечению граждан), и структурное подразделение, осуществляющее выплату средств (части средств) материнского (семейного) капитала (в части исков по выплате средств (части средств) материнского (семейного) капитала).</w:t>
      </w:r>
      <w:proofErr w:type="gramEnd"/>
    </w:p>
    <w:p w:rsidR="00FD2591" w:rsidRPr="009B4362" w:rsidRDefault="00FD2591" w:rsidP="00FD2591">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FD2591" w:rsidRPr="009B4362" w:rsidRDefault="00FD2591" w:rsidP="00FD2591">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10.3. 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FD2591" w:rsidRPr="009B4362" w:rsidRDefault="00FD2591" w:rsidP="00FD2591">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Структурное подразделение Отделения ПФР, ответственное за осуществление расходов и за взаимодействие с соответствующим контрагентом, обязано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FD2591" w:rsidRPr="009B4362" w:rsidRDefault="00FD2591" w:rsidP="00FD2591">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Pr="00921780">
        <w:rPr>
          <w:rFonts w:ascii="Times New Roman" w:hAnsi="Times New Roman" w:cs="Times New Roman"/>
          <w:sz w:val="28"/>
          <w:szCs w:val="28"/>
        </w:rPr>
        <w:t>приложения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FD2591" w:rsidRPr="009B4362" w:rsidRDefault="00FD2591" w:rsidP="00FD2591">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w:t>
      </w:r>
      <w:proofErr w:type="gramStart"/>
      <w:r w:rsidRPr="009B4362">
        <w:rPr>
          <w:rFonts w:ascii="Times New Roman" w:hAnsi="Times New Roman" w:cs="Times New Roman"/>
          <w:sz w:val="28"/>
          <w:szCs w:val="28"/>
        </w:rPr>
        <w:t>ств пр</w:t>
      </w:r>
      <w:proofErr w:type="gramEnd"/>
      <w:r w:rsidRPr="009B4362">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FD2591" w:rsidRPr="009B4362" w:rsidRDefault="00FD2591" w:rsidP="00FD2591">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w:t>
      </w:r>
      <w:proofErr w:type="gramStart"/>
      <w:r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реорганизации органа системы ПФР формируется ежегодно последним днем текущего финансового года в случае, если мероприятия по реорганизации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FD2591" w:rsidRPr="009B4362" w:rsidRDefault="00FD2591" w:rsidP="00FD2591">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t xml:space="preserve">11. Учет расчетов по </w:t>
      </w:r>
      <w:r w:rsidRPr="00000650">
        <w:rPr>
          <w:sz w:val="28"/>
          <w:szCs w:val="28"/>
          <w:highlight w:val="yellow"/>
        </w:rPr>
        <w:t>межбюджетным трансфертам</w:t>
      </w:r>
      <w:r w:rsidRPr="009B4362">
        <w:rPr>
          <w:sz w:val="28"/>
          <w:szCs w:val="28"/>
        </w:rPr>
        <w:t>.</w:t>
      </w:r>
    </w:p>
    <w:p w:rsidR="00FD2591" w:rsidRPr="009B4362" w:rsidRDefault="00FD2591" w:rsidP="00FD2591">
      <w:pPr>
        <w:suppressAutoHyphens/>
        <w:ind w:firstLine="567"/>
        <w:contextualSpacing/>
        <w:jc w:val="both"/>
        <w:rPr>
          <w:sz w:val="28"/>
          <w:szCs w:val="28"/>
        </w:rPr>
      </w:pPr>
      <w:r w:rsidRPr="009B4362">
        <w:rPr>
          <w:sz w:val="28"/>
          <w:szCs w:val="28"/>
        </w:rPr>
        <w:lastRenderedPageBreak/>
        <w:t xml:space="preserve">11.1. </w:t>
      </w:r>
      <w:proofErr w:type="gramStart"/>
      <w:r w:rsidRPr="009B4362">
        <w:rPr>
          <w:sz w:val="28"/>
          <w:szCs w:val="28"/>
        </w:rPr>
        <w:t>В целях оформления расчетов между бюджетами в части межбюджетных трансфертов, передаваемых ПФР бюджетам субъектов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распорядитель бюджетных средств как получатель бюджетных средств, получатель бюджетных средств, которому предоставлено право исполнения части бюджета по</w:t>
      </w:r>
      <w:proofErr w:type="gramEnd"/>
      <w:r w:rsidRPr="009B4362">
        <w:rPr>
          <w:sz w:val="28"/>
          <w:szCs w:val="28"/>
        </w:rPr>
        <w:t xml:space="preserve"> предоставлению межбюджетных трансфертов, имеющих целевое назначение (отделение ПФР), составляет Уведомление по расчетам между бюджетами (код формы по ОКУД 0504817) по каждому межбюджетному трансферту на сумму:</w:t>
      </w:r>
    </w:p>
    <w:p w:rsidR="00FD2591" w:rsidRPr="009B4362" w:rsidRDefault="00FD2591" w:rsidP="00FD2591">
      <w:pPr>
        <w:suppressAutoHyphens/>
        <w:ind w:firstLine="567"/>
        <w:contextualSpacing/>
        <w:jc w:val="both"/>
        <w:rPr>
          <w:sz w:val="28"/>
          <w:szCs w:val="28"/>
        </w:rPr>
      </w:pPr>
      <w:r w:rsidRPr="009B4362">
        <w:rPr>
          <w:sz w:val="28"/>
          <w:szCs w:val="28"/>
        </w:rPr>
        <w:t>утвержденных бюджетной росписью бюджета ПФР на предоставление межбюджетного трансферта бюджетных ассигнований, подлежащих передаче бюджету субъекта Российской Федерации, а также на суммы изменений в утвержденный объем бюджетных ассигнований по предоставлению межбюджетного трансферта;</w:t>
      </w:r>
    </w:p>
    <w:p w:rsidR="00FD2591" w:rsidRPr="009B4362" w:rsidRDefault="00FD2591" w:rsidP="00FD2591">
      <w:pPr>
        <w:suppressAutoHyphens/>
        <w:ind w:firstLine="567"/>
        <w:contextualSpacing/>
        <w:jc w:val="both"/>
        <w:rPr>
          <w:sz w:val="28"/>
          <w:szCs w:val="28"/>
        </w:rPr>
      </w:pPr>
      <w:r w:rsidRPr="009B4362">
        <w:rPr>
          <w:sz w:val="28"/>
          <w:szCs w:val="28"/>
        </w:rPr>
        <w:t>произведенных расходов, источником финансового обеспечения которых является межбюджетный трансферт, подтвержденный отчетом уполномоченного органа субъекта Российской Федерации;</w:t>
      </w:r>
    </w:p>
    <w:p w:rsidR="00FD2591" w:rsidRPr="009B4362" w:rsidRDefault="00FD2591" w:rsidP="00FD2591">
      <w:pPr>
        <w:suppressAutoHyphens/>
        <w:ind w:firstLine="567"/>
        <w:contextualSpacing/>
        <w:jc w:val="both"/>
        <w:rPr>
          <w:sz w:val="28"/>
          <w:szCs w:val="28"/>
        </w:rPr>
      </w:pPr>
      <w:r w:rsidRPr="009B4362">
        <w:rPr>
          <w:sz w:val="28"/>
          <w:szCs w:val="28"/>
        </w:rPr>
        <w:t>неиспользованного остатка межбюджетного трансферта, подлежащего возврату.</w:t>
      </w:r>
    </w:p>
    <w:p w:rsidR="00FD2591" w:rsidRPr="009B4362" w:rsidRDefault="00FD2591" w:rsidP="00FD2591">
      <w:pPr>
        <w:suppressAutoHyphens/>
        <w:ind w:firstLine="567"/>
        <w:contextualSpacing/>
        <w:jc w:val="both"/>
        <w:rPr>
          <w:sz w:val="28"/>
          <w:szCs w:val="28"/>
        </w:rPr>
      </w:pPr>
      <w:r w:rsidRPr="00000650">
        <w:rPr>
          <w:sz w:val="28"/>
          <w:szCs w:val="28"/>
          <w:highlight w:val="yellow"/>
        </w:rPr>
        <w:t>Отделение ПФР формирует Уведомление по расчетам между          бюджетами (код формы по ОКУД 0504817) в двух экземплярах, один из     которых не позднее рабочего дня, следующего за днем</w:t>
      </w:r>
      <w:r w:rsidRPr="009B4362">
        <w:rPr>
          <w:sz w:val="28"/>
          <w:szCs w:val="28"/>
        </w:rPr>
        <w:t xml:space="preserve"> подписания уполномоченными лицами, направляет в адрес уполномоченного органа      субъекта Российской Федерации с одновременным направлением его       заверенной копии финансовому органу бюджета субъекта Российской Федерации.</w:t>
      </w:r>
    </w:p>
    <w:p w:rsidR="00FD2591" w:rsidRPr="009B4362" w:rsidRDefault="00FD2591" w:rsidP="00FD2591">
      <w:pPr>
        <w:suppressAutoHyphens/>
        <w:ind w:firstLine="567"/>
        <w:contextualSpacing/>
        <w:jc w:val="both"/>
        <w:rPr>
          <w:sz w:val="28"/>
          <w:szCs w:val="28"/>
        </w:rPr>
      </w:pPr>
      <w:proofErr w:type="gramStart"/>
      <w:r w:rsidRPr="009B4362">
        <w:rPr>
          <w:sz w:val="28"/>
          <w:szCs w:val="28"/>
        </w:rPr>
        <w:t>Основанием для подтверждения кассовых расходов, произведенных уполномоченными органами субъектов Российской Федерации,                                и отражения данного показателя в графе 4 «Расходы, подтвержденные документами» Уведомления по расчетам между бюджетами (код формы по ОКУД 0504817) является Отчет о кассовых расходах, осуществляемых за счет межбюджетных трансфертов, получаемых из бюджета ПФР на               реализацию законов Российской Федерации «О статусе Героев Советского     Союза, Героев Российской Федерации и полных</w:t>
      </w:r>
      <w:proofErr w:type="gramEnd"/>
      <w:r w:rsidRPr="009B4362">
        <w:rPr>
          <w:sz w:val="28"/>
          <w:szCs w:val="28"/>
        </w:rPr>
        <w:t xml:space="preserve"> кавалеров ордена Славы»              и «О предоставлении социальных гарантий Героям Социалистического Труда, Героям Труда Российской Федерации и полным кавалерам ордена Трудовой Славы» (приложение 53 к Учетной политике ПФР).</w:t>
      </w:r>
    </w:p>
    <w:p w:rsidR="00FD2591" w:rsidRPr="009B4362" w:rsidRDefault="00FD2591" w:rsidP="00FD2591">
      <w:pPr>
        <w:suppressAutoHyphens/>
        <w:ind w:firstLine="567"/>
        <w:contextualSpacing/>
        <w:jc w:val="both"/>
        <w:rPr>
          <w:sz w:val="28"/>
          <w:szCs w:val="28"/>
        </w:rPr>
      </w:pPr>
      <w:r w:rsidRPr="009B4362">
        <w:rPr>
          <w:sz w:val="28"/>
          <w:szCs w:val="28"/>
        </w:rPr>
        <w:t>Перечисление межбюджетных трансфертов, передаваемых ПФР        бюджетам субъектов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осуществляется в порядке авансирования.</w:t>
      </w:r>
    </w:p>
    <w:p w:rsidR="00FD2591" w:rsidRPr="009B4362" w:rsidRDefault="00FD2591" w:rsidP="00FD2591">
      <w:pPr>
        <w:tabs>
          <w:tab w:val="num" w:pos="851"/>
        </w:tabs>
        <w:suppressAutoHyphens/>
        <w:ind w:firstLine="567"/>
        <w:contextualSpacing/>
        <w:jc w:val="both"/>
        <w:rPr>
          <w:sz w:val="28"/>
          <w:szCs w:val="28"/>
        </w:rPr>
      </w:pPr>
      <w:r w:rsidRPr="009B4362">
        <w:rPr>
          <w:sz w:val="28"/>
          <w:szCs w:val="28"/>
        </w:rPr>
        <w:t xml:space="preserve">11.2. </w:t>
      </w:r>
      <w:proofErr w:type="gramStart"/>
      <w:r w:rsidRPr="009B4362">
        <w:rPr>
          <w:sz w:val="28"/>
          <w:szCs w:val="28"/>
        </w:rPr>
        <w:t xml:space="preserve">В целях оформления расчетов между бюджетами в части межбюджетных трансфертов, передаваемых ПФР из бюджетов субъектов </w:t>
      </w:r>
      <w:r w:rsidRPr="009B4362">
        <w:rPr>
          <w:sz w:val="28"/>
          <w:szCs w:val="28"/>
        </w:rPr>
        <w:lastRenderedPageBreak/>
        <w:t xml:space="preserve">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 и пособий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оформивших пенсию по предложению органов службы занятости, и оказание услуг по погребению согласно гарантированному перечню этих услуг, Отделение составляет Отчет</w:t>
      </w:r>
      <w:proofErr w:type="gramEnd"/>
      <w:r w:rsidRPr="009B4362">
        <w:rPr>
          <w:sz w:val="28"/>
          <w:szCs w:val="28"/>
        </w:rPr>
        <w:t xml:space="preserve"> </w:t>
      </w:r>
      <w:proofErr w:type="gramStart"/>
      <w:r w:rsidRPr="009B4362">
        <w:rPr>
          <w:sz w:val="28"/>
          <w:szCs w:val="28"/>
        </w:rPr>
        <w:t xml:space="preserve">о кассовых расходах, связанных с выплатой пенсий, назначенных досрочно, гражданам, признанным безработными, и выплатой социального пособия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подлежащих возмещению органом службы занятости населения субъекта Российской Федерации (приложение 55 к Учетной политике ПФР) и направляет его органу службы занятости</w:t>
      </w:r>
      <w:proofErr w:type="gramEnd"/>
      <w:r w:rsidRPr="009B4362">
        <w:rPr>
          <w:sz w:val="28"/>
          <w:szCs w:val="28"/>
        </w:rPr>
        <w:t xml:space="preserve"> населения субъекта Российской Федерации.</w:t>
      </w:r>
    </w:p>
    <w:p w:rsidR="00FD2591" w:rsidRPr="001548E7" w:rsidRDefault="00FD2591" w:rsidP="00FD2591">
      <w:pPr>
        <w:tabs>
          <w:tab w:val="num" w:pos="851"/>
        </w:tabs>
        <w:suppressAutoHyphens/>
        <w:ind w:firstLine="567"/>
        <w:contextualSpacing/>
        <w:jc w:val="both"/>
        <w:rPr>
          <w:sz w:val="28"/>
          <w:szCs w:val="28"/>
        </w:rPr>
      </w:pPr>
      <w:r w:rsidRPr="001548E7">
        <w:rPr>
          <w:sz w:val="28"/>
          <w:szCs w:val="28"/>
        </w:rPr>
        <w:t xml:space="preserve">Начисление доходов по предоставлению межбюджетного трансферта осуществляется администратором доходов бюджета (Отделением) на основании Уведомления по расчетам между бюджетами (код формы по ОКУД 0504817), представленного органом </w:t>
      </w:r>
      <w:proofErr w:type="gramStart"/>
      <w:r w:rsidRPr="001548E7">
        <w:rPr>
          <w:sz w:val="28"/>
          <w:szCs w:val="28"/>
        </w:rPr>
        <w:t>службы занятости населения субъекта Российской Федерации</w:t>
      </w:r>
      <w:proofErr w:type="gramEnd"/>
      <w:r w:rsidRPr="001548E7">
        <w:rPr>
          <w:sz w:val="28"/>
          <w:szCs w:val="28"/>
        </w:rPr>
        <w:t xml:space="preserve"> на сумму произведенных расходов, источником финансового обеспечения которых является межбюджетный трансферт.</w:t>
      </w:r>
    </w:p>
    <w:p w:rsidR="00FD2591" w:rsidRPr="009B4362" w:rsidRDefault="00FD2591" w:rsidP="00FD2591">
      <w:pPr>
        <w:tabs>
          <w:tab w:val="num" w:pos="851"/>
        </w:tabs>
        <w:suppressAutoHyphens/>
        <w:ind w:firstLine="567"/>
        <w:contextualSpacing/>
        <w:jc w:val="both"/>
        <w:rPr>
          <w:sz w:val="28"/>
          <w:szCs w:val="28"/>
        </w:rPr>
      </w:pPr>
      <w:proofErr w:type="gramStart"/>
      <w:r w:rsidRPr="009B4362">
        <w:rPr>
          <w:sz w:val="28"/>
          <w:szCs w:val="28"/>
        </w:rPr>
        <w:t xml:space="preserve">Предоставление целевых средств ПФР из бюджетов субъектов         Российской Федерации на выплату пенсий, назначенных досрочно,           гражданам, признанным безработными, и пособий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оформивших пенсию по предложению              органов службы занятости, и оказание услуг по погребению согласно гарантированному перечню этих услуг осуществляется в порядке возмещения кассовых расходов.</w:t>
      </w:r>
      <w:proofErr w:type="gramEnd"/>
    </w:p>
    <w:p w:rsidR="00FD2591" w:rsidRPr="009B4362" w:rsidRDefault="00FD2591" w:rsidP="00FD2591">
      <w:pPr>
        <w:tabs>
          <w:tab w:val="num" w:pos="851"/>
        </w:tabs>
        <w:suppressAutoHyphens/>
        <w:ind w:firstLine="567"/>
        <w:contextualSpacing/>
        <w:jc w:val="both"/>
        <w:rPr>
          <w:sz w:val="28"/>
          <w:szCs w:val="28"/>
        </w:rPr>
      </w:pPr>
      <w:r w:rsidRPr="009B4362">
        <w:rPr>
          <w:sz w:val="28"/>
          <w:szCs w:val="28"/>
        </w:rPr>
        <w:t xml:space="preserve">Для сверки расчетов с органами </w:t>
      </w:r>
      <w:proofErr w:type="gramStart"/>
      <w:r w:rsidRPr="009B4362">
        <w:rPr>
          <w:sz w:val="28"/>
          <w:szCs w:val="28"/>
        </w:rPr>
        <w:t>службы занятости населения               субъекта Российской Федерации</w:t>
      </w:r>
      <w:proofErr w:type="gramEnd"/>
      <w:r w:rsidRPr="009B4362">
        <w:rPr>
          <w:sz w:val="28"/>
          <w:szCs w:val="28"/>
        </w:rPr>
        <w:t xml:space="preserve"> применяется Акт сверки расчетов        (приложение 61 к Учетной политике ПФР). Сверка расчетов производится ежемесячно.</w:t>
      </w:r>
    </w:p>
    <w:p w:rsidR="00FD2591" w:rsidRPr="009B4362" w:rsidRDefault="00FD2591" w:rsidP="00FD2591">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 ПФР).</w:t>
      </w:r>
    </w:p>
    <w:p w:rsidR="00FD2591" w:rsidRPr="009B4362" w:rsidRDefault="00FD2591" w:rsidP="00FD2591">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w:t>
      </w:r>
      <w:proofErr w:type="gramStart"/>
      <w:r w:rsidRPr="001548E7">
        <w:rPr>
          <w:sz w:val="28"/>
          <w:szCs w:val="28"/>
        </w:rPr>
        <w:t xml:space="preserve">(Реестр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w:t>
      </w:r>
      <w:r w:rsidRPr="001548E7">
        <w:rPr>
          <w:sz w:val="28"/>
          <w:szCs w:val="28"/>
        </w:rPr>
        <w:lastRenderedPageBreak/>
        <w:t>0531851).</w:t>
      </w:r>
      <w:proofErr w:type="gramEnd"/>
      <w:r w:rsidRPr="001548E7">
        <w:rPr>
          <w:sz w:val="28"/>
          <w:szCs w:val="28"/>
        </w:rPr>
        <w:t xml:space="preserve"> В случае составления территориальным органом  вышеназванного Реестра (приложение </w:t>
      </w:r>
      <w:r w:rsidRPr="009B4362">
        <w:rPr>
          <w:sz w:val="28"/>
          <w:szCs w:val="28"/>
        </w:rPr>
        <w:t>68 к Учетной политике ПФР) согласование с начальником юридического отдела Отделения  не требуется.</w:t>
      </w:r>
    </w:p>
    <w:p w:rsidR="00FD2591" w:rsidRPr="009B4362" w:rsidRDefault="00FD2591" w:rsidP="00FD2591">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FD2591" w:rsidRPr="009B4362" w:rsidRDefault="00FD2591" w:rsidP="00FD2591">
      <w:pPr>
        <w:suppressAutoHyphens/>
        <w:ind w:firstLine="567"/>
        <w:contextualSpacing/>
        <w:jc w:val="both"/>
        <w:rPr>
          <w:sz w:val="28"/>
          <w:szCs w:val="28"/>
        </w:rPr>
      </w:pPr>
      <w:r w:rsidRPr="009B4362">
        <w:rPr>
          <w:sz w:val="28"/>
          <w:szCs w:val="28"/>
        </w:rPr>
        <w:t xml:space="preserve">13. Учет на </w:t>
      </w:r>
      <w:proofErr w:type="spellStart"/>
      <w:r w:rsidRPr="009B4362">
        <w:rPr>
          <w:sz w:val="28"/>
          <w:szCs w:val="28"/>
        </w:rPr>
        <w:t>забалансовых</w:t>
      </w:r>
      <w:proofErr w:type="spellEnd"/>
      <w:r w:rsidRPr="009B4362">
        <w:rPr>
          <w:sz w:val="28"/>
          <w:szCs w:val="28"/>
        </w:rPr>
        <w:t xml:space="preserve"> счетах.</w:t>
      </w:r>
    </w:p>
    <w:p w:rsidR="00FD2591" w:rsidRPr="009B4362" w:rsidRDefault="00FD2591" w:rsidP="00FD2591">
      <w:pPr>
        <w:suppressAutoHyphens/>
        <w:ind w:firstLine="567"/>
        <w:contextualSpacing/>
        <w:jc w:val="both"/>
        <w:rPr>
          <w:sz w:val="28"/>
          <w:szCs w:val="28"/>
        </w:rPr>
      </w:pPr>
      <w:r w:rsidRPr="009B4362">
        <w:rPr>
          <w:sz w:val="28"/>
          <w:szCs w:val="28"/>
        </w:rPr>
        <w:t xml:space="preserve">13.1.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FD2591" w:rsidRPr="009B4362" w:rsidRDefault="00FD2591" w:rsidP="00FD2591">
      <w:pPr>
        <w:suppressAutoHyphens/>
        <w:ind w:firstLine="567"/>
        <w:contextualSpacing/>
        <w:jc w:val="both"/>
        <w:rPr>
          <w:sz w:val="28"/>
          <w:szCs w:val="28"/>
        </w:rPr>
      </w:pPr>
      <w:r w:rsidRPr="009B4362">
        <w:rPr>
          <w:sz w:val="28"/>
          <w:szCs w:val="28"/>
        </w:rPr>
        <w:t>01 «Имущество, полученное в пользование»;</w:t>
      </w:r>
    </w:p>
    <w:p w:rsidR="00FD2591" w:rsidRPr="009B4362" w:rsidRDefault="00FD2591" w:rsidP="00FD2591">
      <w:pPr>
        <w:suppressAutoHyphens/>
        <w:ind w:firstLine="567"/>
        <w:contextualSpacing/>
        <w:rPr>
          <w:sz w:val="28"/>
          <w:szCs w:val="28"/>
        </w:rPr>
      </w:pPr>
      <w:r w:rsidRPr="009B4362">
        <w:rPr>
          <w:sz w:val="28"/>
          <w:szCs w:val="28"/>
        </w:rPr>
        <w:t>02 «Материальные ценности на хранении»;</w:t>
      </w:r>
    </w:p>
    <w:p w:rsidR="00FD2591" w:rsidRPr="009B4362" w:rsidRDefault="00FD2591" w:rsidP="00FD2591">
      <w:pPr>
        <w:suppressAutoHyphens/>
        <w:ind w:firstLine="567"/>
        <w:contextualSpacing/>
        <w:rPr>
          <w:sz w:val="28"/>
          <w:szCs w:val="28"/>
        </w:rPr>
      </w:pPr>
      <w:r w:rsidRPr="009B4362">
        <w:rPr>
          <w:sz w:val="28"/>
          <w:szCs w:val="28"/>
        </w:rPr>
        <w:t>03 «Бланки строгой отчетности»;</w:t>
      </w:r>
    </w:p>
    <w:p w:rsidR="00FD2591" w:rsidRPr="009B4362" w:rsidRDefault="00FD2591" w:rsidP="00FD2591">
      <w:pPr>
        <w:suppressAutoHyphens/>
        <w:ind w:firstLine="567"/>
        <w:contextualSpacing/>
        <w:rPr>
          <w:sz w:val="28"/>
          <w:szCs w:val="28"/>
        </w:rPr>
      </w:pPr>
      <w:r w:rsidRPr="009B4362">
        <w:rPr>
          <w:sz w:val="28"/>
          <w:szCs w:val="28"/>
        </w:rPr>
        <w:t>04 «Сомнительная задолженность»;</w:t>
      </w:r>
    </w:p>
    <w:p w:rsidR="00FD2591" w:rsidRPr="009B4362" w:rsidRDefault="00FD2591" w:rsidP="00FD2591">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FD2591" w:rsidRPr="009B4362" w:rsidRDefault="00FD2591" w:rsidP="00FD2591">
      <w:pPr>
        <w:suppressAutoHyphens/>
        <w:ind w:firstLine="567"/>
        <w:contextualSpacing/>
        <w:rPr>
          <w:sz w:val="28"/>
          <w:szCs w:val="28"/>
        </w:rPr>
      </w:pPr>
      <w:r w:rsidRPr="009B4362">
        <w:rPr>
          <w:sz w:val="28"/>
          <w:szCs w:val="28"/>
        </w:rPr>
        <w:t>07 «Награды, призы, кубки и ценные подарки, сувениры»;</w:t>
      </w:r>
    </w:p>
    <w:p w:rsidR="00FD2591" w:rsidRPr="009B4362" w:rsidRDefault="00FD2591" w:rsidP="00FD2591">
      <w:pPr>
        <w:suppressAutoHyphens/>
        <w:ind w:firstLine="567"/>
        <w:contextualSpacing/>
        <w:rPr>
          <w:sz w:val="28"/>
          <w:szCs w:val="28"/>
        </w:rPr>
      </w:pPr>
      <w:r w:rsidRPr="009B4362">
        <w:rPr>
          <w:sz w:val="28"/>
          <w:szCs w:val="28"/>
        </w:rPr>
        <w:t>08 «Путевки неоплаченные»;</w:t>
      </w:r>
    </w:p>
    <w:p w:rsidR="00FD2591" w:rsidRPr="009B4362" w:rsidRDefault="00FD2591" w:rsidP="00FD2591">
      <w:pPr>
        <w:suppressAutoHyphens/>
        <w:ind w:firstLine="567"/>
        <w:contextualSpacing/>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FD2591" w:rsidRPr="009B4362" w:rsidRDefault="00FD2591" w:rsidP="00FD2591">
      <w:pPr>
        <w:suppressAutoHyphens/>
        <w:ind w:firstLine="567"/>
        <w:contextualSpacing/>
        <w:rPr>
          <w:sz w:val="28"/>
          <w:szCs w:val="28"/>
        </w:rPr>
      </w:pPr>
      <w:r w:rsidRPr="009B4362">
        <w:rPr>
          <w:sz w:val="28"/>
          <w:szCs w:val="28"/>
        </w:rPr>
        <w:t>10 «Обеспечение исполнения обязательств»;</w:t>
      </w:r>
    </w:p>
    <w:p w:rsidR="00FD2591" w:rsidRPr="009B4362" w:rsidRDefault="00FD2591" w:rsidP="00FD2591">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FD2591" w:rsidRPr="009B4362" w:rsidRDefault="00FD2591" w:rsidP="00FD2591">
      <w:pPr>
        <w:suppressAutoHyphens/>
        <w:ind w:firstLine="567"/>
        <w:contextualSpacing/>
        <w:rPr>
          <w:sz w:val="28"/>
          <w:szCs w:val="28"/>
        </w:rPr>
      </w:pPr>
      <w:r w:rsidRPr="009B4362">
        <w:rPr>
          <w:sz w:val="28"/>
          <w:szCs w:val="28"/>
        </w:rPr>
        <w:t>17 «Поступления денежных средств»;</w:t>
      </w:r>
    </w:p>
    <w:p w:rsidR="00FD2591" w:rsidRPr="009B4362" w:rsidRDefault="00FD2591" w:rsidP="00FD2591">
      <w:pPr>
        <w:suppressAutoHyphens/>
        <w:ind w:firstLine="567"/>
        <w:contextualSpacing/>
        <w:rPr>
          <w:sz w:val="28"/>
          <w:szCs w:val="28"/>
        </w:rPr>
      </w:pPr>
      <w:r w:rsidRPr="009B4362">
        <w:rPr>
          <w:sz w:val="28"/>
          <w:szCs w:val="28"/>
        </w:rPr>
        <w:t>18 «Выбытия денежных средств»;</w:t>
      </w:r>
    </w:p>
    <w:p w:rsidR="00FD2591" w:rsidRPr="009B4362" w:rsidRDefault="00FD2591" w:rsidP="00FD2591">
      <w:pPr>
        <w:suppressAutoHyphens/>
        <w:ind w:firstLine="567"/>
        <w:contextualSpacing/>
        <w:rPr>
          <w:sz w:val="28"/>
          <w:szCs w:val="28"/>
        </w:rPr>
      </w:pPr>
      <w:r w:rsidRPr="009B4362">
        <w:rPr>
          <w:sz w:val="28"/>
          <w:szCs w:val="28"/>
        </w:rPr>
        <w:t>20 «Задолженность, не востребованная кредиторами»;</w:t>
      </w:r>
    </w:p>
    <w:p w:rsidR="00FD2591" w:rsidRPr="009B4362" w:rsidRDefault="00FD2591" w:rsidP="00FD2591">
      <w:pPr>
        <w:suppressAutoHyphens/>
        <w:ind w:firstLine="567"/>
        <w:contextualSpacing/>
        <w:rPr>
          <w:sz w:val="28"/>
          <w:szCs w:val="28"/>
        </w:rPr>
      </w:pPr>
      <w:r w:rsidRPr="009B4362">
        <w:rPr>
          <w:sz w:val="28"/>
          <w:szCs w:val="28"/>
        </w:rPr>
        <w:t>21 «Основные средства в эксплуатации»;</w:t>
      </w:r>
    </w:p>
    <w:p w:rsidR="00FD2591" w:rsidRPr="009B4362" w:rsidRDefault="00FD2591" w:rsidP="00FD2591">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FD2591" w:rsidRPr="009B4362" w:rsidRDefault="00FD2591" w:rsidP="00FD2591">
      <w:pPr>
        <w:suppressAutoHyphens/>
        <w:ind w:firstLine="567"/>
        <w:contextualSpacing/>
        <w:rPr>
          <w:sz w:val="28"/>
          <w:szCs w:val="28"/>
        </w:rPr>
      </w:pPr>
      <w:r w:rsidRPr="009B4362">
        <w:rPr>
          <w:sz w:val="28"/>
          <w:szCs w:val="28"/>
        </w:rPr>
        <w:t>23 «Периодические издания для пользования»;</w:t>
      </w:r>
    </w:p>
    <w:p w:rsidR="00FD2591" w:rsidRPr="009B4362" w:rsidRDefault="00FD2591" w:rsidP="00FD2591">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FD2591" w:rsidRPr="009B4362" w:rsidRDefault="00FD2591" w:rsidP="00FD2591">
      <w:pPr>
        <w:suppressAutoHyphens/>
        <w:ind w:firstLine="567"/>
        <w:contextualSpacing/>
        <w:rPr>
          <w:sz w:val="28"/>
          <w:szCs w:val="28"/>
        </w:rPr>
      </w:pPr>
      <w:r w:rsidRPr="009B4362">
        <w:rPr>
          <w:sz w:val="28"/>
          <w:szCs w:val="28"/>
        </w:rPr>
        <w:t>26 «Имущество, переданное в безвозмездное пользование»;</w:t>
      </w:r>
    </w:p>
    <w:p w:rsidR="00FD2591" w:rsidRPr="009B4362" w:rsidRDefault="00FD2591" w:rsidP="00FD2591">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FD2591" w:rsidRPr="009B4362" w:rsidRDefault="00FD2591" w:rsidP="00FD2591">
      <w:pPr>
        <w:suppressAutoHyphens/>
        <w:ind w:firstLine="567"/>
        <w:contextualSpacing/>
        <w:rPr>
          <w:sz w:val="28"/>
          <w:szCs w:val="28"/>
        </w:rPr>
      </w:pPr>
      <w:r w:rsidRPr="009B4362">
        <w:rPr>
          <w:sz w:val="28"/>
          <w:szCs w:val="28"/>
        </w:rPr>
        <w:t>29 «Представленные субсидии на приобретение жилья»;</w:t>
      </w:r>
    </w:p>
    <w:p w:rsidR="00FD2591" w:rsidRPr="009B4362" w:rsidRDefault="00FD2591" w:rsidP="00FD2591">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FD2591" w:rsidRPr="009B4362" w:rsidRDefault="00FD2591" w:rsidP="00FD2591">
      <w:pPr>
        <w:suppressAutoHyphens/>
        <w:ind w:firstLine="567"/>
        <w:contextualSpacing/>
        <w:rPr>
          <w:sz w:val="28"/>
          <w:szCs w:val="28"/>
        </w:rPr>
      </w:pPr>
      <w:r w:rsidRPr="009B4362">
        <w:rPr>
          <w:sz w:val="28"/>
          <w:szCs w:val="28"/>
        </w:rPr>
        <w:t>40 «Финансовые активы в управляющих компаниях».</w:t>
      </w:r>
    </w:p>
    <w:p w:rsidR="00FD2591" w:rsidRPr="009B4362" w:rsidRDefault="00FD2591" w:rsidP="00FD2591">
      <w:pPr>
        <w:suppressAutoHyphens/>
        <w:ind w:firstLine="567"/>
        <w:rPr>
          <w:sz w:val="28"/>
          <w:szCs w:val="28"/>
        </w:rPr>
      </w:pPr>
      <w:r w:rsidRPr="009B4362">
        <w:rPr>
          <w:sz w:val="28"/>
          <w:szCs w:val="28"/>
        </w:rPr>
        <w:t>С27 «Топливные карты»;</w:t>
      </w:r>
    </w:p>
    <w:p w:rsidR="00FD2591" w:rsidRPr="009B4362" w:rsidRDefault="00FD2591" w:rsidP="00FD2591">
      <w:pPr>
        <w:suppressAutoHyphens/>
        <w:ind w:firstLine="567"/>
        <w:rPr>
          <w:sz w:val="28"/>
          <w:szCs w:val="28"/>
          <w:lang w:eastAsia="ar-SA"/>
        </w:rPr>
      </w:pPr>
      <w:r w:rsidRPr="009B4362">
        <w:rPr>
          <w:sz w:val="28"/>
          <w:szCs w:val="28"/>
          <w:lang w:eastAsia="ar-SA"/>
        </w:rPr>
        <w:t>С28 «Парковочные карты»;</w:t>
      </w:r>
    </w:p>
    <w:p w:rsidR="00FD2591" w:rsidRPr="009B4362" w:rsidRDefault="00FD2591" w:rsidP="00FD2591">
      <w:pPr>
        <w:suppressAutoHyphens/>
        <w:ind w:firstLine="567"/>
        <w:rPr>
          <w:sz w:val="28"/>
          <w:szCs w:val="28"/>
        </w:rPr>
      </w:pPr>
      <w:r w:rsidRPr="009B4362">
        <w:rPr>
          <w:sz w:val="28"/>
          <w:szCs w:val="28"/>
          <w:lang w:eastAsia="ar-SA"/>
        </w:rPr>
        <w:t>С29 «Дебетовые банковские карты»;</w:t>
      </w:r>
    </w:p>
    <w:p w:rsidR="00FD2591" w:rsidRPr="009B4362" w:rsidRDefault="00FD2591" w:rsidP="00FD2591">
      <w:pPr>
        <w:suppressAutoHyphens/>
        <w:ind w:firstLine="567"/>
        <w:rPr>
          <w:sz w:val="28"/>
          <w:szCs w:val="28"/>
        </w:rPr>
      </w:pPr>
      <w:r w:rsidRPr="009B4362">
        <w:rPr>
          <w:sz w:val="28"/>
          <w:szCs w:val="28"/>
        </w:rPr>
        <w:t>С30 «Шаблоны к бланкам МСК»</w:t>
      </w:r>
    </w:p>
    <w:p w:rsidR="00FD2591" w:rsidRPr="009B4362" w:rsidRDefault="00FD2591" w:rsidP="00FD2591">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FD2591" w:rsidRPr="009B4362" w:rsidRDefault="00FD2591" w:rsidP="00FD2591">
      <w:pPr>
        <w:suppressAutoHyphens/>
        <w:autoSpaceDE w:val="0"/>
        <w:autoSpaceDN w:val="0"/>
        <w:adjustRightInd w:val="0"/>
        <w:ind w:firstLine="567"/>
        <w:contextualSpacing/>
        <w:jc w:val="both"/>
        <w:outlineLvl w:val="2"/>
        <w:rPr>
          <w:sz w:val="28"/>
          <w:szCs w:val="28"/>
        </w:rPr>
      </w:pPr>
      <w:r w:rsidRPr="009B4362">
        <w:rPr>
          <w:sz w:val="28"/>
          <w:szCs w:val="28"/>
        </w:rPr>
        <w:lastRenderedPageBreak/>
        <w:t xml:space="preserve">13.2. Учет на </w:t>
      </w:r>
      <w:proofErr w:type="spellStart"/>
      <w:r w:rsidRPr="009B4362">
        <w:rPr>
          <w:sz w:val="28"/>
          <w:szCs w:val="28"/>
        </w:rPr>
        <w:t>забалансовом</w:t>
      </w:r>
      <w:proofErr w:type="spellEnd"/>
      <w:r w:rsidRPr="009B4362">
        <w:rPr>
          <w:sz w:val="28"/>
          <w:szCs w:val="28"/>
        </w:rPr>
        <w:t xml:space="preserve"> </w:t>
      </w:r>
      <w:hyperlink r:id="rId7" w:history="1">
        <w:r w:rsidRPr="009B4362">
          <w:rPr>
            <w:sz w:val="28"/>
            <w:szCs w:val="28"/>
          </w:rPr>
          <w:t>счете</w:t>
        </w:r>
      </w:hyperlink>
      <w:r w:rsidRPr="009B4362">
        <w:rPr>
          <w:sz w:val="28"/>
          <w:szCs w:val="28"/>
        </w:rPr>
        <w:t xml:space="preserve"> 01 «Имущество, полученное в пользование».</w:t>
      </w:r>
    </w:p>
    <w:p w:rsidR="00FD2591" w:rsidRPr="009B4362" w:rsidRDefault="00FD2591" w:rsidP="00FD2591">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 Оформляется Бухгалтерской справкой (код формы по ОКУД 0504833).</w:t>
      </w:r>
    </w:p>
    <w:p w:rsidR="00FD2591" w:rsidRPr="009B4362" w:rsidRDefault="00FD2591" w:rsidP="00FD2591">
      <w:pPr>
        <w:suppressAutoHyphens/>
        <w:autoSpaceDE w:val="0"/>
        <w:autoSpaceDN w:val="0"/>
        <w:adjustRightInd w:val="0"/>
        <w:ind w:firstLine="567"/>
        <w:contextualSpacing/>
        <w:jc w:val="both"/>
        <w:outlineLvl w:val="2"/>
        <w:rPr>
          <w:sz w:val="28"/>
          <w:szCs w:val="28"/>
        </w:rPr>
      </w:pPr>
      <w:r w:rsidRPr="009B4362">
        <w:rPr>
          <w:sz w:val="28"/>
          <w:szCs w:val="28"/>
        </w:rPr>
        <w:t xml:space="preserve">13.3.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FD2591" w:rsidRPr="009B4362" w:rsidRDefault="00FD2591" w:rsidP="00FD2591">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FD2591" w:rsidRPr="009B4362" w:rsidRDefault="00FD2591" w:rsidP="00FD2591">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FD2591" w:rsidRPr="009B4362" w:rsidRDefault="00FD2591" w:rsidP="00FD2591">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FD2591" w:rsidRPr="009B4362" w:rsidRDefault="00FD2591" w:rsidP="00FD2591">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FD2591" w:rsidRPr="009B4362" w:rsidRDefault="00FD2591" w:rsidP="00FD2591">
      <w:pPr>
        <w:suppressAutoHyphens/>
        <w:autoSpaceDE w:val="0"/>
        <w:autoSpaceDN w:val="0"/>
        <w:adjustRightInd w:val="0"/>
        <w:ind w:firstLine="567"/>
        <w:contextualSpacing/>
        <w:jc w:val="both"/>
        <w:outlineLvl w:val="2"/>
        <w:rPr>
          <w:sz w:val="28"/>
          <w:szCs w:val="28"/>
        </w:rPr>
      </w:pPr>
      <w:r w:rsidRPr="009B4362">
        <w:rPr>
          <w:sz w:val="28"/>
          <w:szCs w:val="28"/>
        </w:rPr>
        <w:t xml:space="preserve">13.4.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FD2591" w:rsidRPr="009B4362" w:rsidRDefault="00FD2591" w:rsidP="00FD2591">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FD2591" w:rsidRPr="009B4362" w:rsidRDefault="00FD2591" w:rsidP="00FD2591">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FD2591" w:rsidRPr="009B4362" w:rsidRDefault="00FD2591" w:rsidP="00FD2591">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FD2591" w:rsidRPr="009B4362" w:rsidRDefault="00FD2591" w:rsidP="00FD2591">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FD2591" w:rsidRPr="009B4362" w:rsidRDefault="00FD2591" w:rsidP="00FD2591">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FD2591" w:rsidRPr="009B4362" w:rsidRDefault="00FD2591" w:rsidP="00FD2591">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 № 149п «Об утверждении Порядка списания и уничтожения испорченных бланков строгой отчетности».</w:t>
      </w:r>
    </w:p>
    <w:p w:rsidR="00FD2591" w:rsidRPr="009B4362" w:rsidRDefault="00FD2591" w:rsidP="00FD2591">
      <w:pPr>
        <w:suppressAutoHyphens/>
        <w:ind w:firstLine="567"/>
        <w:contextualSpacing/>
        <w:jc w:val="both"/>
        <w:rPr>
          <w:sz w:val="28"/>
          <w:szCs w:val="28"/>
        </w:rPr>
      </w:pPr>
      <w:r w:rsidRPr="009B4362">
        <w:rPr>
          <w:sz w:val="28"/>
          <w:szCs w:val="28"/>
        </w:rPr>
        <w:lastRenderedPageBreak/>
        <w:t>При наличии сплошной нумерации в пределах одной серии бланков МСК, полученных лицом, ответственным за их оформление и выдачу, допускается ведение аналитического учета бланков МСК в диапазоне номеров с указанием начального и конечного номеров бланков.</w:t>
      </w:r>
    </w:p>
    <w:p w:rsidR="00FD2591" w:rsidRPr="009B4362" w:rsidRDefault="00FD2591" w:rsidP="00FD2591">
      <w:pPr>
        <w:suppressAutoHyphens/>
        <w:ind w:firstLine="567"/>
        <w:contextualSpacing/>
        <w:jc w:val="both"/>
        <w:rPr>
          <w:sz w:val="28"/>
          <w:szCs w:val="28"/>
        </w:rPr>
      </w:pPr>
      <w:r w:rsidRPr="009B4362">
        <w:rPr>
          <w:sz w:val="28"/>
          <w:szCs w:val="28"/>
        </w:rPr>
        <w:t xml:space="preserve">13.5.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FD2591" w:rsidRPr="009B4362" w:rsidRDefault="00FD2591" w:rsidP="00FD2591">
      <w:pPr>
        <w:tabs>
          <w:tab w:val="left" w:pos="0"/>
        </w:tabs>
        <w:suppressAutoHyphens/>
        <w:ind w:firstLine="720"/>
        <w:contextualSpacing/>
        <w:jc w:val="both"/>
        <w:rPr>
          <w:sz w:val="28"/>
          <w:szCs w:val="28"/>
        </w:rPr>
      </w:pPr>
      <w:r w:rsidRPr="009B4362">
        <w:rPr>
          <w:sz w:val="28"/>
          <w:szCs w:val="28"/>
        </w:rPr>
        <w:t xml:space="preserve">Списание задолженности неплатежеспособных дебиторов в связи с завершением </w:t>
      </w:r>
      <w:proofErr w:type="gramStart"/>
      <w:r w:rsidRPr="009B4362">
        <w:rPr>
          <w:sz w:val="28"/>
          <w:szCs w:val="28"/>
        </w:rPr>
        <w:t>срока возможного возобновления процедуры взыскания задолженности</w:t>
      </w:r>
      <w:proofErr w:type="gramEnd"/>
      <w:r w:rsidRPr="009B4362">
        <w:rPr>
          <w:sz w:val="28"/>
          <w:szCs w:val="28"/>
        </w:rPr>
        <w:t xml:space="preserve"> осуществляется в порядке, установленном:</w:t>
      </w:r>
    </w:p>
    <w:p w:rsidR="00FD2591" w:rsidRPr="009B4362" w:rsidRDefault="00FD2591" w:rsidP="00FD2591">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FD2591" w:rsidRPr="009B4362" w:rsidRDefault="00FD2591" w:rsidP="00FD2591">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 ПФР), сформированным структурным подразделением, осуществляющим выплату пенсий;</w:t>
      </w:r>
    </w:p>
    <w:p w:rsidR="00FD2591" w:rsidRPr="009B4362" w:rsidRDefault="00FD2591" w:rsidP="00FD2591">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(код формы по ОКУД 0504833);</w:t>
      </w:r>
    </w:p>
    <w:p w:rsidR="00FD2591" w:rsidRPr="009B4362" w:rsidRDefault="00FD2591" w:rsidP="00FD2591">
      <w:pPr>
        <w:pStyle w:val="a5"/>
        <w:suppressAutoHyphens/>
        <w:spacing w:line="240" w:lineRule="auto"/>
        <w:ind w:firstLine="567"/>
        <w:contextualSpacing/>
        <w:rPr>
          <w:sz w:val="28"/>
          <w:szCs w:val="28"/>
        </w:rPr>
      </w:pPr>
      <w:proofErr w:type="gramStart"/>
      <w:r w:rsidRPr="009B4362">
        <w:rPr>
          <w:sz w:val="28"/>
          <w:szCs w:val="28"/>
        </w:rPr>
        <w:t>постановлением Правления ПФР от 28 августа 2017 г. № 600п «</w:t>
      </w:r>
      <w:r w:rsidRPr="009B4362">
        <w:rPr>
          <w:color w:val="000000"/>
          <w:sz w:val="28"/>
          <w:szCs w:val="28"/>
        </w:rPr>
        <w:t>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9B4362">
        <w:rPr>
          <w:color w:val="000000"/>
          <w:sz w:val="28"/>
          <w:szCs w:val="28"/>
        </w:rPr>
        <w:t xml:space="preserve"> форме электронных документов» </w:t>
      </w:r>
      <w:r w:rsidRPr="009B4362">
        <w:rPr>
          <w:sz w:val="28"/>
          <w:szCs w:val="28"/>
        </w:rPr>
        <w:t xml:space="preserve">на основании ведомости принятых решений о признании безнадежными к взысканию и списании финансовых санкций с </w:t>
      </w:r>
      <w:proofErr w:type="spellStart"/>
      <w:r w:rsidRPr="009B4362">
        <w:rPr>
          <w:sz w:val="28"/>
          <w:szCs w:val="28"/>
        </w:rPr>
        <w:t>забалансового</w:t>
      </w:r>
      <w:proofErr w:type="spellEnd"/>
      <w:r w:rsidRPr="009B4362">
        <w:rPr>
          <w:sz w:val="28"/>
          <w:szCs w:val="28"/>
        </w:rPr>
        <w:t xml:space="preserve"> счета (предоставленной структурным подразделением, </w:t>
      </w:r>
      <w:proofErr w:type="spellStart"/>
      <w:r w:rsidRPr="009B4362">
        <w:rPr>
          <w:sz w:val="28"/>
          <w:szCs w:val="28"/>
        </w:rPr>
        <w:t>ведушим</w:t>
      </w:r>
      <w:proofErr w:type="spellEnd"/>
      <w:r w:rsidRPr="009B4362">
        <w:rPr>
          <w:sz w:val="28"/>
          <w:szCs w:val="28"/>
        </w:rPr>
        <w:t xml:space="preserve"> расчеты по администрированию поступлений по денежным взысканиям, штрафам) и оформляется Бухгалтерской справкой (код формы по ОКУД 0504833).</w:t>
      </w:r>
    </w:p>
    <w:p w:rsidR="00FD2591" w:rsidRPr="009B4362" w:rsidRDefault="00FD2591" w:rsidP="00FD2591">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FD2591" w:rsidRPr="009B4362" w:rsidRDefault="00FD2591" w:rsidP="00FD2591">
      <w:pPr>
        <w:suppressAutoHyphens/>
        <w:ind w:firstLine="567"/>
        <w:contextualSpacing/>
        <w:jc w:val="both"/>
        <w:rPr>
          <w:sz w:val="28"/>
          <w:szCs w:val="28"/>
        </w:rPr>
      </w:pPr>
      <w:r w:rsidRPr="009B4362">
        <w:rPr>
          <w:sz w:val="28"/>
          <w:szCs w:val="28"/>
        </w:rPr>
        <w:t>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недоимки по страховым взносам, задолженности по пеням и штрафам - по группам плательщиков (дебиторов);</w:t>
      </w:r>
    </w:p>
    <w:p w:rsidR="00FD2591" w:rsidRPr="009B4362" w:rsidRDefault="00FD2591" w:rsidP="00FD2591">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FD2591" w:rsidRPr="009B4362" w:rsidRDefault="00FD2591" w:rsidP="00FD2591">
      <w:pPr>
        <w:suppressAutoHyphens/>
        <w:ind w:firstLine="567"/>
        <w:contextualSpacing/>
        <w:jc w:val="both"/>
        <w:rPr>
          <w:sz w:val="28"/>
          <w:szCs w:val="28"/>
        </w:rPr>
      </w:pPr>
      <w:r w:rsidRPr="009B4362">
        <w:rPr>
          <w:sz w:val="28"/>
          <w:szCs w:val="28"/>
        </w:rPr>
        <w:t>В части недоимки по страховым взносам, задолженности по пеням и штрафам аналитический учет по плательщикам ведется структурным подразделением, к компетенции которого относятся полномочия по администрированию страховых взносов, в Журнале учета сумм недоимки по страховым взносам, задолженности по пеням и штрафам, признанных безнадежными к взысканию и списанных.</w:t>
      </w:r>
    </w:p>
    <w:p w:rsidR="00FD2591" w:rsidRPr="009B4362" w:rsidRDefault="00FD2591" w:rsidP="00FD2591">
      <w:pPr>
        <w:suppressAutoHyphens/>
        <w:ind w:firstLine="567"/>
        <w:contextualSpacing/>
        <w:jc w:val="both"/>
        <w:rPr>
          <w:sz w:val="28"/>
          <w:szCs w:val="28"/>
        </w:rPr>
      </w:pPr>
      <w:r w:rsidRPr="009B4362">
        <w:rPr>
          <w:sz w:val="28"/>
          <w:szCs w:val="28"/>
        </w:rPr>
        <w:lastRenderedPageBreak/>
        <w:t>Сверка данных бюджетного учета (группового) с данными аналитического учета по плательщикам осуществляется ежеквартально.</w:t>
      </w:r>
    </w:p>
    <w:p w:rsidR="00FD2591" w:rsidRPr="009B4362" w:rsidRDefault="00FD2591" w:rsidP="00FD2591">
      <w:pPr>
        <w:suppressAutoHyphens/>
        <w:ind w:firstLine="567"/>
        <w:contextualSpacing/>
        <w:jc w:val="both"/>
        <w:rPr>
          <w:sz w:val="28"/>
          <w:szCs w:val="28"/>
        </w:rPr>
      </w:pPr>
      <w:proofErr w:type="gramStart"/>
      <w:r w:rsidRPr="009B4362">
        <w:rPr>
          <w:sz w:val="28"/>
          <w:szCs w:val="28"/>
        </w:rPr>
        <w:t>В целях проведения сверки структурное подразделение Отделения, к компетенции которого относятся полномочия по администрированию страховых взносов, представляет в структурное подразделение Отделения, ведущее бюджетный учет  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proofErr w:type="gramEnd"/>
    </w:p>
    <w:p w:rsidR="00FD2591" w:rsidRPr="009B4362" w:rsidRDefault="00FD2591" w:rsidP="00FD2591">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FD2591" w:rsidRPr="001548E7" w:rsidRDefault="00FD2591" w:rsidP="00FD2591">
      <w:pPr>
        <w:suppressAutoHyphens/>
        <w:ind w:firstLine="567"/>
        <w:contextualSpacing/>
        <w:jc w:val="both"/>
        <w:rPr>
          <w:sz w:val="28"/>
          <w:szCs w:val="28"/>
        </w:rPr>
      </w:pPr>
      <w:r w:rsidRPr="001548E7">
        <w:rPr>
          <w:sz w:val="28"/>
          <w:szCs w:val="28"/>
        </w:rPr>
        <w:t xml:space="preserve">13.6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FD2591" w:rsidRPr="001548E7" w:rsidRDefault="00FD2591" w:rsidP="00FD2591">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FD2591" w:rsidRPr="001548E7" w:rsidRDefault="00FD2591" w:rsidP="00FD2591">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ответственным лицом за их оформление и (или) выдачу, передачу (вручение).</w:t>
      </w:r>
    </w:p>
    <w:p w:rsidR="00FD2591" w:rsidRPr="009B4362" w:rsidRDefault="00FD2591" w:rsidP="00FD2591">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13.7</w:t>
      </w:r>
      <w:r w:rsidRPr="009B4362">
        <w:rPr>
          <w:rFonts w:ascii="Times New Roman" w:hAnsi="Times New Roman" w:cs="Times New Roman"/>
          <w:sz w:val="28"/>
          <w:szCs w:val="28"/>
        </w:rPr>
        <w:t xml:space="preserve"> Учет выданных взамен изношенных запасных частей к транспортным средствам подлежат учету на </w:t>
      </w:r>
      <w:proofErr w:type="spellStart"/>
      <w:r w:rsidRPr="009B4362">
        <w:rPr>
          <w:rFonts w:ascii="Times New Roman" w:hAnsi="Times New Roman" w:cs="Times New Roman"/>
          <w:sz w:val="28"/>
          <w:szCs w:val="28"/>
        </w:rPr>
        <w:t>забалансовом</w:t>
      </w:r>
      <w:proofErr w:type="spellEnd"/>
      <w:r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FD2591" w:rsidRPr="009B4362" w:rsidRDefault="00FD2591" w:rsidP="00FD2591">
      <w:pPr>
        <w:autoSpaceDE w:val="0"/>
        <w:autoSpaceDN w:val="0"/>
        <w:adjustRightInd w:val="0"/>
        <w:ind w:firstLine="567"/>
        <w:jc w:val="both"/>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FD2591" w:rsidRPr="009B4362" w:rsidRDefault="00FD2591" w:rsidP="00FD2591">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8"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FD2591" w:rsidRPr="009B4362" w:rsidRDefault="00FD2591" w:rsidP="00FD2591">
      <w:pPr>
        <w:suppressAutoHyphens/>
        <w:ind w:firstLine="567"/>
        <w:contextualSpacing/>
        <w:jc w:val="both"/>
        <w:rPr>
          <w:sz w:val="28"/>
          <w:szCs w:val="28"/>
        </w:rPr>
      </w:pPr>
      <w:r w:rsidRPr="009B4362">
        <w:rPr>
          <w:sz w:val="28"/>
          <w:szCs w:val="28"/>
        </w:rPr>
        <w:t>13.</w:t>
      </w:r>
      <w:r>
        <w:rPr>
          <w:sz w:val="28"/>
          <w:szCs w:val="28"/>
        </w:rPr>
        <w:t>8</w:t>
      </w:r>
      <w:r w:rsidRPr="009B4362">
        <w:rPr>
          <w:sz w:val="28"/>
          <w:szCs w:val="28"/>
        </w:rPr>
        <w:t xml:space="preserve">. </w:t>
      </w:r>
      <w:proofErr w:type="gramStart"/>
      <w:r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Pr="009B4362">
        <w:rPr>
          <w:sz w:val="28"/>
          <w:szCs w:val="28"/>
        </w:rPr>
        <w:t>забалансовом</w:t>
      </w:r>
      <w:proofErr w:type="spellEnd"/>
      <w:r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 территориальным органом  ПФР.</w:t>
      </w:r>
      <w:proofErr w:type="gramEnd"/>
    </w:p>
    <w:p w:rsidR="00FD2591" w:rsidRPr="009B4362" w:rsidRDefault="00FD2591" w:rsidP="00FD2591">
      <w:pPr>
        <w:suppressAutoHyphens/>
        <w:ind w:firstLine="567"/>
        <w:contextualSpacing/>
        <w:jc w:val="both"/>
        <w:rPr>
          <w:sz w:val="28"/>
          <w:szCs w:val="28"/>
        </w:rPr>
      </w:pPr>
      <w:proofErr w:type="gramStart"/>
      <w:r w:rsidRPr="009B4362">
        <w:rPr>
          <w:sz w:val="28"/>
          <w:szCs w:val="28"/>
        </w:rPr>
        <w:t xml:space="preserve">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w:t>
      </w:r>
      <w:r w:rsidRPr="009B4362">
        <w:rPr>
          <w:sz w:val="28"/>
          <w:szCs w:val="28"/>
        </w:rPr>
        <w:lastRenderedPageBreak/>
        <w:t>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 ПФР). </w:t>
      </w:r>
    </w:p>
    <w:p w:rsidR="00FD2591" w:rsidRPr="009B4362" w:rsidRDefault="00FD2591" w:rsidP="00FD2591">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FD2591" w:rsidRPr="009B4362" w:rsidRDefault="00FD2591" w:rsidP="00FD2591">
      <w:pPr>
        <w:suppressAutoHyphens/>
        <w:ind w:firstLine="567"/>
        <w:contextualSpacing/>
        <w:jc w:val="both"/>
        <w:rPr>
          <w:sz w:val="28"/>
          <w:szCs w:val="28"/>
        </w:rPr>
      </w:pPr>
      <w:r w:rsidRPr="009B4362">
        <w:rPr>
          <w:sz w:val="28"/>
          <w:szCs w:val="28"/>
        </w:rPr>
        <w:t>Для осуществления контроля Отделением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 ПФР).</w:t>
      </w:r>
    </w:p>
    <w:p w:rsidR="00FD2591" w:rsidRPr="009B4362" w:rsidRDefault="00FD2591" w:rsidP="00FD2591">
      <w:pPr>
        <w:suppressAutoHyphens/>
        <w:ind w:firstLine="567"/>
        <w:contextualSpacing/>
        <w:jc w:val="both"/>
        <w:rPr>
          <w:sz w:val="28"/>
          <w:szCs w:val="28"/>
        </w:rPr>
      </w:pPr>
      <w:proofErr w:type="gramStart"/>
      <w:r w:rsidRPr="009B4362">
        <w:rPr>
          <w:sz w:val="28"/>
          <w:szCs w:val="28"/>
        </w:rPr>
        <w:t>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территориального органа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Pr="009B4362">
        <w:rPr>
          <w:sz w:val="28"/>
          <w:szCs w:val="28"/>
        </w:rPr>
        <w:t xml:space="preserve"> </w:t>
      </w:r>
      <w:proofErr w:type="gramStart"/>
      <w:r w:rsidRPr="009B4362">
        <w:rPr>
          <w:sz w:val="28"/>
          <w:szCs w:val="28"/>
        </w:rPr>
        <w:t>ПФР).</w:t>
      </w:r>
      <w:proofErr w:type="gramEnd"/>
    </w:p>
    <w:p w:rsidR="00FD2591" w:rsidRPr="009B4362" w:rsidRDefault="00FD2591" w:rsidP="00FD2591">
      <w:pPr>
        <w:suppressAutoHyphens/>
        <w:ind w:firstLine="567"/>
        <w:contextualSpacing/>
        <w:jc w:val="both"/>
        <w:rPr>
          <w:sz w:val="28"/>
          <w:szCs w:val="28"/>
        </w:rPr>
      </w:pPr>
      <w:r w:rsidRPr="009B4362">
        <w:rPr>
          <w:sz w:val="28"/>
          <w:szCs w:val="28"/>
        </w:rPr>
        <w:t>13.</w:t>
      </w:r>
      <w:r>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FD2591" w:rsidRPr="009B4362" w:rsidRDefault="00FD2591" w:rsidP="00FD2591">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(код формы по ОКУД 0504051) в разрезе видов выплат (поступлений), по которым на балансе учреждения учитывалась задолженность по кредиторам, кроме того:</w:t>
      </w:r>
    </w:p>
    <w:p w:rsidR="00FD2591" w:rsidRPr="009B4362" w:rsidRDefault="00FD2591" w:rsidP="00FD2591">
      <w:pPr>
        <w:suppressAutoHyphens/>
        <w:ind w:firstLine="567"/>
        <w:contextualSpacing/>
        <w:jc w:val="both"/>
        <w:rPr>
          <w:sz w:val="28"/>
          <w:szCs w:val="28"/>
        </w:rPr>
      </w:pPr>
      <w:r w:rsidRPr="009B4362">
        <w:rPr>
          <w:sz w:val="28"/>
          <w:szCs w:val="28"/>
        </w:rPr>
        <w:t>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по группам получателей;</w:t>
      </w:r>
    </w:p>
    <w:p w:rsidR="00FD2591" w:rsidRPr="009B4362" w:rsidRDefault="00FD2591" w:rsidP="00FD2591">
      <w:pPr>
        <w:suppressAutoHyphens/>
        <w:ind w:firstLine="567"/>
        <w:contextualSpacing/>
        <w:jc w:val="both"/>
        <w:rPr>
          <w:sz w:val="28"/>
          <w:szCs w:val="28"/>
        </w:rPr>
      </w:pPr>
      <w:r w:rsidRPr="009B4362">
        <w:rPr>
          <w:sz w:val="28"/>
          <w:szCs w:val="28"/>
        </w:rPr>
        <w:t>в части страховых взносов, излишне уплаченных, не выясненных, не идентифицированных, а также не принятых Федеральной налоговой службой, в разрезе видов платежей;</w:t>
      </w:r>
    </w:p>
    <w:p w:rsidR="00FD2591" w:rsidRPr="009B4362" w:rsidRDefault="00FD2591" w:rsidP="00FD2591">
      <w:pPr>
        <w:suppressAutoHyphens/>
        <w:ind w:firstLine="567"/>
        <w:contextualSpacing/>
        <w:jc w:val="both"/>
        <w:rPr>
          <w:sz w:val="28"/>
          <w:szCs w:val="28"/>
        </w:rPr>
      </w:pPr>
      <w:r w:rsidRPr="009B4362">
        <w:rPr>
          <w:sz w:val="28"/>
          <w:szCs w:val="28"/>
        </w:rPr>
        <w:t xml:space="preserve">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 </w:t>
      </w:r>
    </w:p>
    <w:p w:rsidR="00FD2591" w:rsidRPr="009B4362" w:rsidRDefault="00FD2591" w:rsidP="00FD2591">
      <w:pPr>
        <w:suppressAutoHyphens/>
        <w:ind w:firstLine="567"/>
        <w:contextualSpacing/>
        <w:jc w:val="both"/>
        <w:rPr>
          <w:sz w:val="28"/>
          <w:szCs w:val="28"/>
        </w:rPr>
      </w:pPr>
      <w:proofErr w:type="gramStart"/>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по результатам проведенной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FD2591" w:rsidRPr="009B4362" w:rsidRDefault="00FD2591" w:rsidP="00FD2591">
      <w:pPr>
        <w:suppressAutoHyphens/>
        <w:ind w:firstLine="567"/>
        <w:contextualSpacing/>
        <w:jc w:val="both"/>
        <w:rPr>
          <w:sz w:val="28"/>
          <w:szCs w:val="28"/>
        </w:rPr>
      </w:pPr>
      <w:r w:rsidRPr="009B4362">
        <w:rPr>
          <w:sz w:val="28"/>
          <w:szCs w:val="28"/>
        </w:rPr>
        <w:lastRenderedPageBreak/>
        <w:t xml:space="preserve">В целях списания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 </w:t>
      </w:r>
      <w:proofErr w:type="gramStart"/>
      <w:r w:rsidRPr="009B4362">
        <w:rPr>
          <w:sz w:val="28"/>
          <w:szCs w:val="28"/>
        </w:rPr>
        <w:t>с</w:t>
      </w:r>
      <w:proofErr w:type="gramEnd"/>
      <w:r w:rsidRPr="009B4362">
        <w:rPr>
          <w:sz w:val="28"/>
          <w:szCs w:val="28"/>
        </w:rPr>
        <w:t>:</w:t>
      </w:r>
    </w:p>
    <w:p w:rsidR="00FD2591" w:rsidRPr="009B4362" w:rsidRDefault="00FD2591" w:rsidP="00FD2591">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p>
    <w:p w:rsidR="00FD2591" w:rsidRPr="009B4362" w:rsidRDefault="00FD2591" w:rsidP="00FD2591">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FD2591" w:rsidRPr="009B4362" w:rsidRDefault="00FD2591" w:rsidP="00FD2591">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FD2591" w:rsidRPr="009B4362" w:rsidRDefault="00FD2591" w:rsidP="00FD2591">
      <w:pPr>
        <w:tabs>
          <w:tab w:val="left" w:pos="0"/>
        </w:tabs>
        <w:suppressAutoHyphens/>
        <w:ind w:firstLine="720"/>
        <w:contextualSpacing/>
        <w:jc w:val="both"/>
        <w:rPr>
          <w:sz w:val="28"/>
          <w:szCs w:val="28"/>
        </w:rPr>
      </w:pPr>
      <w:r w:rsidRPr="009B4362">
        <w:rPr>
          <w:sz w:val="28"/>
          <w:szCs w:val="28"/>
        </w:rPr>
        <w:t>13.</w:t>
      </w:r>
      <w:r>
        <w:rPr>
          <w:sz w:val="28"/>
          <w:szCs w:val="28"/>
        </w:rPr>
        <w:t>9</w:t>
      </w:r>
      <w:r w:rsidRPr="009B4362">
        <w:rPr>
          <w:sz w:val="28"/>
          <w:szCs w:val="28"/>
        </w:rPr>
        <w:t xml:space="preserve">.1. Структурное подразделение, осуществляющее выплату пенсий органа системы ПФР, формирует и передает в структурное </w:t>
      </w:r>
      <w:proofErr w:type="gramStart"/>
      <w:r w:rsidRPr="009B4362">
        <w:rPr>
          <w:sz w:val="28"/>
          <w:szCs w:val="28"/>
        </w:rPr>
        <w:t>подразделение</w:t>
      </w:r>
      <w:proofErr w:type="gramEnd"/>
      <w:r w:rsidRPr="009B4362">
        <w:rPr>
          <w:sz w:val="28"/>
          <w:szCs w:val="28"/>
        </w:rPr>
        <w:t xml:space="preserve">  осуществляющее бюджетный учет органа системы ПФР  в сроки, установленные в графике документооборота:</w:t>
      </w:r>
    </w:p>
    <w:p w:rsidR="00FD2591" w:rsidRPr="009B4362" w:rsidRDefault="00FD2591" w:rsidP="00FD2591">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 ПФР);</w:t>
      </w:r>
    </w:p>
    <w:p w:rsidR="00FD2591" w:rsidRPr="009B4362" w:rsidRDefault="00FD2591" w:rsidP="00FD2591">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 ПФР).</w:t>
      </w:r>
    </w:p>
    <w:p w:rsidR="00FD2591" w:rsidRPr="009B4362" w:rsidRDefault="00FD2591" w:rsidP="00FD2591">
      <w:pPr>
        <w:suppressAutoHyphens/>
        <w:ind w:firstLine="720"/>
        <w:contextualSpacing/>
        <w:jc w:val="both"/>
        <w:rPr>
          <w:sz w:val="28"/>
          <w:szCs w:val="28"/>
        </w:rPr>
      </w:pPr>
      <w:proofErr w:type="gramStart"/>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FD2591" w:rsidRPr="009B4362" w:rsidRDefault="00FD2591" w:rsidP="00FD2591">
      <w:pPr>
        <w:suppressAutoHyphens/>
        <w:ind w:firstLine="567"/>
        <w:contextualSpacing/>
        <w:jc w:val="both"/>
        <w:rPr>
          <w:sz w:val="28"/>
          <w:szCs w:val="28"/>
        </w:rPr>
      </w:pPr>
      <w:r w:rsidRPr="009B4362">
        <w:rPr>
          <w:sz w:val="28"/>
          <w:szCs w:val="28"/>
        </w:rPr>
        <w:t>Для осуществления контроля может формироваться Сводный реестр ведомостей неполученных сумм пенсий, пособий и иных социальных выплат (приложение 70 к Учетной политике ПФР)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 ПФР).</w:t>
      </w:r>
    </w:p>
    <w:p w:rsidR="00FD2591" w:rsidRPr="009B4362" w:rsidRDefault="00FD2591" w:rsidP="00FD2591">
      <w:pPr>
        <w:suppressAutoHyphens/>
        <w:ind w:firstLine="567"/>
        <w:contextualSpacing/>
        <w:jc w:val="both"/>
        <w:rPr>
          <w:sz w:val="28"/>
          <w:szCs w:val="28"/>
        </w:rPr>
      </w:pPr>
      <w:proofErr w:type="gramStart"/>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FD2591" w:rsidRPr="009B4362" w:rsidRDefault="00FD2591" w:rsidP="00FD2591">
      <w:pPr>
        <w:tabs>
          <w:tab w:val="left" w:pos="0"/>
        </w:tabs>
        <w:suppressAutoHyphens/>
        <w:ind w:firstLine="567"/>
        <w:contextualSpacing/>
        <w:jc w:val="both"/>
        <w:rPr>
          <w:sz w:val="28"/>
          <w:szCs w:val="28"/>
          <w:lang w:eastAsia="ar-SA"/>
        </w:rPr>
      </w:pPr>
      <w:proofErr w:type="gramStart"/>
      <w:r w:rsidRPr="009B4362">
        <w:rPr>
          <w:sz w:val="28"/>
          <w:szCs w:val="28"/>
        </w:rPr>
        <w:t xml:space="preserve">При изменении места жительства пенсионером (получателем пособий и иных социальных выплат), выплата пенсий которому прекращена в соответствии </w:t>
      </w:r>
      <w:r w:rsidRPr="009B4362">
        <w:rPr>
          <w:sz w:val="28"/>
          <w:szCs w:val="28"/>
        </w:rPr>
        <w:lastRenderedPageBreak/>
        <w:t>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proofErr w:type="gramEnd"/>
      <w:r w:rsidRPr="009B4362">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FD2591" w:rsidRPr="009B4362" w:rsidRDefault="00FD2591" w:rsidP="00FD2591">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 органа системы ПФР по прежнему месту жительства пенсионера,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 ПФР) и представляет его в структурное подразделение, ведущее бюджетный учет органа системы ПФР</w:t>
      </w:r>
      <w:proofErr w:type="gramStart"/>
      <w:r w:rsidRPr="009B4362">
        <w:rPr>
          <w:sz w:val="28"/>
          <w:szCs w:val="28"/>
        </w:rPr>
        <w:t xml:space="preserve"> .</w:t>
      </w:r>
      <w:proofErr w:type="gramEnd"/>
    </w:p>
    <w:p w:rsidR="00FD2591" w:rsidRPr="009B4362" w:rsidRDefault="00FD2591" w:rsidP="00FD2591">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структурное подразделение, ведущее бюджетный учет органа системы ПФР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FD2591" w:rsidRPr="009B4362" w:rsidRDefault="00FD2591" w:rsidP="00FD2591">
      <w:pPr>
        <w:suppressAutoHyphens/>
        <w:ind w:firstLine="567"/>
        <w:contextualSpacing/>
        <w:jc w:val="both"/>
        <w:rPr>
          <w:sz w:val="28"/>
          <w:szCs w:val="28"/>
        </w:rPr>
      </w:pPr>
      <w:proofErr w:type="gramStart"/>
      <w:r w:rsidRPr="009B4362">
        <w:rPr>
          <w:sz w:val="28"/>
          <w:szCs w:val="28"/>
        </w:rPr>
        <w:t>Структурное подразделение, ведущее бюджетный учет органа системы ПФР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 ПФР), полученной от структурного подразделения, осуществляющего выплату пенсий.</w:t>
      </w:r>
      <w:proofErr w:type="gramEnd"/>
    </w:p>
    <w:p w:rsidR="00FD2591" w:rsidRPr="009B4362" w:rsidRDefault="00FD2591" w:rsidP="00FD2591">
      <w:pPr>
        <w:suppressAutoHyphens/>
        <w:ind w:firstLine="567"/>
        <w:contextualSpacing/>
        <w:jc w:val="both"/>
        <w:rPr>
          <w:sz w:val="28"/>
          <w:szCs w:val="28"/>
        </w:rPr>
      </w:pPr>
      <w:proofErr w:type="gramStart"/>
      <w:r w:rsidRPr="009B4362">
        <w:rPr>
          <w:sz w:val="28"/>
          <w:szCs w:val="28"/>
        </w:rPr>
        <w:t>В случае предъявления требования в рамках международного договора наследником, проживающим за пределами территории 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9B4362">
        <w:rPr>
          <w:sz w:val="28"/>
          <w:szCs w:val="28"/>
        </w:rPr>
        <w:t xml:space="preserve"> формуляра о выплате неполученных сумм пенсии (пособий) (пособия на погребение) и формуляра-уведомления о принятом решении.</w:t>
      </w:r>
    </w:p>
    <w:p w:rsidR="00FD2591" w:rsidRPr="00A1129E" w:rsidRDefault="00FD2591" w:rsidP="00FD2591">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FD2591" w:rsidRPr="009B4362" w:rsidRDefault="00FD2591" w:rsidP="00FD2591">
      <w:pPr>
        <w:suppressAutoHyphens/>
        <w:ind w:firstLine="567"/>
        <w:contextualSpacing/>
        <w:jc w:val="both"/>
        <w:rPr>
          <w:sz w:val="28"/>
          <w:szCs w:val="28"/>
        </w:rPr>
      </w:pPr>
      <w:r w:rsidRPr="009B4362">
        <w:rPr>
          <w:sz w:val="28"/>
          <w:szCs w:val="28"/>
        </w:rPr>
        <w:t>13.</w:t>
      </w:r>
      <w:r>
        <w:rPr>
          <w:sz w:val="28"/>
          <w:szCs w:val="28"/>
        </w:rPr>
        <w:t>9</w:t>
      </w:r>
      <w:r w:rsidRPr="009B4362">
        <w:rPr>
          <w:sz w:val="28"/>
          <w:szCs w:val="28"/>
        </w:rPr>
        <w:t>.2. Сверка данных бюджетного учета (группового) по списанным с балансового учета суммам страховых взносов, излишне уплаченным, не выясненным, не идентифицированным, а также не принятым Федеральной налоговой службой, с данными аналитического учета по кредиторам осуществляется перед составлением годовой бюджетной отчетности.</w:t>
      </w:r>
    </w:p>
    <w:p w:rsidR="00FD2591" w:rsidRPr="009B4362" w:rsidRDefault="00FD2591" w:rsidP="00FD2591">
      <w:pPr>
        <w:suppressAutoHyphens/>
        <w:ind w:firstLine="567"/>
        <w:contextualSpacing/>
        <w:jc w:val="both"/>
        <w:rPr>
          <w:sz w:val="28"/>
          <w:szCs w:val="28"/>
        </w:rPr>
      </w:pPr>
      <w:r w:rsidRPr="009B4362">
        <w:rPr>
          <w:sz w:val="28"/>
          <w:szCs w:val="28"/>
        </w:rPr>
        <w:t>13.</w:t>
      </w:r>
      <w:r>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w:t>
      </w:r>
      <w:r w:rsidRPr="009B4362">
        <w:rPr>
          <w:sz w:val="28"/>
          <w:szCs w:val="28"/>
        </w:rPr>
        <w:lastRenderedPageBreak/>
        <w:t xml:space="preserve">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20 к Учетной политике ПФР.</w:t>
      </w:r>
    </w:p>
    <w:p w:rsidR="00FD2591" w:rsidRPr="009B4362" w:rsidRDefault="00FD2591" w:rsidP="00FD2591">
      <w:pPr>
        <w:suppressAutoHyphens/>
        <w:autoSpaceDE w:val="0"/>
        <w:autoSpaceDN w:val="0"/>
        <w:adjustRightInd w:val="0"/>
        <w:ind w:firstLine="567"/>
        <w:jc w:val="both"/>
        <w:outlineLvl w:val="2"/>
        <w:rPr>
          <w:color w:val="FF0000"/>
          <w:sz w:val="28"/>
          <w:szCs w:val="28"/>
        </w:rPr>
      </w:pPr>
      <w:r w:rsidRPr="009B4362">
        <w:rPr>
          <w:sz w:val="28"/>
          <w:szCs w:val="28"/>
          <w:lang w:eastAsia="ar-SA"/>
        </w:rPr>
        <w:t>13.1</w:t>
      </w:r>
      <w:r>
        <w:rPr>
          <w:sz w:val="28"/>
          <w:szCs w:val="28"/>
          <w:lang w:eastAsia="ar-SA"/>
        </w:rPr>
        <w:t>1</w:t>
      </w:r>
      <w:r w:rsidRPr="009B4362">
        <w:rPr>
          <w:sz w:val="28"/>
          <w:szCs w:val="28"/>
          <w:lang w:eastAsia="ar-SA"/>
        </w:rPr>
        <w:t xml:space="preserve">. </w:t>
      </w:r>
      <w:proofErr w:type="gramStart"/>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Pr="00E931CE">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 xml:space="preserve"> (приложение 20 к Учетной политике ПФР).</w:t>
      </w:r>
      <w:proofErr w:type="gramEnd"/>
      <w:r w:rsidRPr="009B4362">
        <w:rPr>
          <w:sz w:val="28"/>
          <w:szCs w:val="28"/>
        </w:rPr>
        <w:t xml:space="preserve"> </w:t>
      </w:r>
      <w:proofErr w:type="gramStart"/>
      <w:r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Pr="00E931CE">
        <w:rPr>
          <w:sz w:val="28"/>
          <w:szCs w:val="28"/>
        </w:rPr>
        <w:t>самоспасатели</w:t>
      </w:r>
      <w:proofErr w:type="spellEnd"/>
      <w:r w:rsidRPr="00E931CE">
        <w:rPr>
          <w:sz w:val="28"/>
          <w:szCs w:val="28"/>
        </w:rPr>
        <w:t xml:space="preserve">, респираторы, противогазы, перчатки диэлектрические, боты диэлектрические), ноутбуки, планшетные компьютеры, сотовые телефоны. </w:t>
      </w:r>
      <w:proofErr w:type="gramEnd"/>
    </w:p>
    <w:p w:rsidR="00FD2591" w:rsidRPr="009B4362" w:rsidRDefault="00FD2591" w:rsidP="00FD2591">
      <w:pPr>
        <w:autoSpaceDE w:val="0"/>
        <w:autoSpaceDN w:val="0"/>
        <w:adjustRightInd w:val="0"/>
        <w:ind w:firstLine="539"/>
        <w:jc w:val="both"/>
        <w:rPr>
          <w:sz w:val="28"/>
          <w:szCs w:val="28"/>
        </w:rPr>
      </w:pPr>
      <w:r w:rsidRPr="009B4362">
        <w:rPr>
          <w:sz w:val="28"/>
          <w:szCs w:val="28"/>
        </w:rPr>
        <w:t>13.1</w:t>
      </w:r>
      <w:r>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Учет расчетов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 ПФР.</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FD2591" w:rsidRPr="009B4362" w:rsidRDefault="00FD2591" w:rsidP="00FD2591">
      <w:pPr>
        <w:suppressAutoHyphens/>
        <w:ind w:firstLine="567"/>
        <w:contextualSpacing/>
        <w:jc w:val="both"/>
        <w:rPr>
          <w:sz w:val="28"/>
          <w:szCs w:val="28"/>
        </w:rPr>
      </w:pPr>
      <w:r w:rsidRPr="009B4362">
        <w:rPr>
          <w:sz w:val="28"/>
          <w:szCs w:val="28"/>
        </w:rPr>
        <w:t xml:space="preserve">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 ПФР). </w:t>
      </w:r>
    </w:p>
    <w:p w:rsidR="00FD2591" w:rsidRPr="009B4362" w:rsidRDefault="00FD2591" w:rsidP="00FD2591">
      <w:pPr>
        <w:autoSpaceDE w:val="0"/>
        <w:autoSpaceDN w:val="0"/>
        <w:adjustRightInd w:val="0"/>
        <w:ind w:firstLine="567"/>
        <w:jc w:val="both"/>
        <w:rPr>
          <w:sz w:val="28"/>
          <w:szCs w:val="28"/>
        </w:rPr>
      </w:pPr>
      <w:r w:rsidRPr="009B4362">
        <w:rPr>
          <w:sz w:val="28"/>
          <w:szCs w:val="28"/>
        </w:rPr>
        <w:t>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76 к Учетной политике ПФР).</w:t>
      </w:r>
    </w:p>
    <w:p w:rsidR="00FD2591" w:rsidRPr="009B4362" w:rsidRDefault="00FD2591" w:rsidP="00FD2591">
      <w:pPr>
        <w:suppressAutoHyphens/>
        <w:autoSpaceDE w:val="0"/>
        <w:autoSpaceDN w:val="0"/>
        <w:adjustRightInd w:val="0"/>
        <w:ind w:firstLine="567"/>
        <w:contextualSpacing/>
        <w:jc w:val="both"/>
        <w:outlineLvl w:val="2"/>
        <w:rPr>
          <w:sz w:val="28"/>
          <w:szCs w:val="28"/>
        </w:rPr>
      </w:pPr>
      <w:r w:rsidRPr="009B4362">
        <w:rPr>
          <w:sz w:val="28"/>
          <w:szCs w:val="28"/>
        </w:rPr>
        <w:t>13.1</w:t>
      </w:r>
      <w:r>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FD2591" w:rsidRPr="009B4362" w:rsidRDefault="00FD2591" w:rsidP="00FD2591">
      <w:pPr>
        <w:suppressAutoHyphens/>
        <w:ind w:firstLine="567"/>
        <w:contextualSpacing/>
        <w:jc w:val="both"/>
        <w:rPr>
          <w:sz w:val="28"/>
          <w:szCs w:val="28"/>
          <w:lang w:eastAsia="ar-SA"/>
        </w:rPr>
      </w:pPr>
      <w:r w:rsidRPr="009B4362">
        <w:rPr>
          <w:sz w:val="28"/>
          <w:szCs w:val="28"/>
        </w:rPr>
        <w:t>13.1</w:t>
      </w:r>
      <w:r>
        <w:rPr>
          <w:sz w:val="28"/>
          <w:szCs w:val="28"/>
        </w:rPr>
        <w:t>4</w:t>
      </w:r>
      <w:r w:rsidRPr="009B4362">
        <w:rPr>
          <w:sz w:val="28"/>
          <w:szCs w:val="28"/>
        </w:rPr>
        <w:t xml:space="preserve">. </w:t>
      </w:r>
      <w:proofErr w:type="gramStart"/>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по ответственным за их хранение и выдачу лицам, по их количеству и стоимости приобретения, а в случае отсутствия стоимости - в условной оценке один рубль за одну карту.</w:t>
      </w:r>
      <w:proofErr w:type="gramEnd"/>
    </w:p>
    <w:p w:rsidR="00FD2591" w:rsidRPr="009B4362" w:rsidRDefault="00FD2591" w:rsidP="00FD2591">
      <w:pPr>
        <w:suppressAutoHyphens/>
        <w:ind w:firstLine="567"/>
        <w:contextualSpacing/>
        <w:jc w:val="both"/>
        <w:rPr>
          <w:sz w:val="28"/>
          <w:szCs w:val="28"/>
        </w:rPr>
      </w:pPr>
      <w:r w:rsidRPr="009B4362">
        <w:rPr>
          <w:sz w:val="28"/>
          <w:szCs w:val="28"/>
        </w:rPr>
        <w:t>13.1</w:t>
      </w:r>
      <w:r>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по ответственным лицам,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FD2591" w:rsidRPr="009B4362" w:rsidRDefault="00FD2591" w:rsidP="00FD2591">
      <w:pPr>
        <w:suppressAutoHyphens/>
        <w:ind w:firstLine="567"/>
        <w:contextualSpacing/>
        <w:jc w:val="both"/>
        <w:rPr>
          <w:sz w:val="28"/>
          <w:szCs w:val="28"/>
        </w:rPr>
      </w:pPr>
      <w:r w:rsidRPr="009B4362">
        <w:rPr>
          <w:sz w:val="28"/>
          <w:szCs w:val="28"/>
        </w:rPr>
        <w:lastRenderedPageBreak/>
        <w:t>13.1</w:t>
      </w:r>
      <w:r>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по лицам, ответственным за их хранение, по количеству в условной оценке один рубль за одну пленку-шаблон.</w:t>
      </w:r>
    </w:p>
    <w:p w:rsidR="00FD2591" w:rsidRPr="009B4362" w:rsidRDefault="00FD2591" w:rsidP="00FD2591">
      <w:pPr>
        <w:autoSpaceDE w:val="0"/>
        <w:autoSpaceDN w:val="0"/>
        <w:adjustRightInd w:val="0"/>
        <w:ind w:firstLine="539"/>
        <w:jc w:val="both"/>
        <w:rPr>
          <w:sz w:val="28"/>
          <w:szCs w:val="28"/>
        </w:rPr>
      </w:pPr>
      <w:r>
        <w:rPr>
          <w:sz w:val="28"/>
          <w:szCs w:val="28"/>
        </w:rPr>
        <w:t>13.17</w:t>
      </w:r>
      <w:r w:rsidRPr="009B4362">
        <w:rPr>
          <w:sz w:val="28"/>
          <w:szCs w:val="28"/>
        </w:rPr>
        <w:t xml:space="preserve">. </w:t>
      </w:r>
      <w:proofErr w:type="gramStart"/>
      <w:r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территориальными органами  на </w:t>
      </w:r>
      <w:proofErr w:type="spellStart"/>
      <w:r w:rsidRPr="009B4362">
        <w:rPr>
          <w:sz w:val="28"/>
          <w:szCs w:val="28"/>
        </w:rPr>
        <w:t>забалансовом</w:t>
      </w:r>
      <w:proofErr w:type="spellEnd"/>
      <w:r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FD2591" w:rsidRPr="009B4362" w:rsidRDefault="00FD2591" w:rsidP="00FD2591">
      <w:pPr>
        <w:suppressAutoHyphens/>
        <w:ind w:firstLine="567"/>
        <w:jc w:val="both"/>
        <w:rPr>
          <w:sz w:val="28"/>
          <w:szCs w:val="28"/>
        </w:rPr>
      </w:pPr>
      <w:proofErr w:type="gramStart"/>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9B4362">
        <w:rPr>
          <w:sz w:val="28"/>
          <w:szCs w:val="28"/>
        </w:rPr>
        <w:t xml:space="preserve"> банковской карты (приложение 77 к Учетной политике ПФР). </w:t>
      </w:r>
    </w:p>
    <w:p w:rsidR="00FD2591" w:rsidRPr="009B4362" w:rsidRDefault="00FD2591" w:rsidP="00FD2591">
      <w:pPr>
        <w:suppressAutoHyphens/>
        <w:ind w:firstLine="567"/>
        <w:jc w:val="both"/>
        <w:rPr>
          <w:sz w:val="28"/>
          <w:szCs w:val="28"/>
        </w:rPr>
      </w:pPr>
      <w:r w:rsidRPr="009B4362">
        <w:rPr>
          <w:sz w:val="28"/>
          <w:szCs w:val="28"/>
        </w:rPr>
        <w:t>Для осуществления контроля Отделением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 ПФР).</w:t>
      </w:r>
    </w:p>
    <w:p w:rsidR="00FD2591" w:rsidRPr="009B4362" w:rsidRDefault="00FD2591" w:rsidP="00FD2591">
      <w:pPr>
        <w:suppressAutoHyphens/>
        <w:ind w:firstLine="567"/>
        <w:jc w:val="both"/>
        <w:rPr>
          <w:sz w:val="28"/>
          <w:szCs w:val="28"/>
          <w:lang w:eastAsia="ar-SA"/>
        </w:rPr>
      </w:pPr>
      <w:proofErr w:type="gramStart"/>
      <w:r w:rsidRPr="009B4362">
        <w:rPr>
          <w:sz w:val="28"/>
          <w:szCs w:val="28"/>
        </w:rPr>
        <w:t>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территориального органа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 ПФР).</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Аналитические данные по счету в разрезе пенсионеров (получателей выплат) формируются структурным подразделением, осуществляющим выплату пенсий, органа системы  ПФР,  с использованием программно-технического комплекса «Назначение (установление) и выплата пенсии, ЕДВ, ДМО, ДЕМО и ФСД». (Данный пункт применяется по мере технической готовности программно-технического комплекса).</w:t>
      </w:r>
    </w:p>
    <w:p w:rsidR="00FD2591" w:rsidRPr="009B4362" w:rsidRDefault="00FD2591" w:rsidP="00FD2591">
      <w:pPr>
        <w:ind w:firstLine="624"/>
        <w:jc w:val="both"/>
        <w:rPr>
          <w:sz w:val="28"/>
          <w:szCs w:val="28"/>
        </w:rPr>
      </w:pPr>
      <w:r w:rsidRPr="009B4362">
        <w:rPr>
          <w:sz w:val="28"/>
          <w:szCs w:val="28"/>
          <w:lang w:eastAsia="ar-SA"/>
        </w:rPr>
        <w:t>13.1</w:t>
      </w:r>
      <w:r>
        <w:rPr>
          <w:sz w:val="28"/>
          <w:szCs w:val="28"/>
          <w:lang w:eastAsia="ar-SA"/>
        </w:rPr>
        <w:t>8</w:t>
      </w:r>
      <w:r w:rsidRPr="009B4362">
        <w:rPr>
          <w:sz w:val="28"/>
          <w:szCs w:val="28"/>
          <w:lang w:eastAsia="ar-SA"/>
        </w:rPr>
        <w:t xml:space="preserve">. ПОФ </w:t>
      </w:r>
      <w:proofErr w:type="gramStart"/>
      <w:r w:rsidRPr="009B4362">
        <w:rPr>
          <w:sz w:val="28"/>
          <w:szCs w:val="28"/>
          <w:lang w:eastAsia="ar-SA"/>
        </w:rPr>
        <w:t>ПЛ</w:t>
      </w:r>
      <w:proofErr w:type="gramEnd"/>
      <w:r w:rsidRPr="009B4362">
        <w:rPr>
          <w:sz w:val="28"/>
          <w:szCs w:val="28"/>
          <w:lang w:eastAsia="ar-SA"/>
        </w:rPr>
        <w:t xml:space="preserve"> </w:t>
      </w:r>
      <w:r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 уменьшение со знаком «-»),</w:t>
      </w:r>
      <w:r w:rsidRPr="009B4362">
        <w:rPr>
          <w:sz w:val="28"/>
          <w:szCs w:val="28"/>
        </w:rPr>
        <w:t xml:space="preserve"> по следующим расходным обязательствам:</w:t>
      </w:r>
    </w:p>
    <w:p w:rsidR="00FD2591" w:rsidRPr="009B4362" w:rsidRDefault="00FD2591" w:rsidP="00FD2591">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FD2591" w:rsidRPr="009B4362" w:rsidRDefault="00FD2591" w:rsidP="00FD2591">
      <w:pPr>
        <w:tabs>
          <w:tab w:val="left" w:pos="1134"/>
        </w:tabs>
        <w:autoSpaceDE w:val="0"/>
        <w:autoSpaceDN w:val="0"/>
        <w:adjustRightInd w:val="0"/>
        <w:ind w:firstLine="567"/>
        <w:jc w:val="both"/>
        <w:rPr>
          <w:sz w:val="28"/>
          <w:szCs w:val="28"/>
        </w:rPr>
      </w:pPr>
      <w:r w:rsidRPr="009B4362">
        <w:rPr>
          <w:sz w:val="28"/>
          <w:szCs w:val="28"/>
        </w:rPr>
        <w:lastRenderedPageBreak/>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FD2591" w:rsidRPr="009B4362" w:rsidRDefault="00FD2591" w:rsidP="00FD2591">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FD2591" w:rsidRPr="009B4362" w:rsidRDefault="00FD2591" w:rsidP="00FD2591">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FD2591" w:rsidRPr="009B4362" w:rsidRDefault="00FD2591" w:rsidP="00FD2591">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w:t>
      </w:r>
      <w:proofErr w:type="gramStart"/>
      <w:r w:rsidRPr="009B4362">
        <w:rPr>
          <w:sz w:val="28"/>
          <w:szCs w:val="28"/>
        </w:rPr>
        <w:t>ПЛ</w:t>
      </w:r>
      <w:proofErr w:type="gramEnd"/>
      <w:r w:rsidRPr="009B4362">
        <w:rPr>
          <w:sz w:val="28"/>
          <w:szCs w:val="28"/>
        </w:rPr>
        <w:t xml:space="preserve"> «ПОФ полученные» на следующий год не переносятся.</w:t>
      </w:r>
    </w:p>
    <w:p w:rsidR="00FD2591" w:rsidRPr="009B4362" w:rsidRDefault="00FD2591" w:rsidP="00FD2591">
      <w:pPr>
        <w:pStyle w:val="af4"/>
        <w:spacing w:before="0" w:beforeAutospacing="0" w:after="0"/>
        <w:ind w:firstLine="567"/>
        <w:jc w:val="both"/>
        <w:rPr>
          <w:sz w:val="28"/>
          <w:szCs w:val="28"/>
        </w:rPr>
      </w:pPr>
    </w:p>
    <w:p w:rsidR="00FD2591" w:rsidRPr="009B4362" w:rsidRDefault="00000650" w:rsidP="00FD2591">
      <w:pPr>
        <w:pStyle w:val="a5"/>
        <w:suppressAutoHyphens/>
        <w:spacing w:line="240" w:lineRule="auto"/>
        <w:ind w:firstLine="567"/>
        <w:jc w:val="center"/>
        <w:rPr>
          <w:sz w:val="28"/>
          <w:szCs w:val="28"/>
        </w:rPr>
      </w:pPr>
      <w:r>
        <w:rPr>
          <w:sz w:val="28"/>
          <w:szCs w:val="28"/>
          <w:lang w:val="en-US"/>
        </w:rPr>
        <w:t>I</w:t>
      </w:r>
      <w:r w:rsidR="00FD2591" w:rsidRPr="009B4362">
        <w:rPr>
          <w:sz w:val="28"/>
          <w:szCs w:val="28"/>
          <w:lang w:val="en-US"/>
        </w:rPr>
        <w:t>V</w:t>
      </w:r>
      <w:r w:rsidR="00FD2591" w:rsidRPr="009B4362">
        <w:rPr>
          <w:sz w:val="28"/>
          <w:szCs w:val="28"/>
        </w:rPr>
        <w:t xml:space="preserve">. Учет операций по осуществлению функций </w:t>
      </w:r>
    </w:p>
    <w:p w:rsidR="00FD2591" w:rsidRPr="009B4362" w:rsidRDefault="00FD2591" w:rsidP="00FD2591">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FD2591" w:rsidRPr="009B4362" w:rsidRDefault="00FD2591" w:rsidP="00FD2591">
      <w:pPr>
        <w:pStyle w:val="a5"/>
        <w:suppressAutoHyphens/>
        <w:spacing w:line="240" w:lineRule="auto"/>
        <w:ind w:firstLine="567"/>
        <w:jc w:val="center"/>
        <w:rPr>
          <w:sz w:val="28"/>
          <w:szCs w:val="28"/>
        </w:rPr>
      </w:pPr>
    </w:p>
    <w:p w:rsidR="00FD2591" w:rsidRPr="009B4362" w:rsidRDefault="00FD2591" w:rsidP="00FD2591">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FD2591" w:rsidRPr="009B4362" w:rsidRDefault="00FD2591" w:rsidP="00FD2591">
      <w:pPr>
        <w:pStyle w:val="a5"/>
        <w:suppressAutoHyphens/>
        <w:spacing w:line="240" w:lineRule="auto"/>
        <w:ind w:firstLine="567"/>
        <w:rPr>
          <w:sz w:val="28"/>
          <w:szCs w:val="28"/>
        </w:rPr>
      </w:pPr>
      <w:r w:rsidRPr="009B4362">
        <w:rPr>
          <w:sz w:val="28"/>
          <w:szCs w:val="28"/>
        </w:rPr>
        <w:t>В целях администрирования доходов по страховым взносам на обязательное пенсионное страхование в Российской Федерации, дополнительным страховым взносам на накопительную пенсию, а также пеням и процентам, денежным взысканиям (штрафам), и другим поступлениям, зачисляемым в Пенсионный фонд Российской Федерации в 14-17 разрядах, применяются следующие коды подвидов доходов:</w:t>
      </w:r>
    </w:p>
    <w:p w:rsidR="00FD2591" w:rsidRPr="009B4362" w:rsidRDefault="00FD2591" w:rsidP="00FD2591">
      <w:pPr>
        <w:pStyle w:val="a5"/>
        <w:suppressAutoHyphens/>
        <w:spacing w:line="240" w:lineRule="auto"/>
        <w:ind w:firstLine="567"/>
        <w:rPr>
          <w:sz w:val="28"/>
          <w:szCs w:val="28"/>
        </w:rPr>
      </w:pPr>
      <w:proofErr w:type="gramStart"/>
      <w:r w:rsidRPr="009B4362">
        <w:rPr>
          <w:sz w:val="28"/>
          <w:szCs w:val="28"/>
        </w:rPr>
        <w:t>1000 - сумма платежа (перерасчеты, недоимка и задолженность по соответствующему платежу, в том числе по отмененному);</w:t>
      </w:r>
      <w:proofErr w:type="gramEnd"/>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4000 - прочие поступления (в том числе в случае заполнения плательщиком платежного документа с указанием кода подвида доходов, отличного от «1000»); </w:t>
      </w:r>
    </w:p>
    <w:p w:rsidR="00FD2591" w:rsidRPr="009B4362" w:rsidRDefault="00FD2591" w:rsidP="00FD2591">
      <w:pPr>
        <w:pStyle w:val="a5"/>
        <w:suppressAutoHyphens/>
        <w:spacing w:line="240" w:lineRule="auto"/>
        <w:ind w:firstLine="567"/>
        <w:rPr>
          <w:sz w:val="28"/>
          <w:szCs w:val="28"/>
        </w:rPr>
      </w:pPr>
      <w:r w:rsidRPr="009B4362">
        <w:rPr>
          <w:sz w:val="28"/>
          <w:szCs w:val="28"/>
        </w:rPr>
        <w:t>5000 - суммы уплаты процентов, начисленных при нарушении срока возврата налога (сбора), страховых взносов в бюджет Пенсионного фонда Российской Федерации, и проценты, начисленные на сумму излишне взысканного налога (сбора), страховых взносов на обязательное пенсионное страхование;</w:t>
      </w:r>
    </w:p>
    <w:p w:rsidR="00FD2591" w:rsidRPr="009B4362" w:rsidRDefault="00FD2591" w:rsidP="00FD2591">
      <w:pPr>
        <w:pStyle w:val="a5"/>
        <w:suppressAutoHyphens/>
        <w:spacing w:line="240" w:lineRule="auto"/>
        <w:ind w:firstLine="567"/>
        <w:rPr>
          <w:sz w:val="28"/>
          <w:szCs w:val="28"/>
        </w:rPr>
      </w:pPr>
      <w:proofErr w:type="gramStart"/>
      <w:r w:rsidRPr="009B4362">
        <w:rPr>
          <w:sz w:val="28"/>
          <w:szCs w:val="28"/>
        </w:rPr>
        <w:t>6000 - федеральные государственные органы, Банк России, органы управления государственными внебюджетными фондами  - для учета поступлений по видам доходов бюджета ПФР подгрупп доходов: 111 - доходы от использования имущества, находящегося в оперативном управлении ПФР,        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w:t>
      </w:r>
      <w:proofErr w:type="gramEnd"/>
      <w:r w:rsidRPr="009B4362">
        <w:rPr>
          <w:sz w:val="28"/>
          <w:szCs w:val="28"/>
        </w:rPr>
        <w:t xml:space="preserve"> поступления от негосударственных организаций</w:t>
      </w:r>
    </w:p>
    <w:p w:rsidR="00FD2591" w:rsidRPr="009B4362" w:rsidRDefault="00FD2591" w:rsidP="00FD2591">
      <w:pPr>
        <w:pStyle w:val="a5"/>
        <w:suppressAutoHyphens/>
        <w:spacing w:line="240" w:lineRule="auto"/>
        <w:ind w:firstLine="567"/>
        <w:rPr>
          <w:sz w:val="28"/>
          <w:szCs w:val="28"/>
        </w:rPr>
      </w:pPr>
      <w:r w:rsidRPr="009B4362">
        <w:rPr>
          <w:sz w:val="28"/>
          <w:szCs w:val="28"/>
        </w:rPr>
        <w:t>1.1. Отделение как администратор доходов бюджета обязано производить уточнение платежей с указанием кода подвида доходов бюджета 4000 с целью их отражения по кодам подвида доходов бюджета 1000.</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При поступлении доходов по кодам подвида доходов бюджета 1000 и невозможности идентификации платежа к конкретному плательщику </w:t>
      </w:r>
      <w:r w:rsidRPr="009B4362">
        <w:rPr>
          <w:sz w:val="28"/>
          <w:szCs w:val="28"/>
        </w:rPr>
        <w:lastRenderedPageBreak/>
        <w:t>администратор доходов бюджета обязан произвести уточнение платежа на код подвида доходов бюджета 4000 с целью последующего уточнения плательщика.</w:t>
      </w:r>
    </w:p>
    <w:p w:rsidR="00FD2591" w:rsidRPr="009B4362" w:rsidRDefault="00FD2591" w:rsidP="00FD2591">
      <w:pPr>
        <w:pStyle w:val="a5"/>
        <w:suppressAutoHyphens/>
        <w:spacing w:line="240" w:lineRule="auto"/>
        <w:ind w:firstLine="567"/>
        <w:rPr>
          <w:sz w:val="28"/>
          <w:szCs w:val="28"/>
        </w:rPr>
      </w:pPr>
      <w:r w:rsidRPr="009B4362">
        <w:rPr>
          <w:sz w:val="28"/>
          <w:szCs w:val="28"/>
        </w:rPr>
        <w:t>1.2. При поступлении платежа с указанием кода подвида доходов бюджета 5000 Отделение как администратор доходов бюджета обязано произвести уточнение платежа на код подвида доходов бюджета 4000 с целью их последующего уточнения  по кодам подвида доходов бюджета 1000.</w:t>
      </w:r>
    </w:p>
    <w:p w:rsidR="00FD2591" w:rsidRPr="009B4362" w:rsidRDefault="00FD2591" w:rsidP="00FD2591">
      <w:pPr>
        <w:pStyle w:val="a5"/>
        <w:suppressAutoHyphens/>
        <w:spacing w:line="240" w:lineRule="auto"/>
        <w:ind w:firstLine="567"/>
        <w:rPr>
          <w:sz w:val="28"/>
          <w:szCs w:val="28"/>
        </w:rPr>
      </w:pPr>
      <w:r w:rsidRPr="009B4362">
        <w:rPr>
          <w:sz w:val="28"/>
          <w:szCs w:val="28"/>
        </w:rPr>
        <w:t>1.3. Поступления, являющиеся источниками формирования доходов бюджета ПФР, подлежат зачислению на лицевой счет администратора доходов бюджета, открытый управлению Федерального казначейства в Отделении НБ на балансовом счете 40101810100000010001 «Доходы, распределяемые органами Федерального казначейства между уровнями бюджетной системы Российской Федерации».</w:t>
      </w:r>
    </w:p>
    <w:p w:rsidR="00FD2591" w:rsidRPr="009B4362" w:rsidRDefault="00FD2591" w:rsidP="00FD2591">
      <w:pPr>
        <w:pStyle w:val="a5"/>
        <w:suppressAutoHyphens/>
        <w:spacing w:line="240" w:lineRule="auto"/>
        <w:ind w:firstLine="567"/>
        <w:rPr>
          <w:sz w:val="28"/>
          <w:szCs w:val="28"/>
        </w:rPr>
      </w:pPr>
      <w:r w:rsidRPr="009B4362">
        <w:rPr>
          <w:sz w:val="28"/>
          <w:szCs w:val="28"/>
        </w:rPr>
        <w:t>1.4.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100 к Учетной политике ПФР).</w:t>
      </w:r>
    </w:p>
    <w:p w:rsidR="00FD2591" w:rsidRPr="009B4362" w:rsidRDefault="00FD2591" w:rsidP="00FD2591">
      <w:pPr>
        <w:pStyle w:val="a5"/>
        <w:suppressAutoHyphens/>
        <w:spacing w:line="240" w:lineRule="auto"/>
        <w:ind w:firstLine="567"/>
        <w:rPr>
          <w:sz w:val="28"/>
          <w:szCs w:val="28"/>
        </w:rPr>
      </w:pPr>
      <w:r w:rsidRPr="009B4362">
        <w:rPr>
          <w:sz w:val="28"/>
          <w:szCs w:val="28"/>
        </w:rPr>
        <w:t>2. Отделение как администратор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FD2591" w:rsidRPr="009B4362" w:rsidRDefault="00FD2591" w:rsidP="00FD2591">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1 205 00 000 «Расчеты по доходам» (активно-пассивный счет); </w:t>
      </w:r>
    </w:p>
    <w:p w:rsidR="00FD2591" w:rsidRPr="009B4362" w:rsidRDefault="00FD2591" w:rsidP="00FD2591">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FD2591" w:rsidRPr="009B4362" w:rsidRDefault="00FD2591" w:rsidP="00FD2591">
      <w:pPr>
        <w:pStyle w:val="a5"/>
        <w:suppressAutoHyphens/>
        <w:spacing w:line="240" w:lineRule="auto"/>
        <w:ind w:firstLine="567"/>
        <w:rPr>
          <w:sz w:val="28"/>
          <w:szCs w:val="28"/>
        </w:rPr>
      </w:pPr>
      <w:r w:rsidRPr="009B4362">
        <w:rPr>
          <w:sz w:val="28"/>
          <w:szCs w:val="28"/>
        </w:rPr>
        <w:t>1 210 02 000 «Расчеты с финансовым органом по поступлениям в бюджет»;</w:t>
      </w:r>
    </w:p>
    <w:p w:rsidR="00FD2591" w:rsidRPr="009B4362" w:rsidRDefault="00FD2591" w:rsidP="00FD2591">
      <w:pPr>
        <w:pStyle w:val="a5"/>
        <w:suppressAutoHyphens/>
        <w:spacing w:line="240" w:lineRule="auto"/>
        <w:ind w:firstLine="567"/>
        <w:rPr>
          <w:sz w:val="28"/>
          <w:szCs w:val="28"/>
        </w:rPr>
      </w:pPr>
      <w:r w:rsidRPr="009B4362">
        <w:rPr>
          <w:sz w:val="28"/>
          <w:szCs w:val="28"/>
        </w:rPr>
        <w:t>1 210 04 000 «Расчеты по распределенным поступлениям к зачислению в бюджет»;</w:t>
      </w:r>
    </w:p>
    <w:p w:rsidR="00FD2591" w:rsidRPr="009B4362" w:rsidRDefault="00FD2591" w:rsidP="00FD2591">
      <w:pPr>
        <w:pStyle w:val="a5"/>
        <w:suppressAutoHyphens/>
        <w:spacing w:line="240" w:lineRule="auto"/>
        <w:ind w:firstLine="567"/>
        <w:rPr>
          <w:sz w:val="28"/>
          <w:szCs w:val="28"/>
        </w:rPr>
      </w:pPr>
      <w:r w:rsidRPr="009B4362">
        <w:rPr>
          <w:sz w:val="28"/>
          <w:szCs w:val="28"/>
        </w:rPr>
        <w:t>1 210 05 000 «Расчеты с прочими дебиторами»;</w:t>
      </w:r>
    </w:p>
    <w:p w:rsidR="00FD2591" w:rsidRPr="009B4362" w:rsidRDefault="00FD2591" w:rsidP="00FD2591">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FD2591" w:rsidRPr="009B4362" w:rsidRDefault="00FD2591" w:rsidP="00FD2591">
      <w:pPr>
        <w:pStyle w:val="a5"/>
        <w:suppressAutoHyphens/>
        <w:spacing w:line="240" w:lineRule="auto"/>
        <w:ind w:firstLine="567"/>
        <w:rPr>
          <w:sz w:val="28"/>
          <w:szCs w:val="28"/>
        </w:rPr>
      </w:pPr>
      <w:r w:rsidRPr="009B4362">
        <w:rPr>
          <w:sz w:val="28"/>
          <w:szCs w:val="28"/>
        </w:rPr>
        <w:t>1 304 04 000 «Внутриведомственные расчеты»;</w:t>
      </w:r>
    </w:p>
    <w:p w:rsidR="00FD2591" w:rsidRPr="009B4362" w:rsidRDefault="00FD2591" w:rsidP="00FD2591">
      <w:pPr>
        <w:pStyle w:val="a5"/>
        <w:numPr>
          <w:ilvl w:val="0"/>
          <w:numId w:val="28"/>
        </w:numPr>
        <w:suppressAutoHyphens/>
        <w:spacing w:line="240" w:lineRule="auto"/>
        <w:contextualSpacing/>
        <w:rPr>
          <w:sz w:val="28"/>
          <w:szCs w:val="28"/>
        </w:rPr>
      </w:pPr>
      <w:r w:rsidRPr="009B4362">
        <w:rPr>
          <w:sz w:val="28"/>
          <w:szCs w:val="28"/>
        </w:rPr>
        <w:t xml:space="preserve"> 401 10 100 «Доходы экономического субъекта»;</w:t>
      </w:r>
    </w:p>
    <w:p w:rsidR="00FD2591" w:rsidRPr="009B4362" w:rsidRDefault="00FD2591" w:rsidP="00FD2591">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FD2591" w:rsidRPr="009B4362" w:rsidRDefault="00FD2591" w:rsidP="00FD2591">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FD2591" w:rsidRPr="009B4362" w:rsidRDefault="00FD2591" w:rsidP="00FD2591">
      <w:pPr>
        <w:pStyle w:val="a5"/>
        <w:suppressAutoHyphens/>
        <w:spacing w:line="240" w:lineRule="auto"/>
        <w:ind w:firstLine="567"/>
        <w:rPr>
          <w:sz w:val="28"/>
          <w:szCs w:val="28"/>
        </w:rPr>
      </w:pPr>
      <w:r w:rsidRPr="009B4362">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FD2591" w:rsidRPr="009B4362" w:rsidRDefault="00FD2591" w:rsidP="00FD2591">
      <w:pPr>
        <w:pStyle w:val="a5"/>
        <w:tabs>
          <w:tab w:val="left" w:pos="567"/>
          <w:tab w:val="left" w:pos="851"/>
        </w:tabs>
        <w:suppressAutoHyphens/>
        <w:spacing w:line="240" w:lineRule="auto"/>
        <w:ind w:firstLine="567"/>
        <w:rPr>
          <w:sz w:val="28"/>
          <w:szCs w:val="28"/>
        </w:rPr>
      </w:pPr>
      <w:r w:rsidRPr="009B4362">
        <w:rPr>
          <w:sz w:val="28"/>
          <w:szCs w:val="28"/>
        </w:rPr>
        <w:t>3. Учет финансовых активов.</w:t>
      </w:r>
    </w:p>
    <w:p w:rsidR="00FD2591" w:rsidRPr="009B4362" w:rsidRDefault="00FD2591" w:rsidP="00FD2591">
      <w:pPr>
        <w:pStyle w:val="a5"/>
        <w:tabs>
          <w:tab w:val="left" w:pos="567"/>
        </w:tabs>
        <w:suppressAutoHyphens/>
        <w:spacing w:line="240" w:lineRule="auto"/>
        <w:ind w:firstLine="567"/>
        <w:rPr>
          <w:sz w:val="28"/>
          <w:szCs w:val="28"/>
        </w:rPr>
      </w:pPr>
      <w:r w:rsidRPr="009B4362">
        <w:rPr>
          <w:sz w:val="28"/>
          <w:szCs w:val="28"/>
        </w:rPr>
        <w:t>3.1. Отделением как администратором доходов бюджета ПФР на лицевом счете, открытом в территориальном органе Федерального казначейства, бухгалтерский учет ведется:</w:t>
      </w:r>
    </w:p>
    <w:p w:rsidR="00FD2591" w:rsidRPr="009B4362" w:rsidRDefault="00FD2591" w:rsidP="00FD2591">
      <w:pPr>
        <w:pStyle w:val="a5"/>
        <w:suppressAutoHyphens/>
        <w:spacing w:line="240" w:lineRule="auto"/>
        <w:ind w:firstLine="567"/>
        <w:rPr>
          <w:sz w:val="28"/>
          <w:szCs w:val="28"/>
        </w:rPr>
      </w:pPr>
      <w:r w:rsidRPr="009B4362">
        <w:rPr>
          <w:sz w:val="28"/>
          <w:szCs w:val="28"/>
        </w:rPr>
        <w:t>по страховым взносам, уплачиваемым лицами, добровольно вступившими в правоотношения по обязательному пенсионному страхованию, 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FD2591" w:rsidRPr="009B4362" w:rsidRDefault="00FD2591" w:rsidP="00FD2591">
      <w:pPr>
        <w:pStyle w:val="a5"/>
        <w:suppressAutoHyphens/>
        <w:spacing w:line="240" w:lineRule="auto"/>
        <w:ind w:firstLine="567"/>
        <w:rPr>
          <w:sz w:val="28"/>
          <w:szCs w:val="28"/>
        </w:rPr>
      </w:pPr>
      <w:r w:rsidRPr="009B4362">
        <w:rPr>
          <w:sz w:val="28"/>
          <w:szCs w:val="28"/>
        </w:rPr>
        <w:lastRenderedPageBreak/>
        <w:t>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в разрезе кодов бюджетной классификации и аналитики по каждому платежу.</w:t>
      </w:r>
    </w:p>
    <w:p w:rsidR="00FD2591" w:rsidRPr="009B4362" w:rsidRDefault="00FD2591" w:rsidP="00FD2591">
      <w:pPr>
        <w:suppressAutoHyphens/>
        <w:ind w:firstLine="567"/>
        <w:jc w:val="both"/>
        <w:rPr>
          <w:sz w:val="28"/>
          <w:szCs w:val="28"/>
        </w:rPr>
      </w:pPr>
      <w:r w:rsidRPr="009B4362">
        <w:rPr>
          <w:sz w:val="28"/>
          <w:szCs w:val="28"/>
        </w:rPr>
        <w:t>В целях получения более детальной аналитики операции по счетам расчетов по доходам учитываются в разрезе следующих контрагентов:</w:t>
      </w:r>
    </w:p>
    <w:p w:rsidR="00FD2591" w:rsidRPr="009B4362" w:rsidRDefault="00FD2591" w:rsidP="00FD2591">
      <w:pPr>
        <w:pStyle w:val="a5"/>
        <w:suppressAutoHyphens/>
        <w:spacing w:line="240" w:lineRule="auto"/>
        <w:ind w:firstLine="567"/>
        <w:rPr>
          <w:sz w:val="28"/>
          <w:szCs w:val="28"/>
        </w:rPr>
      </w:pPr>
      <w:r w:rsidRPr="009B4362">
        <w:rPr>
          <w:sz w:val="28"/>
          <w:szCs w:val="28"/>
        </w:rPr>
        <w:t>задолженность (дебетовый остаток); переплата (авансовые платежи) (кредитовый остаток).</w:t>
      </w:r>
    </w:p>
    <w:p w:rsidR="00FD2591" w:rsidRPr="009B4362" w:rsidRDefault="00FD2591" w:rsidP="00FD2591">
      <w:pPr>
        <w:pStyle w:val="a5"/>
        <w:suppressAutoHyphens/>
        <w:spacing w:line="240" w:lineRule="auto"/>
        <w:ind w:firstLine="567"/>
        <w:rPr>
          <w:sz w:val="28"/>
          <w:szCs w:val="28"/>
        </w:rPr>
      </w:pPr>
      <w:r w:rsidRPr="009B4362">
        <w:rPr>
          <w:sz w:val="28"/>
          <w:szCs w:val="28"/>
        </w:rPr>
        <w:t>3.2. Отделение как администратор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FD2591" w:rsidRPr="009B4362" w:rsidRDefault="00FD2591" w:rsidP="00FD2591">
      <w:pPr>
        <w:pStyle w:val="a5"/>
        <w:suppressAutoHyphens/>
        <w:spacing w:line="240" w:lineRule="auto"/>
        <w:ind w:firstLine="567"/>
        <w:rPr>
          <w:sz w:val="28"/>
          <w:szCs w:val="28"/>
        </w:rPr>
      </w:pPr>
      <w:r w:rsidRPr="009B4362">
        <w:rPr>
          <w:sz w:val="28"/>
          <w:szCs w:val="28"/>
        </w:rPr>
        <w:t>Отделение как администратор доходов бюджета ПФР осуществляет уточнение невыясненных поступлений в части расходов бюджета на основании Уведомления об уточнении вида и принадлежности платежа (код формы по КФД 0531809), представленного получателем бюджетных средств.</w:t>
      </w:r>
    </w:p>
    <w:p w:rsidR="00FD2591" w:rsidRPr="009B4362" w:rsidRDefault="00FD2591" w:rsidP="00FD2591">
      <w:pPr>
        <w:pStyle w:val="a5"/>
        <w:tabs>
          <w:tab w:val="left" w:pos="1134"/>
        </w:tabs>
        <w:spacing w:line="240" w:lineRule="auto"/>
        <w:ind w:firstLine="567"/>
        <w:rPr>
          <w:strike/>
          <w:sz w:val="28"/>
          <w:szCs w:val="28"/>
        </w:rPr>
      </w:pPr>
      <w:r w:rsidRPr="009B4362">
        <w:rPr>
          <w:sz w:val="28"/>
          <w:szCs w:val="28"/>
        </w:rPr>
        <w:t xml:space="preserve">В связи с большим количеством Уведомлений об уточнении вида и принадлежности платежа (0531809), они могут распечатываться и применяться в качестве первичных учетных документов Отделением в виде реестров уведомлений об уточнении вида и принадлежности платежа по форме, приведенной в </w:t>
      </w:r>
      <w:r w:rsidRPr="00921780">
        <w:rPr>
          <w:sz w:val="28"/>
          <w:szCs w:val="28"/>
        </w:rPr>
        <w:t>приложении 9 к настоящей Учетной политике</w:t>
      </w:r>
      <w:r w:rsidRPr="009B4362">
        <w:rPr>
          <w:sz w:val="28"/>
          <w:szCs w:val="28"/>
        </w:rPr>
        <w:t xml:space="preserve">. </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3.3. </w:t>
      </w:r>
      <w:proofErr w:type="gramStart"/>
      <w:r w:rsidRPr="009B4362">
        <w:rPr>
          <w:sz w:val="28"/>
          <w:szCs w:val="28"/>
        </w:rPr>
        <w:t>Отделение как администратор доходов принимает к бюджетному учету средства бюджета в пути, находящиеся на отчетную дату на счете Управления Федерального казначейства, подлежащие зачислению на счет бюджета ПФР в следующем отчетном периоде (основание:</w:t>
      </w:r>
      <w:proofErr w:type="gramEnd"/>
      <w:r w:rsidRPr="009B4362">
        <w:rPr>
          <w:sz w:val="28"/>
          <w:szCs w:val="28"/>
        </w:rPr>
        <w:t xml:space="preserve"> </w:t>
      </w:r>
      <w:proofErr w:type="gramStart"/>
      <w:r w:rsidRPr="009B4362">
        <w:rPr>
          <w:sz w:val="28"/>
          <w:szCs w:val="28"/>
        </w:rPr>
        <w:t>Справка о перечислении поступлений в бюджеты (код формы по КФД 0531468) графа 25 «Остаток на счете») в разрезе кодов доходов бюджета ПФР.</w:t>
      </w:r>
      <w:proofErr w:type="gramEnd"/>
    </w:p>
    <w:p w:rsidR="00FD2591" w:rsidRPr="009B4362" w:rsidRDefault="00FD2591" w:rsidP="00FD2591">
      <w:pPr>
        <w:pStyle w:val="a5"/>
        <w:suppressAutoHyphens/>
        <w:spacing w:line="240" w:lineRule="auto"/>
        <w:ind w:firstLine="567"/>
        <w:rPr>
          <w:sz w:val="28"/>
          <w:szCs w:val="28"/>
        </w:rPr>
      </w:pPr>
      <w:r w:rsidRPr="009B4362">
        <w:rPr>
          <w:sz w:val="28"/>
          <w:szCs w:val="28"/>
        </w:rPr>
        <w:t>3.4.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FD2591" w:rsidRPr="009B4362" w:rsidRDefault="00FD2591" w:rsidP="00FD2591">
      <w:pPr>
        <w:pStyle w:val="a5"/>
        <w:suppressAutoHyphens/>
        <w:spacing w:line="240" w:lineRule="auto"/>
        <w:ind w:firstLine="567"/>
        <w:rPr>
          <w:sz w:val="28"/>
          <w:szCs w:val="28"/>
        </w:rPr>
      </w:pPr>
      <w:r w:rsidRPr="009B4362">
        <w:rPr>
          <w:sz w:val="28"/>
          <w:szCs w:val="28"/>
        </w:rPr>
        <w:t>3.5. Реестр платежных документов по счету (приложение 5 к Учетной политике ПФР) формируется по доходам, поступающим на лицевой счет в орган Федерального казначейства:</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 по страховым взносам, уплачиваемым лицами, добровольно вступившими в правоотношения по обязательному пенсионному страхованию, 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FD2591" w:rsidRPr="009B4362" w:rsidRDefault="00FD2591" w:rsidP="00FD2591">
      <w:pPr>
        <w:pStyle w:val="a5"/>
        <w:suppressAutoHyphens/>
        <w:spacing w:line="240" w:lineRule="auto"/>
        <w:ind w:firstLine="567"/>
        <w:rPr>
          <w:sz w:val="28"/>
          <w:szCs w:val="28"/>
        </w:rPr>
      </w:pPr>
      <w:r w:rsidRPr="009B4362">
        <w:rPr>
          <w:sz w:val="28"/>
          <w:szCs w:val="28"/>
        </w:rPr>
        <w:t>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в разрезе каждого платежа.</w:t>
      </w:r>
    </w:p>
    <w:p w:rsidR="00FD2591" w:rsidRPr="009B4362" w:rsidRDefault="00FD2591" w:rsidP="00FD2591">
      <w:pPr>
        <w:pStyle w:val="a5"/>
        <w:suppressAutoHyphens/>
        <w:spacing w:line="240" w:lineRule="auto"/>
        <w:ind w:firstLine="567"/>
        <w:rPr>
          <w:sz w:val="28"/>
          <w:szCs w:val="28"/>
        </w:rPr>
      </w:pPr>
      <w:r w:rsidRPr="009B4362">
        <w:rPr>
          <w:sz w:val="28"/>
          <w:szCs w:val="28"/>
        </w:rPr>
        <w:lastRenderedPageBreak/>
        <w:t>В соответствии с детальностью сформированного Реестра платежных документов по счету (приложение 5 к Учетной политике ПФР) производятся и бухгалтерские записи.</w:t>
      </w:r>
    </w:p>
    <w:p w:rsidR="00FD2591" w:rsidRPr="009B4362" w:rsidRDefault="00FD2591" w:rsidP="00FD2591">
      <w:pPr>
        <w:suppressAutoHyphens/>
        <w:autoSpaceDE w:val="0"/>
        <w:autoSpaceDN w:val="0"/>
        <w:adjustRightInd w:val="0"/>
        <w:ind w:firstLine="567"/>
        <w:jc w:val="both"/>
        <w:rPr>
          <w:sz w:val="28"/>
          <w:szCs w:val="28"/>
        </w:rPr>
      </w:pPr>
      <w:r w:rsidRPr="009B4362">
        <w:rPr>
          <w:sz w:val="28"/>
          <w:szCs w:val="28"/>
        </w:rPr>
        <w:t xml:space="preserve">3.6. Отражение в бюджетном учете операций по начислению доходов, </w:t>
      </w:r>
      <w:proofErr w:type="spellStart"/>
      <w:r w:rsidRPr="009B4362">
        <w:rPr>
          <w:sz w:val="28"/>
          <w:szCs w:val="28"/>
        </w:rPr>
        <w:t>администрируемых</w:t>
      </w:r>
      <w:proofErr w:type="spellEnd"/>
      <w:r w:rsidRPr="009B4362">
        <w:rPr>
          <w:sz w:val="28"/>
          <w:szCs w:val="28"/>
        </w:rPr>
        <w:t xml:space="preserve"> Пенсионным фондом Российской Федерации (территориальными органами ПФР), осуществляется на основании следующих учетных документов:</w:t>
      </w:r>
    </w:p>
    <w:p w:rsidR="00FD2591" w:rsidRPr="009B4362" w:rsidRDefault="00FD2591" w:rsidP="00FD2591">
      <w:pPr>
        <w:pStyle w:val="a5"/>
        <w:suppressAutoHyphens/>
        <w:spacing w:line="240" w:lineRule="auto"/>
        <w:ind w:firstLine="567"/>
        <w:rPr>
          <w:sz w:val="28"/>
          <w:szCs w:val="28"/>
        </w:rPr>
      </w:pPr>
      <w:proofErr w:type="gramStart"/>
      <w:r w:rsidRPr="009B4362">
        <w:rPr>
          <w:sz w:val="28"/>
          <w:szCs w:val="28"/>
        </w:rPr>
        <w:t>Уведомления по расчетам между бюджетами (код формы по ОКУД 0504817) (далее - Уведомление) - по доходам бюджета ПФР, относящимся к подгруппам доходов 202 «Безвозмездные поступления от других бюджетов бюджетной системы Российской Федерации», и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w:t>
      </w:r>
      <w:proofErr w:type="gramEnd"/>
      <w:r w:rsidRPr="009B4362">
        <w:rPr>
          <w:sz w:val="28"/>
          <w:szCs w:val="28"/>
        </w:rPr>
        <w:t xml:space="preserve"> «</w:t>
      </w:r>
      <w:proofErr w:type="gramStart"/>
      <w:r w:rsidRPr="009B4362">
        <w:rPr>
          <w:sz w:val="28"/>
          <w:szCs w:val="28"/>
        </w:rPr>
        <w:t>Возврат остатков субсидий, субвенций и иных межбюджетных трансфертов, имеющих целевое назначение, прошлых лет», за исключением доходов подгруппы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w:t>
      </w:r>
      <w:proofErr w:type="gramEnd"/>
      <w:r w:rsidRPr="009B4362">
        <w:rPr>
          <w:sz w:val="28"/>
          <w:szCs w:val="28"/>
        </w:rPr>
        <w:t xml:space="preserve"> взысканные суммы» классификации доходов бюджетов;</w:t>
      </w:r>
    </w:p>
    <w:p w:rsidR="00FD2591" w:rsidRPr="009B4362" w:rsidRDefault="00FD2591" w:rsidP="00FD2591">
      <w:pPr>
        <w:autoSpaceDE w:val="0"/>
        <w:autoSpaceDN w:val="0"/>
        <w:adjustRightInd w:val="0"/>
        <w:ind w:firstLine="709"/>
        <w:jc w:val="both"/>
        <w:rPr>
          <w:sz w:val="28"/>
          <w:szCs w:val="28"/>
        </w:rPr>
      </w:pPr>
      <w:proofErr w:type="gramStart"/>
      <w:r w:rsidRPr="009B4362">
        <w:rPr>
          <w:sz w:val="28"/>
          <w:szCs w:val="28"/>
        </w:rPr>
        <w:t xml:space="preserve">Реестра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 ПФР),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w:t>
      </w:r>
      <w:proofErr w:type="gramEnd"/>
      <w:r w:rsidRPr="009B4362">
        <w:rPr>
          <w:sz w:val="28"/>
          <w:szCs w:val="28"/>
        </w:rPr>
        <w:t xml:space="preserve"> </w:t>
      </w:r>
      <w:proofErr w:type="gramStart"/>
      <w:r w:rsidRPr="009B4362">
        <w:rPr>
          <w:sz w:val="28"/>
          <w:szCs w:val="28"/>
        </w:rPr>
        <w:t>процентов 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w:t>
      </w:r>
      <w:proofErr w:type="gramEnd"/>
      <w:r w:rsidRPr="009B4362">
        <w:rPr>
          <w:sz w:val="28"/>
          <w:szCs w:val="28"/>
        </w:rPr>
        <w:t xml:space="preserve"> </w:t>
      </w:r>
      <w:proofErr w:type="gramStart"/>
      <w:r w:rsidRPr="009B4362">
        <w:rPr>
          <w:sz w:val="28"/>
          <w:szCs w:val="28"/>
        </w:rPr>
        <w:t>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proofErr w:type="gramEnd"/>
    </w:p>
    <w:p w:rsidR="00FD2591" w:rsidRPr="009B4362" w:rsidRDefault="00FD2591" w:rsidP="00FD2591">
      <w:pPr>
        <w:pStyle w:val="a5"/>
        <w:suppressAutoHyphens/>
        <w:spacing w:line="240" w:lineRule="auto"/>
        <w:ind w:firstLine="567"/>
        <w:rPr>
          <w:sz w:val="28"/>
          <w:szCs w:val="28"/>
        </w:rPr>
      </w:pPr>
      <w:r w:rsidRPr="009B4362">
        <w:rPr>
          <w:sz w:val="28"/>
          <w:szCs w:val="28"/>
        </w:rPr>
        <w:t>Корректировка начисленных сумм дебиторской задолженности осуществляется в случаях:</w:t>
      </w:r>
    </w:p>
    <w:p w:rsidR="00FD2591" w:rsidRPr="009B4362" w:rsidRDefault="00FD2591" w:rsidP="00FD2591">
      <w:pPr>
        <w:pStyle w:val="a5"/>
        <w:suppressAutoHyphens/>
        <w:spacing w:line="240" w:lineRule="auto"/>
        <w:ind w:firstLine="567"/>
        <w:rPr>
          <w:sz w:val="28"/>
          <w:szCs w:val="28"/>
        </w:rPr>
      </w:pPr>
      <w:r w:rsidRPr="009B4362">
        <w:rPr>
          <w:sz w:val="28"/>
          <w:szCs w:val="28"/>
        </w:rPr>
        <w:t>- ошибочного отражения сведений о задолженности;</w:t>
      </w:r>
    </w:p>
    <w:p w:rsidR="00FD2591" w:rsidRPr="009B4362" w:rsidRDefault="00FD2591" w:rsidP="00FD2591">
      <w:pPr>
        <w:pStyle w:val="a5"/>
        <w:suppressAutoHyphens/>
        <w:spacing w:line="240" w:lineRule="auto"/>
        <w:ind w:firstLine="567"/>
        <w:rPr>
          <w:sz w:val="28"/>
          <w:szCs w:val="28"/>
        </w:rPr>
      </w:pPr>
      <w:r w:rsidRPr="009B4362">
        <w:rPr>
          <w:sz w:val="28"/>
          <w:szCs w:val="28"/>
        </w:rPr>
        <w:lastRenderedPageBreak/>
        <w:t>- отмены решения о привлечении страхователя к ответственности, вынесенного территориальным органом ПФР, вышестоящим органом ПФР;</w:t>
      </w:r>
    </w:p>
    <w:p w:rsidR="00FD2591" w:rsidRPr="009B4362" w:rsidRDefault="00FD2591" w:rsidP="00FD2591">
      <w:pPr>
        <w:pStyle w:val="a5"/>
        <w:suppressAutoHyphens/>
        <w:spacing w:line="240" w:lineRule="auto"/>
        <w:ind w:firstLine="567"/>
        <w:rPr>
          <w:sz w:val="28"/>
          <w:szCs w:val="28"/>
        </w:rPr>
      </w:pPr>
      <w:r w:rsidRPr="009B4362">
        <w:rPr>
          <w:sz w:val="28"/>
          <w:szCs w:val="28"/>
        </w:rPr>
        <w:t>- принятия судом решения о частичном удовлетворении суммы задолженности по исковому заявлению органа системы ПФР;</w:t>
      </w:r>
    </w:p>
    <w:p w:rsidR="00FD2591" w:rsidRPr="009B4362" w:rsidRDefault="00FD2591" w:rsidP="00FD2591">
      <w:pPr>
        <w:pStyle w:val="a5"/>
        <w:suppressAutoHyphens/>
        <w:spacing w:line="240" w:lineRule="auto"/>
        <w:ind w:firstLine="567"/>
        <w:rPr>
          <w:sz w:val="28"/>
          <w:szCs w:val="28"/>
        </w:rPr>
      </w:pPr>
      <w:r w:rsidRPr="009B4362">
        <w:rPr>
          <w:sz w:val="28"/>
          <w:szCs w:val="28"/>
        </w:rPr>
        <w:t>- принятия судом решения об отказе в удовлетворении искового заявления органа системы ПФР о взыскании задолженности и др.</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Сумма корректировки дебиторской задолженности отражается структурным подразделением, осуществляющим расчеты по администрированию поступлений, в графах  5, 6 Реестра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 ПФР). </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Операции по корректировке излишне начисленной дебиторской задолженности отражаются: </w:t>
      </w:r>
    </w:p>
    <w:p w:rsidR="00FD2591" w:rsidRPr="009B4362" w:rsidRDefault="00FD2591" w:rsidP="00FD2591">
      <w:pPr>
        <w:pStyle w:val="a5"/>
        <w:suppressAutoHyphens/>
        <w:spacing w:line="240" w:lineRule="auto"/>
        <w:ind w:firstLine="567"/>
        <w:rPr>
          <w:sz w:val="28"/>
          <w:szCs w:val="28"/>
        </w:rPr>
      </w:pPr>
      <w:proofErr w:type="gramStart"/>
      <w:r w:rsidRPr="009B4362">
        <w:rPr>
          <w:sz w:val="28"/>
          <w:szCs w:val="28"/>
        </w:rPr>
        <w:t xml:space="preserve">по дебету соответствующих счетов аналитического учета счета 1 401 10 000 «Доходы текущего финансового года» и кредиту соответствующих счетов аналитического учета счетов 1 205 00 000 «Расчеты по доходам», 1 209 00 000 «Расчеты по ущербу и иным доходам» на основании графы 6 Реестра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 ПФР);</w:t>
      </w:r>
      <w:proofErr w:type="gramEnd"/>
    </w:p>
    <w:p w:rsidR="00FD2591" w:rsidRPr="009B4362" w:rsidRDefault="00FD2591" w:rsidP="00FD2591">
      <w:pPr>
        <w:pStyle w:val="a5"/>
        <w:suppressAutoHyphens/>
        <w:spacing w:line="240" w:lineRule="auto"/>
        <w:ind w:firstLine="567"/>
        <w:rPr>
          <w:sz w:val="28"/>
          <w:szCs w:val="28"/>
        </w:rPr>
      </w:pPr>
      <w:proofErr w:type="gramStart"/>
      <w:r w:rsidRPr="009B4362">
        <w:rPr>
          <w:sz w:val="28"/>
          <w:szCs w:val="28"/>
        </w:rPr>
        <w:t xml:space="preserve">по дебету соответствующих счетов аналитического учета счета 1 401 40 000 «Доходы будущих периодов» и кредиту соответствующих счетов аналитического учета счетов 1 205 00 000 «Расчеты по доходам», 1 209 00 000 «Расчеты по ущербу и иным доходам» на основании графы 5 Реестра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 ПФР).</w:t>
      </w:r>
      <w:proofErr w:type="gramEnd"/>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По доходам бюджета ПФР, относящимся к подгруппе доходов 116 (за исключением доходов по КБК 392 1 16 10124 01 0000 140), начисление дебиторской задолженности осуществляется путем: </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отражения доходов текущего финансового года при наличии решения суда и отсутствии претензионной работы на основании графы 4 Реестра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 ПФР);</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отражения доходов будущих периодов при проведении претензионной работы на основании графы 3 Реестра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 ПФР);</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признания доходов текущего финансового </w:t>
      </w:r>
      <w:proofErr w:type="gramStart"/>
      <w:r w:rsidRPr="009B4362">
        <w:rPr>
          <w:sz w:val="28"/>
          <w:szCs w:val="28"/>
        </w:rPr>
        <w:t>года</w:t>
      </w:r>
      <w:proofErr w:type="gramEnd"/>
      <w:r w:rsidRPr="009B4362">
        <w:rPr>
          <w:sz w:val="28"/>
          <w:szCs w:val="28"/>
        </w:rPr>
        <w:t xml:space="preserve"> в уменьшение ранее начисленных доходов будущих периодов при наличии решения суда после проведения претензионной работы на основании графы 7 Реестра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 ПФР).</w:t>
      </w:r>
    </w:p>
    <w:p w:rsidR="00FD2591" w:rsidRPr="009B4362" w:rsidRDefault="00FD2591" w:rsidP="00FD2591">
      <w:pPr>
        <w:pStyle w:val="a5"/>
        <w:suppressAutoHyphens/>
        <w:spacing w:line="240" w:lineRule="auto"/>
        <w:ind w:firstLine="567"/>
        <w:rPr>
          <w:sz w:val="28"/>
          <w:szCs w:val="28"/>
        </w:rPr>
      </w:pPr>
      <w:r w:rsidRPr="009B4362">
        <w:rPr>
          <w:sz w:val="28"/>
          <w:szCs w:val="28"/>
        </w:rPr>
        <w:t>Начисление доходов от денежных взысканий (штрафов), поступающих в счет погашения задолженности, образовавшейся до 1 января 2020 года, подлежащие зачислению в бюджет Пенсионного фонда Российской Федерации по нормативам, действующим до 1 января 2020 года (КБК 392 1 16 10124 01 0000 140), не осуществляется.</w:t>
      </w:r>
    </w:p>
    <w:p w:rsidR="00FD2591" w:rsidRPr="009B4362" w:rsidRDefault="00FD2591" w:rsidP="00FD2591">
      <w:pPr>
        <w:pStyle w:val="a5"/>
        <w:suppressAutoHyphens/>
        <w:spacing w:line="240" w:lineRule="auto"/>
        <w:ind w:firstLine="567"/>
        <w:rPr>
          <w:sz w:val="28"/>
          <w:szCs w:val="28"/>
        </w:rPr>
      </w:pPr>
      <w:r w:rsidRPr="009B4362">
        <w:rPr>
          <w:sz w:val="28"/>
          <w:szCs w:val="28"/>
        </w:rPr>
        <w:t>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бюджета ПФР (приложение 107 к Учетной политике ПФР).</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3.7. </w:t>
      </w:r>
      <w:proofErr w:type="gramStart"/>
      <w:r w:rsidRPr="009B4362">
        <w:rPr>
          <w:sz w:val="28"/>
          <w:szCs w:val="28"/>
        </w:rPr>
        <w:t xml:space="preserve">Отражение в бюджетном учете операций по поступлению платежей по кодам бюджетной классификации с применением кода подвида доходов «4000» (14-17 разряды КБК) и подлежащих уточнению с применением                          </w:t>
      </w:r>
      <w:r w:rsidRPr="009B4362">
        <w:rPr>
          <w:sz w:val="28"/>
          <w:szCs w:val="28"/>
        </w:rPr>
        <w:lastRenderedPageBreak/>
        <w:t>КБК 392 1 17 01060 06 6100 180 «Невыясненные поступления, зачисляемые в бюджет Пенсионного фонда Российской Федерации (пенсионные накопления)» и КБК 392 1 17 01060 06 6200 180 «Невыясненные поступления, зачисляемые в бюджет Пенсионного</w:t>
      </w:r>
      <w:proofErr w:type="gramEnd"/>
      <w:r w:rsidRPr="009B4362">
        <w:rPr>
          <w:sz w:val="28"/>
          <w:szCs w:val="28"/>
        </w:rPr>
        <w:t xml:space="preserve"> фонда Российской Федерации (иные, за исключением пенсионных накоплений)»</w:t>
      </w:r>
      <w:r w:rsidRPr="009B4362">
        <w:rPr>
          <w:i/>
          <w:sz w:val="28"/>
          <w:szCs w:val="28"/>
        </w:rPr>
        <w:t xml:space="preserve"> </w:t>
      </w:r>
      <w:r w:rsidRPr="009B4362">
        <w:rPr>
          <w:sz w:val="28"/>
          <w:szCs w:val="28"/>
        </w:rPr>
        <w:t>осуществляется на основании Реестра платежных документов по счету (приложение 5 к Учетной политике ПФР).</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3.8. Реестр доходов, </w:t>
      </w:r>
      <w:proofErr w:type="spellStart"/>
      <w:r w:rsidRPr="009B4362">
        <w:rPr>
          <w:sz w:val="28"/>
          <w:szCs w:val="28"/>
        </w:rPr>
        <w:t>администрируемых</w:t>
      </w:r>
      <w:proofErr w:type="spellEnd"/>
      <w:r w:rsidRPr="009B4362">
        <w:rPr>
          <w:sz w:val="28"/>
          <w:szCs w:val="28"/>
        </w:rPr>
        <w:t xml:space="preserve"> ПФР, формируется на основании первичных документов, указанных в Перечне (приложение 82 к Учетной политике ПФР). </w:t>
      </w:r>
    </w:p>
    <w:p w:rsidR="00FD2591" w:rsidRPr="009B4362" w:rsidRDefault="00FD2591" w:rsidP="00FD2591">
      <w:pPr>
        <w:pStyle w:val="a5"/>
        <w:suppressAutoHyphens/>
        <w:spacing w:line="240" w:lineRule="auto"/>
        <w:ind w:firstLine="567"/>
        <w:rPr>
          <w:sz w:val="28"/>
          <w:szCs w:val="28"/>
        </w:rPr>
      </w:pPr>
      <w:r w:rsidRPr="009B4362">
        <w:rPr>
          <w:sz w:val="28"/>
          <w:szCs w:val="28"/>
        </w:rPr>
        <w:t>3.</w:t>
      </w:r>
      <w:r>
        <w:rPr>
          <w:sz w:val="28"/>
          <w:szCs w:val="28"/>
        </w:rPr>
        <w:t>9</w:t>
      </w:r>
      <w:r w:rsidRPr="009B4362">
        <w:rPr>
          <w:sz w:val="28"/>
          <w:szCs w:val="28"/>
        </w:rPr>
        <w:t>. Наименование плательщиков по доходам в соответствии с определенными кодами доходов бюджета ПФР приведено в Перечне доходов, принимаемых к бюджетному учету администратором доходов бюджета Пенсионного фонда Российской Федерации (приложение 100 к Учетной политике ПФР).</w:t>
      </w:r>
    </w:p>
    <w:p w:rsidR="00FD2591" w:rsidRPr="009B4362" w:rsidRDefault="00FD2591" w:rsidP="00FD2591">
      <w:pPr>
        <w:pStyle w:val="a5"/>
        <w:suppressAutoHyphens/>
        <w:spacing w:line="240" w:lineRule="auto"/>
        <w:ind w:firstLine="567"/>
        <w:rPr>
          <w:sz w:val="28"/>
          <w:szCs w:val="28"/>
        </w:rPr>
      </w:pPr>
      <w:r w:rsidRPr="009B4362">
        <w:rPr>
          <w:sz w:val="28"/>
          <w:szCs w:val="28"/>
        </w:rPr>
        <w:t>3.1</w:t>
      </w:r>
      <w:r>
        <w:rPr>
          <w:sz w:val="28"/>
          <w:szCs w:val="28"/>
        </w:rPr>
        <w:t>0</w:t>
      </w:r>
      <w:r w:rsidRPr="009B4362">
        <w:rPr>
          <w:sz w:val="28"/>
          <w:szCs w:val="28"/>
        </w:rPr>
        <w:t xml:space="preserve">. Администратор доходов бюджета ежемесячно осуществляет сверку внутренних расчетов по доходам. В целях проведения сверки внутренних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 ПФР). Структурное подразделение, ведущее бюджетный учет, ежеквартально оформляет Акт сверки внутренних расчетов (приложение 52 к Учетной политике ПФР) и представляет структурному подразделению, осуществляющему расчеты по администрированию поступлений, для подписания. В случае несоответствия данных Реестра дебиторов  (приложение 52а к Учетной политике ПФР)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 ПФР). </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В связи с большим объемом информации Реестр дебиторов (приложение 52а к Учетной политике ПФР) может формироваться в разрезе наименований дебиторов в соответствии с приложением 100 к Учетной политике ПФР. </w:t>
      </w:r>
    </w:p>
    <w:p w:rsidR="00FD2591" w:rsidRPr="009B4362" w:rsidRDefault="00FD2591" w:rsidP="00FD2591">
      <w:pPr>
        <w:pStyle w:val="a5"/>
        <w:suppressAutoHyphens/>
        <w:spacing w:line="240" w:lineRule="auto"/>
        <w:ind w:firstLine="567"/>
        <w:rPr>
          <w:sz w:val="28"/>
          <w:szCs w:val="28"/>
        </w:rPr>
      </w:pPr>
      <w:r w:rsidRPr="009B4362">
        <w:rPr>
          <w:sz w:val="28"/>
          <w:szCs w:val="28"/>
        </w:rPr>
        <w:t>4. На счете 1 205 14 000 «Расчеты плательщиками по обязательным страховым взносам» учитываются операции по поступлению платежей от плательщиков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работодателей, уплачивающих взносы в пользу застрахованных лиц, и начислению доходов бюджета от их уплаты.</w:t>
      </w:r>
    </w:p>
    <w:p w:rsidR="00FD2591" w:rsidRPr="009B4362" w:rsidRDefault="00FD2591" w:rsidP="00FD2591">
      <w:pPr>
        <w:pStyle w:val="a5"/>
        <w:suppressAutoHyphens/>
        <w:spacing w:line="240" w:lineRule="auto"/>
        <w:ind w:firstLine="567"/>
        <w:rPr>
          <w:color w:val="000000" w:themeColor="text1"/>
          <w:sz w:val="28"/>
          <w:szCs w:val="28"/>
        </w:rPr>
      </w:pPr>
      <w:r w:rsidRPr="009B4362">
        <w:rPr>
          <w:color w:val="000000" w:themeColor="text1"/>
          <w:sz w:val="28"/>
          <w:szCs w:val="28"/>
        </w:rPr>
        <w:t>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бюджета ПФР (приложение 107 к Учетной политике ПФР).</w:t>
      </w:r>
    </w:p>
    <w:p w:rsidR="00FD2591" w:rsidRPr="009B4362" w:rsidRDefault="00FD2591" w:rsidP="00FD2591">
      <w:pPr>
        <w:tabs>
          <w:tab w:val="left" w:pos="0"/>
        </w:tabs>
        <w:suppressAutoHyphens/>
        <w:ind w:firstLine="720"/>
        <w:jc w:val="both"/>
        <w:rPr>
          <w:sz w:val="28"/>
          <w:szCs w:val="28"/>
        </w:rPr>
      </w:pPr>
      <w:r w:rsidRPr="009B4362">
        <w:rPr>
          <w:sz w:val="28"/>
          <w:szCs w:val="28"/>
        </w:rPr>
        <w:t>Аналитический учет расчетов по поступлениям в разрезе видов доходов (поступлений) по группам плательщиков страховых взносов и соответствующим им суммам расчетов ведется в Журнале операций расчетов с дебиторами по доходам (код формы по ОКУД 0504071).</w:t>
      </w:r>
    </w:p>
    <w:p w:rsidR="00FD2591" w:rsidRPr="009B4362" w:rsidRDefault="00FD2591" w:rsidP="00FD2591">
      <w:pPr>
        <w:tabs>
          <w:tab w:val="left" w:pos="0"/>
        </w:tabs>
        <w:suppressAutoHyphens/>
        <w:ind w:firstLine="720"/>
        <w:jc w:val="both"/>
        <w:rPr>
          <w:sz w:val="28"/>
          <w:szCs w:val="28"/>
        </w:rPr>
      </w:pPr>
      <w:r w:rsidRPr="009B4362">
        <w:rPr>
          <w:sz w:val="28"/>
          <w:szCs w:val="28"/>
        </w:rPr>
        <w:t xml:space="preserve">Аналитический учет расчетов в разрезе плательщиков страховых взносов ведется в региональной компоненте подсистемы «Администрирование </w:t>
      </w:r>
      <w:r w:rsidRPr="009B4362">
        <w:rPr>
          <w:sz w:val="28"/>
          <w:szCs w:val="28"/>
        </w:rPr>
        <w:lastRenderedPageBreak/>
        <w:t xml:space="preserve">страховых взносов» и программном комплексе «Система персонифицированного учета». </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5. </w:t>
      </w:r>
      <w:proofErr w:type="gramStart"/>
      <w:r w:rsidRPr="009B4362">
        <w:rPr>
          <w:sz w:val="28"/>
          <w:szCs w:val="28"/>
        </w:rPr>
        <w:t>Средства, необходимые для осуществления возврата (зачета, уточнения) сумм страховых взносов, предназначенных на выплату накопительной и страховой пенсий, отражаются на счете 1 205 00 000 «Расчеты по доходам» на основании Выписки из лицевого счета администратора доходов бюджета          (код формы по КФД 0531761) с использованием  кода доходов бюджета             392 2 08 06000 06 0000 150 «Перечисления из бюджета Пенсионного фонда Российской Федерации</w:t>
      </w:r>
      <w:proofErr w:type="gramEnd"/>
      <w:r w:rsidRPr="009B4362">
        <w:rPr>
          <w:sz w:val="28"/>
          <w:szCs w:val="28"/>
        </w:rPr>
        <w:t xml:space="preserve">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FD2591" w:rsidRPr="009B4362" w:rsidRDefault="00FD2591" w:rsidP="00FD2591">
      <w:pPr>
        <w:pStyle w:val="a5"/>
        <w:spacing w:line="240" w:lineRule="auto"/>
        <w:ind w:firstLine="720"/>
        <w:rPr>
          <w:sz w:val="28"/>
          <w:szCs w:val="28"/>
        </w:rPr>
      </w:pPr>
      <w:r w:rsidRPr="009B4362">
        <w:rPr>
          <w:sz w:val="28"/>
          <w:szCs w:val="28"/>
        </w:rPr>
        <w:t>Для учета расчетов по полученным и переданным средствам и в целях их консолидации отделение ПФР (далее – Отправитель) ежемесячно формирует в двух экземплярах Извещение (код формы по ОКУД 0504805) (далее – Извещение) и направляет в ПФР (далее – Получатель).</w:t>
      </w:r>
    </w:p>
    <w:p w:rsidR="00FD2591" w:rsidRPr="009B4362" w:rsidRDefault="00FD2591" w:rsidP="00FD2591">
      <w:pPr>
        <w:pStyle w:val="a5"/>
        <w:spacing w:line="240" w:lineRule="auto"/>
        <w:ind w:firstLine="720"/>
        <w:rPr>
          <w:sz w:val="28"/>
          <w:szCs w:val="28"/>
        </w:rPr>
      </w:pPr>
      <w:r w:rsidRPr="009B4362">
        <w:rPr>
          <w:sz w:val="28"/>
          <w:szCs w:val="28"/>
        </w:rPr>
        <w:t xml:space="preserve">Получатель принимает к учету сумму расчетов на основании полученного от Отправителя Извещения и возвращает второй экземпляр оформленного Извещения Отправителю. Отправитель формирует бухгалтерские записи на основании полученного второго экземпляра Извещения. </w:t>
      </w:r>
    </w:p>
    <w:p w:rsidR="00FD2591" w:rsidRPr="009B4362" w:rsidRDefault="00FD2591" w:rsidP="00FD2591">
      <w:pPr>
        <w:pStyle w:val="a5"/>
        <w:suppressAutoHyphens/>
        <w:spacing w:line="240" w:lineRule="auto"/>
        <w:ind w:firstLine="567"/>
        <w:rPr>
          <w:sz w:val="28"/>
          <w:szCs w:val="28"/>
        </w:rPr>
      </w:pPr>
      <w:r w:rsidRPr="009B4362">
        <w:rPr>
          <w:sz w:val="28"/>
          <w:szCs w:val="28"/>
        </w:rPr>
        <w:t>На основании Извещения Получатель и Отправитель включают расчеты между бюджетами бюджетной системы Российской Федерации</w:t>
      </w:r>
      <w:r w:rsidRPr="009B4362" w:rsidDel="002661CC">
        <w:rPr>
          <w:sz w:val="28"/>
          <w:szCs w:val="28"/>
        </w:rPr>
        <w:t xml:space="preserve"> </w:t>
      </w:r>
      <w:r w:rsidRPr="009B4362">
        <w:rPr>
          <w:sz w:val="28"/>
          <w:szCs w:val="28"/>
        </w:rPr>
        <w:t>по распределенным доходам и безвозмездным поступлениям в Справку по консолидируемым расчетам (код формы по ОКУД 0503125) по счету 1 304 04 000 в корреспонденции со счетом 1 205 89 000.</w:t>
      </w:r>
    </w:p>
    <w:p w:rsidR="00FD2591" w:rsidRPr="009B4362" w:rsidRDefault="00FD2591" w:rsidP="00FD2591">
      <w:pPr>
        <w:pStyle w:val="a5"/>
        <w:suppressAutoHyphens/>
        <w:spacing w:line="240" w:lineRule="auto"/>
        <w:ind w:firstLine="567"/>
        <w:rPr>
          <w:sz w:val="28"/>
          <w:szCs w:val="28"/>
        </w:rPr>
      </w:pPr>
      <w:r w:rsidRPr="009B4362">
        <w:rPr>
          <w:sz w:val="28"/>
          <w:szCs w:val="28"/>
        </w:rPr>
        <w:t>6. Расчеты по начислению и поступлению в бюджет ПФР денежных взысканий (штрафов), налагаемых за нарушение законодательства Российской Федерации, учитываются на счете 1 205 45 000 «Расчеты по доходам от прочих сумм принудительного изъятия».</w:t>
      </w:r>
    </w:p>
    <w:p w:rsidR="00FD2591" w:rsidRPr="009B4362" w:rsidRDefault="00FD2591" w:rsidP="00FD2591">
      <w:pPr>
        <w:pStyle w:val="a5"/>
        <w:suppressAutoHyphens/>
        <w:spacing w:line="240" w:lineRule="auto"/>
        <w:ind w:firstLine="567"/>
        <w:rPr>
          <w:sz w:val="28"/>
          <w:szCs w:val="28"/>
        </w:rPr>
      </w:pPr>
      <w:r w:rsidRPr="009B4362">
        <w:rPr>
          <w:sz w:val="28"/>
          <w:szCs w:val="28"/>
        </w:rPr>
        <w:t>Операции отражаются в бюджетном учете в соответствии с Корреспонденцией счетов бюджетного учета получателя бюджетных средств и администратора доходов бюджета ПФР (приложение 107 к Учетной политике ПФР).</w:t>
      </w:r>
    </w:p>
    <w:p w:rsidR="00FD2591" w:rsidRPr="009B4362" w:rsidRDefault="00FD2591" w:rsidP="00FD2591">
      <w:pPr>
        <w:pStyle w:val="a5"/>
        <w:suppressAutoHyphens/>
        <w:spacing w:line="240" w:lineRule="auto"/>
        <w:ind w:firstLine="567"/>
        <w:rPr>
          <w:sz w:val="28"/>
          <w:szCs w:val="28"/>
        </w:rPr>
      </w:pPr>
      <w:proofErr w:type="gramStart"/>
      <w:r w:rsidRPr="009B4362">
        <w:rPr>
          <w:sz w:val="28"/>
          <w:szCs w:val="28"/>
        </w:rPr>
        <w:t>При ведении группового бюджетного учета по счету 1 205 45 000 «Расчеты по доходам от прочих сумм принудительного изъятия» в целях формирования развернутого остатка по плательщикам суммы, поступившие в погашение денежных взысканий (штрафов), ежемесячно корректируются на основании Реестра излишне поступивших платежей по денежным взысканиям (штрафам) (приложение 103 к Учетной политике ПФР).</w:t>
      </w:r>
      <w:proofErr w:type="gramEnd"/>
    </w:p>
    <w:p w:rsidR="00FD2591" w:rsidRPr="009B4362" w:rsidRDefault="00FD2591" w:rsidP="00FD2591">
      <w:pPr>
        <w:pStyle w:val="a5"/>
        <w:suppressAutoHyphens/>
        <w:spacing w:line="240" w:lineRule="auto"/>
        <w:ind w:firstLine="567"/>
        <w:rPr>
          <w:sz w:val="28"/>
          <w:szCs w:val="28"/>
        </w:rPr>
      </w:pPr>
      <w:r w:rsidRPr="009B4362">
        <w:rPr>
          <w:sz w:val="28"/>
          <w:szCs w:val="28"/>
        </w:rPr>
        <w:t>Реестр излишне поступивших платежей по денежным взысканиям (штрафам) (приложение 103 к Учетной политике</w:t>
      </w:r>
      <w:r>
        <w:rPr>
          <w:sz w:val="28"/>
          <w:szCs w:val="28"/>
        </w:rPr>
        <w:t xml:space="preserve"> ПФР</w:t>
      </w:r>
      <w:r w:rsidRPr="009B4362">
        <w:rPr>
          <w:sz w:val="28"/>
          <w:szCs w:val="28"/>
        </w:rPr>
        <w:t>) формируется структурным подразделением, осуществляющим расчеты по администрированию поступлений, и представляется в структурное подразделение, ведущее бюджетный учет, в сроки, предусмотренные графиком документооборота.</w:t>
      </w:r>
    </w:p>
    <w:p w:rsidR="00FD2591" w:rsidRPr="009B4362" w:rsidRDefault="00FD2591" w:rsidP="00FD2591">
      <w:pPr>
        <w:pStyle w:val="a5"/>
        <w:suppressAutoHyphens/>
        <w:spacing w:line="240" w:lineRule="auto"/>
        <w:ind w:firstLine="567"/>
        <w:rPr>
          <w:sz w:val="28"/>
          <w:szCs w:val="28"/>
        </w:rPr>
      </w:pPr>
      <w:proofErr w:type="gramStart"/>
      <w:r w:rsidRPr="009B4362">
        <w:rPr>
          <w:sz w:val="28"/>
          <w:szCs w:val="28"/>
        </w:rPr>
        <w:lastRenderedPageBreak/>
        <w:t>Списание задолженности по финансовым санкциям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осуществляется в порядке, утвержденном постановлением Правления ПФР от 28 августа 2017 г</w:t>
      </w:r>
      <w:proofErr w:type="gramEnd"/>
      <w:r w:rsidRPr="009B4362">
        <w:rPr>
          <w:sz w:val="28"/>
          <w:szCs w:val="28"/>
        </w:rPr>
        <w:t>. № 600п.</w:t>
      </w:r>
    </w:p>
    <w:p w:rsidR="00FD2591" w:rsidRPr="009B4362" w:rsidRDefault="00FD2591" w:rsidP="00FD2591">
      <w:pPr>
        <w:tabs>
          <w:tab w:val="left" w:pos="0"/>
        </w:tabs>
        <w:suppressAutoHyphens/>
        <w:ind w:firstLine="720"/>
        <w:jc w:val="both"/>
        <w:rPr>
          <w:sz w:val="28"/>
          <w:szCs w:val="28"/>
        </w:rPr>
      </w:pPr>
      <w:r w:rsidRPr="009B4362">
        <w:rPr>
          <w:sz w:val="28"/>
          <w:szCs w:val="28"/>
        </w:rPr>
        <w:t xml:space="preserve">При наличии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отражается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FD2591" w:rsidRPr="009B4362" w:rsidRDefault="00FD2591" w:rsidP="00FD2591">
      <w:pPr>
        <w:pStyle w:val="a5"/>
        <w:suppressAutoHyphens/>
        <w:spacing w:line="240" w:lineRule="auto"/>
        <w:ind w:firstLine="567"/>
        <w:rPr>
          <w:sz w:val="28"/>
          <w:szCs w:val="28"/>
        </w:rPr>
      </w:pPr>
      <w:proofErr w:type="gramStart"/>
      <w:r w:rsidRPr="009B4362">
        <w:rPr>
          <w:sz w:val="28"/>
          <w:szCs w:val="28"/>
        </w:rPr>
        <w:t>В случае перерегистрации плательщика страховых взносов (денежных взысканий (штрафов) в ином субъекте Российской Федерации при наличии остатка дебиторской или кредиторской задолженности передача непогашенной или излишне уплаченной плательщиком страховых взносов задолженности между территориальными органами ПФР осуществляется внутриведомственными расчетами на основании Извещения (код формы по ОКУД 0504805), сформированного по информации, представленной структурным подразделением, осуществляющим расчеты по администрированию поступлений.</w:t>
      </w:r>
      <w:proofErr w:type="gramEnd"/>
    </w:p>
    <w:p w:rsidR="00FD2591" w:rsidRPr="009B4362" w:rsidRDefault="00FD2591" w:rsidP="00FD2591">
      <w:pPr>
        <w:pStyle w:val="a5"/>
        <w:suppressAutoHyphens/>
        <w:spacing w:line="240" w:lineRule="auto"/>
        <w:ind w:firstLine="567"/>
        <w:rPr>
          <w:sz w:val="28"/>
          <w:szCs w:val="28"/>
        </w:rPr>
      </w:pPr>
      <w:r w:rsidRPr="009B4362">
        <w:rPr>
          <w:sz w:val="28"/>
          <w:szCs w:val="28"/>
        </w:rPr>
        <w:t>7. На счете 1 205 51 000 «Расчеты по безвозмездным поступлениям текущего характера от других бюджетов бюджетной системы Российской Федерации» учитываются расчеты по начислению, поступлению средств бюджетов субъектов Российской Федерации:</w:t>
      </w:r>
    </w:p>
    <w:p w:rsidR="00FD2591" w:rsidRPr="009B4362" w:rsidRDefault="00FD2591" w:rsidP="00FD2591">
      <w:pPr>
        <w:pStyle w:val="a5"/>
        <w:suppressAutoHyphens/>
        <w:spacing w:line="240" w:lineRule="auto"/>
        <w:ind w:firstLine="567"/>
        <w:rPr>
          <w:sz w:val="28"/>
          <w:szCs w:val="28"/>
        </w:rPr>
      </w:pPr>
      <w:proofErr w:type="gramStart"/>
      <w:r w:rsidRPr="009B4362">
        <w:rPr>
          <w:sz w:val="28"/>
          <w:szCs w:val="28"/>
        </w:rPr>
        <w:t xml:space="preserve">на выплату пенсий, назначенных досрочно, гражданам, признанным безработными, социального пособия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органа службы занятости населения субъектов Российской Федерации;</w:t>
      </w:r>
      <w:proofErr w:type="gramEnd"/>
    </w:p>
    <w:p w:rsidR="00FD2591" w:rsidRPr="009B4362" w:rsidRDefault="00FD2591" w:rsidP="00FD2591">
      <w:pPr>
        <w:pStyle w:val="a5"/>
        <w:suppressAutoHyphens/>
        <w:spacing w:line="240" w:lineRule="auto"/>
        <w:ind w:firstLine="567"/>
        <w:rPr>
          <w:sz w:val="28"/>
          <w:szCs w:val="28"/>
        </w:rPr>
      </w:pPr>
      <w:r w:rsidRPr="009B4362">
        <w:rPr>
          <w:sz w:val="28"/>
          <w:szCs w:val="28"/>
        </w:rPr>
        <w:t>остатков межбюджетных трансфертов прошлых лет, предоставленных в форме субсидий, имеющих целевое назначение.</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8. </w:t>
      </w:r>
      <w:proofErr w:type="gramStart"/>
      <w:r w:rsidRPr="009B4362">
        <w:rPr>
          <w:sz w:val="28"/>
          <w:szCs w:val="28"/>
        </w:rPr>
        <w:t>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Pr="009B4362">
        <w:rPr>
          <w:sz w:val="28"/>
          <w:szCs w:val="28"/>
        </w:rPr>
        <w:t xml:space="preserve"> указанных переплат учитываются  Отделением на счете 1 209 34 000 «Расчеты по доходам от компенсации затрат». </w:t>
      </w:r>
    </w:p>
    <w:p w:rsidR="00FD2591" w:rsidRPr="009B4362" w:rsidRDefault="00FD2591" w:rsidP="00FD2591">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территориальными органами в Ведомости выявленных и погашенных переплат пенсий, пособий и иных социальных выплат  (приложение 51 к Учетной политике ПФР). </w:t>
      </w:r>
      <w:r w:rsidRPr="009B4362">
        <w:rPr>
          <w:sz w:val="28"/>
          <w:szCs w:val="28"/>
        </w:rPr>
        <w:lastRenderedPageBreak/>
        <w:t>Ведомость, подписанная начальником территориального органа,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FD2591" w:rsidRPr="009B4362" w:rsidRDefault="00FD2591" w:rsidP="00FD2591">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FD2591" w:rsidRPr="009B4362" w:rsidRDefault="00FD2591" w:rsidP="00FD2591">
      <w:pPr>
        <w:pStyle w:val="a5"/>
        <w:suppressAutoHyphens/>
        <w:spacing w:line="240" w:lineRule="auto"/>
        <w:ind w:firstLine="567"/>
        <w:rPr>
          <w:sz w:val="28"/>
          <w:szCs w:val="28"/>
        </w:rPr>
      </w:pPr>
      <w:r w:rsidRPr="009B4362">
        <w:rPr>
          <w:sz w:val="28"/>
          <w:szCs w:val="28"/>
        </w:rPr>
        <w:t>Для осуществления контроля Отделение формирует Сводный реестр ведомостей по выявленным и погашенным переплатам пенсий, пособий и иных социальных выплат  (приложение 58 к Учетной политике ПФР).</w:t>
      </w:r>
    </w:p>
    <w:p w:rsidR="00FD2591" w:rsidRPr="009B4362" w:rsidRDefault="00FD2591" w:rsidP="00FD2591">
      <w:pPr>
        <w:pStyle w:val="a9"/>
        <w:suppressAutoHyphens/>
        <w:spacing w:line="240" w:lineRule="auto"/>
        <w:rPr>
          <w:szCs w:val="28"/>
        </w:rPr>
      </w:pPr>
      <w:proofErr w:type="gramStart"/>
      <w:r w:rsidRPr="009B4362">
        <w:rPr>
          <w:szCs w:val="28"/>
        </w:rPr>
        <w:t>В случае переезда пенсионера (получателя средств материнского (семейного) капитала) в другой регион в связи с изменением места жительства,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w:t>
      </w:r>
      <w:proofErr w:type="gramEnd"/>
      <w:r w:rsidRPr="009B4362">
        <w:rPr>
          <w:szCs w:val="28"/>
        </w:rPr>
        <w:t> </w:t>
      </w:r>
      <w:proofErr w:type="gramStart"/>
      <w:r w:rsidRPr="009B4362">
        <w:rPr>
          <w:szCs w:val="28"/>
        </w:rPr>
        <w:t>000 «Расчеты по доходам от компенсации затрат»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roofErr w:type="gramEnd"/>
    </w:p>
    <w:p w:rsidR="00FD2591" w:rsidRPr="009B4362" w:rsidRDefault="00FD2591" w:rsidP="00FD2591">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территориальный орган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D2591" w:rsidRPr="009B4362" w:rsidRDefault="00FD2591" w:rsidP="00FD2591">
      <w:pPr>
        <w:pStyle w:val="a9"/>
        <w:spacing w:line="240" w:lineRule="auto"/>
        <w:ind w:right="0"/>
        <w:rPr>
          <w:szCs w:val="28"/>
        </w:rPr>
      </w:pPr>
      <w:r w:rsidRPr="009B4362">
        <w:rPr>
          <w:szCs w:val="28"/>
        </w:rPr>
        <w:t xml:space="preserve">При прибытии пенсионера плательщика переплаты из другого региона, территориальный орган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D2591" w:rsidRPr="009B4362" w:rsidRDefault="00FD2591" w:rsidP="00FD2591">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 передача остатка непогашенной переплаты внутриведомственными расчетами с оформлением Извещения не осуществляется.</w:t>
      </w:r>
    </w:p>
    <w:p w:rsidR="00FD2591" w:rsidRPr="009B4362" w:rsidRDefault="00FD2591" w:rsidP="00FD2591">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выявленных и погашенных переплат пенсий, пособий и иных социальных выплат (по вине пенсионера) (приложение 51 к учетной политике ПФР) под табличной частью территориальный орган  делает запись: «Выбыл в (наименование региона </w:t>
      </w:r>
      <w:r w:rsidRPr="009B4362">
        <w:rPr>
          <w:szCs w:val="28"/>
        </w:rPr>
        <w:lastRenderedPageBreak/>
        <w:t xml:space="preserve">(района))», «Прибыл </w:t>
      </w:r>
      <w:proofErr w:type="gramStart"/>
      <w:r w:rsidRPr="009B4362">
        <w:rPr>
          <w:szCs w:val="28"/>
        </w:rPr>
        <w:t>из</w:t>
      </w:r>
      <w:proofErr w:type="gramEnd"/>
      <w:r w:rsidRPr="009B4362">
        <w:rPr>
          <w:szCs w:val="28"/>
        </w:rPr>
        <w:t xml:space="preserve"> (</w:t>
      </w:r>
      <w:proofErr w:type="gramStart"/>
      <w:r w:rsidRPr="009B4362">
        <w:rPr>
          <w:szCs w:val="28"/>
        </w:rPr>
        <w:t>наименование</w:t>
      </w:r>
      <w:proofErr w:type="gramEnd"/>
      <w:r w:rsidRPr="009B4362">
        <w:rPr>
          <w:szCs w:val="28"/>
        </w:rPr>
        <w:t xml:space="preserve"> региона (района))». В ПК 1С ИБ в строке «Комментарии» производится аналогичная запись.</w:t>
      </w:r>
    </w:p>
    <w:p w:rsidR="00FD2591" w:rsidRPr="009B4362" w:rsidRDefault="00FD2591" w:rsidP="00FD2591">
      <w:pPr>
        <w:pStyle w:val="a9"/>
        <w:suppressAutoHyphens/>
        <w:spacing w:line="240" w:lineRule="auto"/>
        <w:rPr>
          <w:szCs w:val="28"/>
        </w:rPr>
      </w:pPr>
      <w:proofErr w:type="gramStart"/>
      <w:r w:rsidRPr="009B4362">
        <w:rPr>
          <w:szCs w:val="28"/>
        </w:rPr>
        <w:t>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 ПФР), представленных территориальными органами,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roofErr w:type="gramEnd"/>
    </w:p>
    <w:p w:rsidR="00FD2591" w:rsidRPr="009B4362" w:rsidRDefault="00FD2591" w:rsidP="00FD2591">
      <w:pPr>
        <w:pStyle w:val="a9"/>
        <w:suppressAutoHyphens/>
        <w:spacing w:line="240" w:lineRule="auto"/>
        <w:ind w:right="0"/>
        <w:contextualSpacing/>
        <w:rPr>
          <w:szCs w:val="28"/>
        </w:rPr>
      </w:pPr>
      <w:r w:rsidRPr="009B4362">
        <w:rPr>
          <w:szCs w:val="28"/>
        </w:rPr>
        <w:t>- способом «</w:t>
      </w:r>
      <w:proofErr w:type="gramStart"/>
      <w:r w:rsidRPr="009B4362">
        <w:rPr>
          <w:szCs w:val="28"/>
        </w:rPr>
        <w:t>Красное</w:t>
      </w:r>
      <w:proofErr w:type="gramEnd"/>
      <w:r w:rsidRPr="009B4362">
        <w:rPr>
          <w:szCs w:val="28"/>
        </w:rPr>
        <w:t xml:space="preserve"> </w:t>
      </w:r>
      <w:proofErr w:type="spellStart"/>
      <w:r w:rsidRPr="009B4362">
        <w:rPr>
          <w:szCs w:val="28"/>
        </w:rPr>
        <w:t>сторно</w:t>
      </w:r>
      <w:proofErr w:type="spellEnd"/>
      <w:r w:rsidRPr="009B4362">
        <w:rPr>
          <w:szCs w:val="28"/>
        </w:rPr>
        <w:t>» по дебету счета 1 209 34 000 «Расчеты по доходам от компенсации затрат» и кредиту счета 1 401 40 134 «Доходы будущих периодов от компенсации затрат» - по району выбытия переплаты;</w:t>
      </w:r>
    </w:p>
    <w:p w:rsidR="00FD2591" w:rsidRPr="009B4362" w:rsidRDefault="00FD2591" w:rsidP="00FD2591">
      <w:pPr>
        <w:pStyle w:val="a9"/>
        <w:suppressAutoHyphens/>
        <w:spacing w:line="240" w:lineRule="auto"/>
        <w:ind w:right="0"/>
        <w:contextualSpacing/>
        <w:rPr>
          <w:szCs w:val="28"/>
        </w:rPr>
      </w:pPr>
      <w:r w:rsidRPr="009B4362">
        <w:rPr>
          <w:szCs w:val="28"/>
        </w:rPr>
        <w:t xml:space="preserve"> - дополнительной бухгалтерской записью  по дебету счета 1 209 34 000 «Расчеты по доходам от компенсации затрат» и кредиту счета 1 401 40 134 «Доходы будущих периодов от компенсации затрат» - по району прибытия переплаты;</w:t>
      </w:r>
    </w:p>
    <w:p w:rsidR="00FD2591" w:rsidRPr="009B4362" w:rsidRDefault="00FD2591" w:rsidP="00FD2591">
      <w:pPr>
        <w:tabs>
          <w:tab w:val="left" w:pos="0"/>
        </w:tabs>
        <w:suppressAutoHyphens/>
        <w:ind w:firstLine="720"/>
        <w:jc w:val="both"/>
        <w:rPr>
          <w:sz w:val="28"/>
          <w:szCs w:val="28"/>
        </w:rPr>
      </w:pPr>
      <w:proofErr w:type="gramStart"/>
      <w:r w:rsidRPr="009B4362">
        <w:rPr>
          <w:sz w:val="28"/>
          <w:szCs w:val="28"/>
        </w:rPr>
        <w:t>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территориального органа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 ПФР), сформированным структурным подразделением, осуществляющим выплату пенсий.</w:t>
      </w:r>
      <w:proofErr w:type="gramEnd"/>
    </w:p>
    <w:p w:rsidR="00FD2591" w:rsidRPr="009B4362" w:rsidRDefault="00FD2591" w:rsidP="00FD2591">
      <w:pPr>
        <w:pStyle w:val="a9"/>
        <w:suppressAutoHyphens/>
        <w:spacing w:line="240" w:lineRule="auto"/>
        <w:rPr>
          <w:szCs w:val="28"/>
        </w:rPr>
      </w:pPr>
      <w:proofErr w:type="gramStart"/>
      <w:r w:rsidRPr="009B4362">
        <w:rPr>
          <w:szCs w:val="28"/>
        </w:rPr>
        <w:t>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Отделения ПФР, с сопроводительным письмом с выпиской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w:t>
      </w:r>
      <w:proofErr w:type="gramEnd"/>
      <w:r w:rsidRPr="009B4362">
        <w:rPr>
          <w:szCs w:val="28"/>
        </w:rPr>
        <w:t xml:space="preserve">, </w:t>
      </w:r>
      <w:proofErr w:type="gramStart"/>
      <w:r w:rsidRPr="009B4362">
        <w:rPr>
          <w:szCs w:val="28"/>
        </w:rPr>
        <w:t>осуществляющим</w:t>
      </w:r>
      <w:proofErr w:type="gramEnd"/>
      <w:r w:rsidRPr="009B4362">
        <w:rPr>
          <w:szCs w:val="28"/>
        </w:rPr>
        <w:t xml:space="preserve"> выплату пенсий, и оформляется Заявкой на возврат (код формы по КФД 0531803).</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8.1. </w:t>
      </w:r>
      <w:proofErr w:type="gramStart"/>
      <w:r w:rsidRPr="009B4362">
        <w:rPr>
          <w:sz w:val="28"/>
          <w:szCs w:val="28"/>
        </w:rPr>
        <w:t>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w:t>
      </w:r>
      <w:proofErr w:type="gramEnd"/>
      <w:r w:rsidRPr="009B4362">
        <w:rPr>
          <w:sz w:val="28"/>
          <w:szCs w:val="28"/>
        </w:rPr>
        <w:t xml:space="preserve"> </w:t>
      </w:r>
      <w:proofErr w:type="gramStart"/>
      <w:r w:rsidRPr="009B4362">
        <w:rPr>
          <w:sz w:val="28"/>
          <w:szCs w:val="28"/>
        </w:rPr>
        <w:t xml:space="preserve">выплаты и накопительной пенсии, учитываются Отделением на счете 1 209 34 000 «Расчеты по доходам от компенсации затрат» с одновременным уменьшением </w:t>
      </w:r>
      <w:proofErr w:type="spellStart"/>
      <w:r w:rsidRPr="009B4362">
        <w:rPr>
          <w:sz w:val="28"/>
          <w:szCs w:val="28"/>
        </w:rPr>
        <w:t>забалансового</w:t>
      </w:r>
      <w:proofErr w:type="spellEnd"/>
      <w:r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Pr="009B4362">
        <w:rPr>
          <w:sz w:val="28"/>
          <w:szCs w:val="28"/>
        </w:rPr>
        <w:t>забалансового</w:t>
      </w:r>
      <w:proofErr w:type="spellEnd"/>
      <w:r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roofErr w:type="gramEnd"/>
    </w:p>
    <w:p w:rsidR="00FD2591" w:rsidRPr="009B4362" w:rsidRDefault="00FD2591" w:rsidP="00FD2591">
      <w:pPr>
        <w:pStyle w:val="a5"/>
        <w:suppressAutoHyphens/>
        <w:spacing w:line="240" w:lineRule="auto"/>
        <w:ind w:firstLine="567"/>
        <w:rPr>
          <w:sz w:val="28"/>
          <w:szCs w:val="28"/>
        </w:rPr>
      </w:pPr>
      <w:r w:rsidRPr="009B4362">
        <w:rPr>
          <w:sz w:val="28"/>
          <w:szCs w:val="28"/>
        </w:rPr>
        <w:lastRenderedPageBreak/>
        <w:t xml:space="preserve">9.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FD2591" w:rsidRPr="009B4362" w:rsidRDefault="00FD2591" w:rsidP="00FD2591">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w:t>
      </w:r>
      <w:proofErr w:type="gramStart"/>
      <w:r w:rsidRPr="009B4362">
        <w:rPr>
          <w:sz w:val="28"/>
          <w:szCs w:val="28"/>
        </w:rPr>
        <w:t xml:space="preserve"> ,</w:t>
      </w:r>
      <w:proofErr w:type="gramEnd"/>
      <w:r w:rsidRPr="009B4362">
        <w:rPr>
          <w:sz w:val="28"/>
          <w:szCs w:val="28"/>
        </w:rPr>
        <w:t xml:space="preserve"> формирует Реестр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 ПФР) и направляет его в отдел казначейства Отделения в сроки, предусмотренные в графике документооборота.</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 </w:t>
      </w:r>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9B4362">
        <w:rPr>
          <w:sz w:val="28"/>
          <w:szCs w:val="28"/>
          <w:lang w:val="en-US"/>
        </w:rPr>
        <w:t>III</w:t>
      </w:r>
      <w:r w:rsidRPr="009B4362">
        <w:rPr>
          <w:sz w:val="28"/>
          <w:szCs w:val="28"/>
        </w:rPr>
        <w:t xml:space="preserve"> разделе </w:t>
      </w:r>
      <w:proofErr w:type="gramStart"/>
      <w:r w:rsidRPr="009B4362">
        <w:rPr>
          <w:sz w:val="28"/>
          <w:szCs w:val="28"/>
        </w:rPr>
        <w:t>Корреспонденции счетов бюджетного учета распорядителя бюджетных средств</w:t>
      </w:r>
      <w:proofErr w:type="gramEnd"/>
      <w:r w:rsidRPr="009B4362">
        <w:rPr>
          <w:sz w:val="28"/>
          <w:szCs w:val="28"/>
        </w:rPr>
        <w:t xml:space="preserve"> как получателя бюджетных средств и администратора доходов по учету межбюджетных трансфертов ПФР   приложения 89 к Учетной политике ПФР.</w:t>
      </w:r>
    </w:p>
    <w:p w:rsidR="00FD2591" w:rsidRPr="009B4362" w:rsidRDefault="00FD2591" w:rsidP="00FD2591">
      <w:pPr>
        <w:suppressAutoHyphens/>
        <w:ind w:right="6" w:firstLine="567"/>
        <w:contextualSpacing/>
        <w:jc w:val="both"/>
        <w:rPr>
          <w:sz w:val="28"/>
          <w:szCs w:val="28"/>
        </w:rPr>
      </w:pPr>
      <w:proofErr w:type="gramStart"/>
      <w:r w:rsidRPr="009B436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территориального органа и оформляется Реестром безнадежной к взысканию задолженности по платежам в бюджет ПФР, подлежащей списанию (приложение 97 к Учетной политике ПФР), сформированным структурным подразделением, осуществляющим выплату пенсий. </w:t>
      </w:r>
      <w:proofErr w:type="gramEnd"/>
    </w:p>
    <w:p w:rsidR="00FD2591" w:rsidRPr="009B4362" w:rsidRDefault="00FD2591" w:rsidP="00FD2591">
      <w:pPr>
        <w:suppressAutoHyphens/>
        <w:ind w:firstLine="567"/>
        <w:jc w:val="both"/>
        <w:rPr>
          <w:sz w:val="28"/>
          <w:szCs w:val="28"/>
        </w:rPr>
      </w:pPr>
      <w:r w:rsidRPr="009B4362">
        <w:rPr>
          <w:sz w:val="28"/>
          <w:szCs w:val="28"/>
        </w:rPr>
        <w:t>10. При выявлении факта излишней выплаты средств материнского (семейного) капитала, образовавшейся по вине получателя в прошлом финансовом году, указанные средства подлежат возврату на лицевой счет администратора доходов бюджета.</w:t>
      </w:r>
    </w:p>
    <w:p w:rsidR="00FD2591" w:rsidRPr="009B4362" w:rsidRDefault="00FD2591" w:rsidP="00FD2591">
      <w:pPr>
        <w:suppressAutoHyphens/>
        <w:ind w:firstLine="567"/>
        <w:jc w:val="both"/>
        <w:rPr>
          <w:sz w:val="28"/>
          <w:szCs w:val="28"/>
        </w:rPr>
      </w:pPr>
      <w:r w:rsidRPr="009B4362">
        <w:rPr>
          <w:sz w:val="28"/>
          <w:szCs w:val="28"/>
        </w:rPr>
        <w:t xml:space="preserve">Отдел социальных выплат Отделения  формирует Реестр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 ПФР) и направляет его в отдел  казначейства отделения ПФР.</w:t>
      </w:r>
    </w:p>
    <w:p w:rsidR="00FD2591" w:rsidRPr="009B4362" w:rsidRDefault="00FD2591" w:rsidP="00FD2591">
      <w:pPr>
        <w:pStyle w:val="a5"/>
        <w:suppressAutoHyphens/>
        <w:spacing w:line="240" w:lineRule="auto"/>
        <w:ind w:firstLine="567"/>
        <w:rPr>
          <w:sz w:val="28"/>
          <w:szCs w:val="28"/>
        </w:rPr>
      </w:pPr>
      <w:r w:rsidRPr="009B4362">
        <w:rPr>
          <w:sz w:val="28"/>
          <w:szCs w:val="28"/>
        </w:rPr>
        <w:t>Аналитический учет расчетов по суммам излишних выплат средств материнского (семейного) капитала, образовавшихся в прошлом финансовом году, ведется в Ведомости выявленных и погашенных переплат пенсий, пособий и иных социальных выплат (приложение 51 к Учетной политике ПФР).</w:t>
      </w:r>
    </w:p>
    <w:p w:rsidR="00FD2591" w:rsidRPr="009B4362" w:rsidRDefault="00FD2591" w:rsidP="00FD2591">
      <w:pPr>
        <w:tabs>
          <w:tab w:val="left" w:pos="0"/>
        </w:tabs>
        <w:suppressAutoHyphens/>
        <w:ind w:firstLine="567"/>
        <w:jc w:val="both"/>
        <w:rPr>
          <w:sz w:val="28"/>
          <w:szCs w:val="28"/>
          <w:lang w:eastAsia="ar-SA"/>
        </w:rPr>
      </w:pPr>
      <w:proofErr w:type="gramStart"/>
      <w:r w:rsidRPr="009B4362">
        <w:rPr>
          <w:sz w:val="28"/>
          <w:szCs w:val="28"/>
        </w:rPr>
        <w:t xml:space="preserve">Списание переплат средств материнского (семейного) капитала, излишне выплаченных в прошлом финансовом году, осуществляется в порядке, установленном постановлением № 753п, на основании распорядительного акта органа системы ПФР и оформляется первичным документом – Реестром безнадежной к взысканию задолженности по платежам в бюджет ПФР, </w:t>
      </w:r>
      <w:r w:rsidRPr="009B4362">
        <w:rPr>
          <w:sz w:val="28"/>
          <w:szCs w:val="28"/>
        </w:rPr>
        <w:lastRenderedPageBreak/>
        <w:t>подлежащей списанию (приложение 97 к Учетной политике ПФР), сформированным отделом</w:t>
      </w:r>
      <w:r w:rsidRPr="009B4362">
        <w:rPr>
          <w:sz w:val="28"/>
          <w:szCs w:val="28"/>
          <w:lang w:eastAsia="ar-SA"/>
        </w:rPr>
        <w:t xml:space="preserve"> социальных выплат</w:t>
      </w:r>
      <w:r w:rsidRPr="009B4362">
        <w:rPr>
          <w:sz w:val="28"/>
          <w:szCs w:val="28"/>
        </w:rPr>
        <w:t xml:space="preserve"> Отделения.</w:t>
      </w:r>
      <w:proofErr w:type="gramEnd"/>
    </w:p>
    <w:p w:rsidR="00FD2591" w:rsidRPr="009B4362" w:rsidRDefault="00FD2591" w:rsidP="00FD2591">
      <w:pPr>
        <w:pStyle w:val="a5"/>
        <w:suppressAutoHyphens/>
        <w:spacing w:line="240" w:lineRule="auto"/>
        <w:ind w:firstLine="567"/>
        <w:rPr>
          <w:sz w:val="28"/>
          <w:szCs w:val="28"/>
        </w:rPr>
      </w:pPr>
      <w:r w:rsidRPr="009B4362">
        <w:rPr>
          <w:sz w:val="28"/>
          <w:szCs w:val="28"/>
        </w:rPr>
        <w:t xml:space="preserve">11. Операции по поступлению в бюджет ПФР </w:t>
      </w:r>
      <w:proofErr w:type="spellStart"/>
      <w:r w:rsidRPr="009B4362">
        <w:rPr>
          <w:sz w:val="28"/>
          <w:szCs w:val="28"/>
        </w:rPr>
        <w:t>администрируемых</w:t>
      </w:r>
      <w:proofErr w:type="spellEnd"/>
      <w:r w:rsidRPr="009B4362">
        <w:rPr>
          <w:sz w:val="28"/>
          <w:szCs w:val="28"/>
        </w:rPr>
        <w:t xml:space="preserve"> платежей, а также расчеты с финансовым органом по средствам, поступившим в бюджет на отчетную дату, учитываются на счете 1 210 02 000 «Расчеты с финансовым органом по поступлениям в бюджет».</w:t>
      </w:r>
    </w:p>
    <w:p w:rsidR="00FD2591" w:rsidRPr="009B4362" w:rsidRDefault="00FD2591" w:rsidP="00FD2591">
      <w:pPr>
        <w:pStyle w:val="a5"/>
        <w:suppressAutoHyphens/>
        <w:spacing w:line="240" w:lineRule="auto"/>
        <w:ind w:firstLine="567"/>
        <w:rPr>
          <w:sz w:val="28"/>
          <w:szCs w:val="28"/>
        </w:rPr>
      </w:pPr>
      <w:proofErr w:type="gramStart"/>
      <w:r w:rsidRPr="009B4362">
        <w:rPr>
          <w:sz w:val="28"/>
          <w:szCs w:val="28"/>
        </w:rPr>
        <w:t>Операции по расчетам с органом Федерального казначейства по средствам бюджета, находящимся на отчетную дату на счете органа Федерального казначейства для их распределения по соответствующим бюджетам бюджетной системы Российской Федерации и подлежащим зачислению на счет бюджета в следующем отчетном периоде, учитываются на счете 1 210 04 000 «Расчеты по распределенным поступлениям к зачислению в бюджет».</w:t>
      </w:r>
      <w:proofErr w:type="gramEnd"/>
    </w:p>
    <w:p w:rsidR="00FD2591" w:rsidRPr="009B4362" w:rsidRDefault="00FD2591" w:rsidP="00FD2591">
      <w:pPr>
        <w:pStyle w:val="a5"/>
        <w:suppressAutoHyphens/>
        <w:spacing w:line="240" w:lineRule="auto"/>
        <w:ind w:firstLine="567"/>
        <w:rPr>
          <w:sz w:val="28"/>
          <w:szCs w:val="28"/>
        </w:rPr>
      </w:pPr>
      <w:r w:rsidRPr="009B4362">
        <w:rPr>
          <w:sz w:val="28"/>
          <w:szCs w:val="28"/>
        </w:rPr>
        <w:t>Аналитический учет расчетов по поступлениям доходов  ведется в разрезе видов доходов (поступлений) и соответствующим им суммам расчетов в Журнале операций с безналичными денежными средствами (по поступлениям в бюджет).</w:t>
      </w:r>
    </w:p>
    <w:p w:rsidR="00FD2591" w:rsidRPr="009B4362" w:rsidRDefault="00FD2591" w:rsidP="00FD2591">
      <w:pPr>
        <w:tabs>
          <w:tab w:val="left" w:pos="0"/>
        </w:tabs>
        <w:suppressAutoHyphens/>
        <w:ind w:firstLine="567"/>
        <w:jc w:val="both"/>
        <w:rPr>
          <w:sz w:val="28"/>
          <w:szCs w:val="28"/>
        </w:rPr>
      </w:pPr>
      <w:r w:rsidRPr="009B4362">
        <w:rPr>
          <w:sz w:val="28"/>
          <w:szCs w:val="28"/>
        </w:rPr>
        <w:t xml:space="preserve">12. </w:t>
      </w:r>
      <w:proofErr w:type="gramStart"/>
      <w:r w:rsidRPr="009B4362">
        <w:rPr>
          <w:sz w:val="28"/>
          <w:szCs w:val="28"/>
        </w:rPr>
        <w:t xml:space="preserve">Отражение в бюджетном учете сумм пенсий, пособий и иных социальных выплат, необоснованно (незаконно) выплаченных организацией, осуществляющей доставку пенсий, пособий и иных социальных выплат, за предыдущие периоды, отличные от текущего месяца (с учетом суммы за услуги по доставке), осуществляется </w:t>
      </w:r>
      <w:r w:rsidRPr="009B4362">
        <w:rPr>
          <w:sz w:val="28"/>
          <w:szCs w:val="28"/>
          <w:lang w:eastAsia="ar-SA"/>
        </w:rPr>
        <w:t xml:space="preserve">Отделением </w:t>
      </w:r>
      <w:r w:rsidRPr="009B4362">
        <w:rPr>
          <w:sz w:val="28"/>
          <w:szCs w:val="28"/>
        </w:rPr>
        <w:t xml:space="preserve">на основании Реестра для начисления доходов, </w:t>
      </w:r>
      <w:proofErr w:type="spellStart"/>
      <w:r w:rsidRPr="009B4362">
        <w:rPr>
          <w:sz w:val="28"/>
          <w:szCs w:val="28"/>
        </w:rPr>
        <w:t>администрируемых</w:t>
      </w:r>
      <w:proofErr w:type="spellEnd"/>
      <w:r w:rsidRPr="009B4362">
        <w:rPr>
          <w:sz w:val="28"/>
          <w:szCs w:val="28"/>
        </w:rPr>
        <w:t xml:space="preserve"> ПФР (приложение 49 к Учетной политике ПФР</w:t>
      </w:r>
      <w:r w:rsidRPr="009B4362">
        <w:rPr>
          <w:sz w:val="28"/>
          <w:szCs w:val="28"/>
          <w:lang w:eastAsia="ar-SA"/>
        </w:rPr>
        <w:t>), представленного территориальным органом,</w:t>
      </w:r>
      <w:r w:rsidRPr="009B4362">
        <w:rPr>
          <w:sz w:val="28"/>
          <w:szCs w:val="28"/>
        </w:rPr>
        <w:t xml:space="preserve"> следующими бухгалтерскими записями:</w:t>
      </w:r>
      <w:proofErr w:type="gramEnd"/>
    </w:p>
    <w:p w:rsidR="00FD2591" w:rsidRPr="009B4362" w:rsidRDefault="00FD2591" w:rsidP="00FD2591">
      <w:pPr>
        <w:pStyle w:val="a5"/>
        <w:suppressAutoHyphens/>
        <w:spacing w:line="240" w:lineRule="auto"/>
        <w:ind w:firstLine="567"/>
        <w:rPr>
          <w:sz w:val="28"/>
          <w:szCs w:val="28"/>
          <w:lang w:eastAsia="ar-SA"/>
        </w:rPr>
      </w:pPr>
      <w:r w:rsidRPr="009B4362">
        <w:rPr>
          <w:sz w:val="28"/>
          <w:szCs w:val="28"/>
        </w:rPr>
        <w:t>по дебету счета 1 </w:t>
      </w:r>
      <w:r w:rsidRPr="009B4362">
        <w:rPr>
          <w:sz w:val="28"/>
          <w:szCs w:val="28"/>
          <w:lang w:eastAsia="ar-SA"/>
        </w:rPr>
        <w:t xml:space="preserve"> </w:t>
      </w:r>
      <w:r w:rsidRPr="009B4362">
        <w:rPr>
          <w:sz w:val="28"/>
          <w:szCs w:val="28"/>
        </w:rPr>
        <w:t>209 34 000 «Расчеты по доходам от компенсации затрат» и кредиту счета 1 401 10 134 «Доходы от компенсации затрат»</w:t>
      </w:r>
      <w:r w:rsidRPr="009B4362">
        <w:rPr>
          <w:sz w:val="28"/>
          <w:szCs w:val="28"/>
          <w:lang w:eastAsia="ar-SA"/>
        </w:rPr>
        <w:t>.</w:t>
      </w:r>
    </w:p>
    <w:p w:rsidR="00FD2591" w:rsidRPr="009B4362" w:rsidRDefault="00FD2591" w:rsidP="00FD2591">
      <w:pPr>
        <w:pStyle w:val="a5"/>
        <w:suppressAutoHyphens/>
        <w:spacing w:line="240" w:lineRule="auto"/>
        <w:ind w:firstLine="567"/>
        <w:rPr>
          <w:sz w:val="28"/>
          <w:szCs w:val="28"/>
        </w:rPr>
      </w:pPr>
      <w:r w:rsidRPr="009B4362">
        <w:rPr>
          <w:sz w:val="28"/>
          <w:szCs w:val="28"/>
          <w:lang w:eastAsia="ar-SA"/>
        </w:rPr>
        <w:t>13.</w:t>
      </w:r>
      <w:r w:rsidRPr="009B4362">
        <w:rPr>
          <w:sz w:val="28"/>
          <w:szCs w:val="28"/>
        </w:rPr>
        <w:t xml:space="preserve"> </w:t>
      </w:r>
      <w:proofErr w:type="gramStart"/>
      <w:r w:rsidRPr="009B4362">
        <w:rPr>
          <w:sz w:val="28"/>
          <w:szCs w:val="28"/>
        </w:rPr>
        <w:t>Расчеты по поступлениям в бюджет в счет погашения сумм переплат 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пенсионных накоплений, срочной пенсионной выплаты и накопительной пенсии, учитываются на счете 1 209 89 000 «Расчеты по иным доходам».</w:t>
      </w:r>
      <w:proofErr w:type="gramEnd"/>
    </w:p>
    <w:p w:rsidR="00FD2591" w:rsidRPr="009B4362" w:rsidRDefault="00FD2591" w:rsidP="00FD2591">
      <w:pPr>
        <w:suppressAutoHyphens/>
        <w:ind w:firstLine="567"/>
        <w:contextualSpacing/>
        <w:jc w:val="both"/>
        <w:rPr>
          <w:sz w:val="28"/>
          <w:szCs w:val="28"/>
        </w:rPr>
      </w:pPr>
      <w:r w:rsidRPr="009B4362">
        <w:rPr>
          <w:sz w:val="28"/>
          <w:szCs w:val="28"/>
        </w:rPr>
        <w:t xml:space="preserve">14. Учет на </w:t>
      </w:r>
      <w:proofErr w:type="spellStart"/>
      <w:r w:rsidRPr="009B4362">
        <w:rPr>
          <w:sz w:val="28"/>
          <w:szCs w:val="28"/>
        </w:rPr>
        <w:t>забалансовых</w:t>
      </w:r>
      <w:proofErr w:type="spellEnd"/>
      <w:r w:rsidRPr="009B4362">
        <w:rPr>
          <w:sz w:val="28"/>
          <w:szCs w:val="28"/>
        </w:rPr>
        <w:t xml:space="preserve"> счетах.</w:t>
      </w:r>
    </w:p>
    <w:p w:rsidR="00FD2591" w:rsidRPr="009B4362" w:rsidRDefault="00FD2591" w:rsidP="00FD2591">
      <w:pPr>
        <w:pStyle w:val="af4"/>
        <w:spacing w:before="0" w:beforeAutospacing="0" w:after="0"/>
        <w:ind w:firstLine="567"/>
        <w:jc w:val="both"/>
        <w:rPr>
          <w:sz w:val="28"/>
          <w:szCs w:val="28"/>
        </w:rPr>
      </w:pPr>
      <w:r w:rsidRPr="009B4362">
        <w:rPr>
          <w:sz w:val="28"/>
          <w:szCs w:val="28"/>
        </w:rPr>
        <w:t xml:space="preserve">14.1.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Pr="009B4362">
        <w:rPr>
          <w:sz w:val="28"/>
          <w:szCs w:val="28"/>
        </w:rPr>
        <w:t>забалансовом</w:t>
      </w:r>
      <w:proofErr w:type="spellEnd"/>
      <w:r w:rsidRPr="009B4362">
        <w:rPr>
          <w:sz w:val="28"/>
          <w:szCs w:val="28"/>
        </w:rPr>
        <w:t xml:space="preserve"> счете 19 «Невыясненные поступления прошлых лет».</w:t>
      </w:r>
    </w:p>
    <w:p w:rsidR="00FD2591" w:rsidRPr="009B4362" w:rsidRDefault="00FD2591" w:rsidP="00FD2591">
      <w:pPr>
        <w:pStyle w:val="af4"/>
        <w:spacing w:before="0" w:beforeAutospacing="0" w:after="0"/>
        <w:ind w:firstLine="709"/>
        <w:jc w:val="both"/>
        <w:rPr>
          <w:sz w:val="28"/>
          <w:szCs w:val="28"/>
          <w:lang w:eastAsia="ar-SA"/>
        </w:rPr>
      </w:pPr>
      <w:r w:rsidRPr="009B4362">
        <w:rPr>
          <w:sz w:val="28"/>
          <w:szCs w:val="28"/>
        </w:rPr>
        <w:t>Аналитический учет по счету ведется в Ведомости учета невыясненных поступлений прошлых лет (приложение 18 к Учетной политике ПФР).</w:t>
      </w:r>
    </w:p>
    <w:p w:rsidR="00FD2591" w:rsidRPr="009B4362" w:rsidRDefault="00FD2591" w:rsidP="00FD2591">
      <w:pPr>
        <w:pStyle w:val="a5"/>
        <w:suppressAutoHyphens/>
        <w:spacing w:line="240" w:lineRule="auto"/>
        <w:ind w:firstLine="567"/>
        <w:rPr>
          <w:sz w:val="28"/>
          <w:szCs w:val="28"/>
          <w:lang w:eastAsia="ar-SA"/>
        </w:rPr>
      </w:pPr>
    </w:p>
    <w:p w:rsidR="00FD2591" w:rsidRPr="009B4362" w:rsidRDefault="00FD2591" w:rsidP="00FD2591">
      <w:pPr>
        <w:pStyle w:val="a9"/>
        <w:suppressAutoHyphens/>
        <w:spacing w:line="240" w:lineRule="auto"/>
        <w:contextualSpacing/>
        <w:jc w:val="center"/>
        <w:rPr>
          <w:szCs w:val="28"/>
        </w:rPr>
      </w:pPr>
      <w:proofErr w:type="gramStart"/>
      <w:r w:rsidRPr="009B4362">
        <w:rPr>
          <w:szCs w:val="28"/>
          <w:lang w:val="en-US"/>
        </w:rPr>
        <w:t>V</w:t>
      </w:r>
      <w:r w:rsidRPr="009B4362">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proofErr w:type="gramEnd"/>
    </w:p>
    <w:p w:rsidR="00FD2591" w:rsidRPr="009B4362" w:rsidRDefault="00FD2591" w:rsidP="00FD2591">
      <w:pPr>
        <w:pStyle w:val="a9"/>
        <w:suppressAutoHyphens/>
        <w:spacing w:line="240" w:lineRule="auto"/>
        <w:contextualSpacing/>
        <w:jc w:val="center"/>
        <w:rPr>
          <w:szCs w:val="28"/>
        </w:rPr>
      </w:pPr>
    </w:p>
    <w:p w:rsidR="00FD2591" w:rsidRPr="009B4362" w:rsidRDefault="00FD2591" w:rsidP="00FD2591">
      <w:pPr>
        <w:pStyle w:val="a9"/>
        <w:suppressAutoHyphens/>
        <w:spacing w:line="240" w:lineRule="auto"/>
        <w:contextualSpacing/>
        <w:rPr>
          <w:szCs w:val="28"/>
        </w:rPr>
      </w:pPr>
      <w:r w:rsidRPr="009B4362">
        <w:rPr>
          <w:szCs w:val="28"/>
        </w:rPr>
        <w:lastRenderedPageBreak/>
        <w:t>Отражение в бюджетном учете отдельных операций органами системы ПФР осуществляется с применением следующих бухгалтерских записей:</w:t>
      </w:r>
    </w:p>
    <w:p w:rsidR="00FD2591" w:rsidRPr="009B4362" w:rsidRDefault="00FD2591" w:rsidP="00FD2591">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 ПФР);</w:t>
      </w:r>
    </w:p>
    <w:p w:rsidR="00FD2591" w:rsidRPr="009B4362" w:rsidRDefault="00FD2591" w:rsidP="00FD2591">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 ПФР);</w:t>
      </w:r>
    </w:p>
    <w:p w:rsidR="00FD2591" w:rsidRPr="009B4362" w:rsidRDefault="00FD2591" w:rsidP="00FD2591">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 ПФР);</w:t>
      </w:r>
    </w:p>
    <w:p w:rsidR="00FD2591" w:rsidRPr="009B4362" w:rsidRDefault="00FD2591" w:rsidP="00FD2591">
      <w:pPr>
        <w:pStyle w:val="a9"/>
        <w:suppressAutoHyphens/>
        <w:spacing w:line="240" w:lineRule="auto"/>
        <w:contextualSpacing/>
        <w:rPr>
          <w:szCs w:val="28"/>
        </w:rPr>
      </w:pPr>
      <w:r w:rsidRPr="009B4362">
        <w:rPr>
          <w:szCs w:val="28"/>
        </w:rPr>
        <w:t xml:space="preserve">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 ПФР); </w:t>
      </w:r>
    </w:p>
    <w:p w:rsidR="00FD2591" w:rsidRPr="009B4362" w:rsidRDefault="00FD2591" w:rsidP="00FD2591">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формированию и использованию расходов будущих отчетных периодов (приложение 92 к Учетной политике ПФР);</w:t>
      </w:r>
    </w:p>
    <w:p w:rsidR="00FD2591" w:rsidRPr="009B4362" w:rsidRDefault="00FD2591" w:rsidP="00FD2591">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 ПФР);</w:t>
      </w:r>
    </w:p>
    <w:p w:rsidR="00FD2591" w:rsidRPr="009B4362" w:rsidRDefault="00FD2591" w:rsidP="00FD2591">
      <w:pPr>
        <w:ind w:firstLine="567"/>
        <w:jc w:val="both"/>
        <w:rPr>
          <w:sz w:val="28"/>
          <w:szCs w:val="28"/>
        </w:rPr>
      </w:pPr>
      <w:r w:rsidRPr="009B4362">
        <w:rPr>
          <w:sz w:val="28"/>
          <w:szCs w:val="28"/>
        </w:rPr>
        <w:t>корреспонденция счетов бюджетного учета получателя бюджетных средств и администратора доходов бюджета ПФР (приложение 107 к Учетной политике ПФР).</w:t>
      </w:r>
    </w:p>
    <w:p w:rsidR="00FD2591" w:rsidRPr="009B4362" w:rsidRDefault="00FD2591" w:rsidP="00FD2591">
      <w:pPr>
        <w:pStyle w:val="a5"/>
        <w:suppressAutoHyphens/>
        <w:spacing w:line="240" w:lineRule="auto"/>
        <w:ind w:firstLine="567"/>
        <w:contextualSpacing/>
        <w:jc w:val="center"/>
        <w:rPr>
          <w:sz w:val="28"/>
          <w:szCs w:val="28"/>
        </w:rPr>
      </w:pPr>
    </w:p>
    <w:p w:rsidR="00FD2591" w:rsidRPr="009B4362" w:rsidRDefault="00FD2591" w:rsidP="00FD2591">
      <w:pPr>
        <w:pStyle w:val="a5"/>
        <w:suppressAutoHyphens/>
        <w:spacing w:line="240" w:lineRule="auto"/>
        <w:ind w:firstLine="567"/>
        <w:contextualSpacing/>
        <w:jc w:val="center"/>
        <w:rPr>
          <w:sz w:val="28"/>
          <w:szCs w:val="28"/>
        </w:rPr>
      </w:pPr>
      <w:r w:rsidRPr="009B4362">
        <w:rPr>
          <w:sz w:val="28"/>
          <w:szCs w:val="28"/>
          <w:lang w:val="en-US"/>
        </w:rPr>
        <w:t>VI</w:t>
      </w:r>
      <w:r w:rsidRPr="009B4362">
        <w:rPr>
          <w:sz w:val="28"/>
          <w:szCs w:val="28"/>
        </w:rPr>
        <w:t xml:space="preserve">. Порядок и сроки проведения инвентаризации </w:t>
      </w:r>
      <w:r w:rsidRPr="009B4362">
        <w:rPr>
          <w:sz w:val="28"/>
          <w:szCs w:val="28"/>
        </w:rPr>
        <w:br/>
        <w:t>участниками бюджетного процесса ПФР</w:t>
      </w:r>
    </w:p>
    <w:p w:rsidR="00FD2591" w:rsidRPr="009B4362" w:rsidRDefault="00FD2591" w:rsidP="00FD2591">
      <w:pPr>
        <w:pStyle w:val="a5"/>
        <w:suppressAutoHyphens/>
        <w:spacing w:line="240" w:lineRule="auto"/>
        <w:ind w:firstLine="567"/>
        <w:contextualSpacing/>
        <w:jc w:val="center"/>
        <w:rPr>
          <w:sz w:val="28"/>
          <w:szCs w:val="28"/>
        </w:rPr>
      </w:pP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1. Инвентаризация активов, обязательств, а также имущества и иных объектов, учитываемых на </w:t>
      </w:r>
      <w:proofErr w:type="spellStart"/>
      <w:r w:rsidRPr="009B4362">
        <w:rPr>
          <w:sz w:val="28"/>
          <w:szCs w:val="28"/>
        </w:rPr>
        <w:t>забалансовых</w:t>
      </w:r>
      <w:proofErr w:type="spellEnd"/>
      <w:r w:rsidRPr="009B4362">
        <w:rPr>
          <w:sz w:val="28"/>
          <w:szCs w:val="28"/>
        </w:rPr>
        <w:t xml:space="preserve"> счетах, проводится в соответствии с Порядком проведения инвентаризации активов и обязательств (</w:t>
      </w:r>
      <w:r w:rsidRPr="00921780">
        <w:rPr>
          <w:sz w:val="28"/>
          <w:szCs w:val="28"/>
        </w:rPr>
        <w:t>приложение 8 к настоящей Учетной политике)</w:t>
      </w:r>
      <w:r w:rsidRPr="009B4362">
        <w:rPr>
          <w:sz w:val="28"/>
          <w:szCs w:val="28"/>
        </w:rPr>
        <w:t>.</w:t>
      </w:r>
    </w:p>
    <w:p w:rsidR="00FD2591" w:rsidRPr="009B4362" w:rsidRDefault="00FD2591" w:rsidP="00FD2591">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Pr="002407CA">
        <w:rPr>
          <w:szCs w:val="28"/>
        </w:rPr>
        <w:t>Сверка расчетов с дебиторами и кредиторами проводится по окончании квартала и по мере необходимости.</w:t>
      </w:r>
    </w:p>
    <w:p w:rsidR="00FD2591" w:rsidRPr="009B4362" w:rsidRDefault="00FD2591" w:rsidP="00FD2591">
      <w:pPr>
        <w:pStyle w:val="a5"/>
        <w:suppressAutoHyphens/>
        <w:spacing w:line="240" w:lineRule="auto"/>
        <w:ind w:firstLine="567"/>
        <w:contextualSpacing/>
        <w:rPr>
          <w:sz w:val="28"/>
          <w:szCs w:val="28"/>
        </w:rPr>
      </w:pPr>
      <w:r w:rsidRPr="009B4362">
        <w:rPr>
          <w:sz w:val="28"/>
          <w:szCs w:val="28"/>
        </w:rPr>
        <w:t xml:space="preserve">3. </w:t>
      </w:r>
      <w:proofErr w:type="gramStart"/>
      <w:r w:rsidRPr="009B4362">
        <w:rPr>
          <w:sz w:val="28"/>
          <w:szCs w:val="28"/>
        </w:rPr>
        <w:t xml:space="preserve">При проведении инвентаризации данные о фактическом наличии имущества и обоснованности обязательств, числящихся в бюджетном учете,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w:t>
      </w:r>
      <w:r w:rsidRPr="009B4362">
        <w:rPr>
          <w:sz w:val="28"/>
          <w:szCs w:val="28"/>
        </w:rPr>
        <w:lastRenderedPageBreak/>
        <w:t>105 к Учетной политике ПФР), Сводный реестр инвентаризации расчетов с прочими дебиторами и кредиторами (приложение 105а к Учетной</w:t>
      </w:r>
      <w:proofErr w:type="gramEnd"/>
      <w:r w:rsidRPr="009B4362">
        <w:rPr>
          <w:sz w:val="28"/>
          <w:szCs w:val="28"/>
        </w:rPr>
        <w:t xml:space="preserve"> политике ПФР), Акт инвентаризации резервов предстоящих расходов (приложение 106 к Учетной политике ПФР), Инвентаризационная опись банковских гарантий (приложение 111 к Учетной политике ПФР), Инвентаризационная опись договоров аренды и безвозмездного пользования имуществом (приложение 112 к Учетной политике ПФР).</w:t>
      </w:r>
    </w:p>
    <w:p w:rsidR="00F71E4D" w:rsidRDefault="00F71E4D"/>
    <w:sectPr w:rsidR="00F71E4D" w:rsidSect="00201195">
      <w:headerReference w:type="default" r:id="rId9"/>
      <w:pgSz w:w="11906" w:h="16838"/>
      <w:pgMar w:top="567" w:right="851" w:bottom="567"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3A" w:rsidRDefault="00D9513A" w:rsidP="00F727C6">
      <w:r>
        <w:separator/>
      </w:r>
    </w:p>
  </w:endnote>
  <w:endnote w:type="continuationSeparator" w:id="0">
    <w:p w:rsidR="00D9513A" w:rsidRDefault="00D9513A" w:rsidP="00F72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3A" w:rsidRDefault="00D9513A" w:rsidP="00F727C6">
      <w:r>
        <w:separator/>
      </w:r>
    </w:p>
  </w:footnote>
  <w:footnote w:type="continuationSeparator" w:id="0">
    <w:p w:rsidR="00D9513A" w:rsidRDefault="00D9513A" w:rsidP="00F72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FA" w:rsidRDefault="00F14C83">
    <w:pPr>
      <w:pStyle w:val="a7"/>
      <w:jc w:val="center"/>
    </w:pPr>
    <w:fldSimple w:instr="PAGE   \* MERGEFORMAT">
      <w:r w:rsidR="00A773C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2591"/>
    <w:rsid w:val="000004E5"/>
    <w:rsid w:val="00000650"/>
    <w:rsid w:val="000009C8"/>
    <w:rsid w:val="000015C5"/>
    <w:rsid w:val="00001BC2"/>
    <w:rsid w:val="00003EDE"/>
    <w:rsid w:val="00003F8E"/>
    <w:rsid w:val="00004EC9"/>
    <w:rsid w:val="00005BC3"/>
    <w:rsid w:val="0000605A"/>
    <w:rsid w:val="00006489"/>
    <w:rsid w:val="000076FC"/>
    <w:rsid w:val="00007E0A"/>
    <w:rsid w:val="00010915"/>
    <w:rsid w:val="00010A07"/>
    <w:rsid w:val="000122A3"/>
    <w:rsid w:val="000129FC"/>
    <w:rsid w:val="00017396"/>
    <w:rsid w:val="00017C7A"/>
    <w:rsid w:val="00017D80"/>
    <w:rsid w:val="00017F3D"/>
    <w:rsid w:val="000203A8"/>
    <w:rsid w:val="00020492"/>
    <w:rsid w:val="00020935"/>
    <w:rsid w:val="00021963"/>
    <w:rsid w:val="0002300A"/>
    <w:rsid w:val="0002311C"/>
    <w:rsid w:val="0002388A"/>
    <w:rsid w:val="000239EA"/>
    <w:rsid w:val="00024ABF"/>
    <w:rsid w:val="00024B05"/>
    <w:rsid w:val="00024C7B"/>
    <w:rsid w:val="0002537B"/>
    <w:rsid w:val="000257D1"/>
    <w:rsid w:val="000277CE"/>
    <w:rsid w:val="00030613"/>
    <w:rsid w:val="00030A40"/>
    <w:rsid w:val="00031788"/>
    <w:rsid w:val="00032B59"/>
    <w:rsid w:val="00033F53"/>
    <w:rsid w:val="0003412B"/>
    <w:rsid w:val="000343F6"/>
    <w:rsid w:val="000362A8"/>
    <w:rsid w:val="0003636A"/>
    <w:rsid w:val="000368F2"/>
    <w:rsid w:val="0004099D"/>
    <w:rsid w:val="00042041"/>
    <w:rsid w:val="00042172"/>
    <w:rsid w:val="00042498"/>
    <w:rsid w:val="000426CA"/>
    <w:rsid w:val="0004295D"/>
    <w:rsid w:val="000433FC"/>
    <w:rsid w:val="0004342F"/>
    <w:rsid w:val="000444B8"/>
    <w:rsid w:val="000451F2"/>
    <w:rsid w:val="00046B79"/>
    <w:rsid w:val="000471F9"/>
    <w:rsid w:val="0004747F"/>
    <w:rsid w:val="00047B4D"/>
    <w:rsid w:val="00050609"/>
    <w:rsid w:val="000507F1"/>
    <w:rsid w:val="00050A1E"/>
    <w:rsid w:val="00052049"/>
    <w:rsid w:val="00052DE6"/>
    <w:rsid w:val="00053848"/>
    <w:rsid w:val="00053BE6"/>
    <w:rsid w:val="00053D3C"/>
    <w:rsid w:val="00054DF7"/>
    <w:rsid w:val="00054EA4"/>
    <w:rsid w:val="00054FFF"/>
    <w:rsid w:val="00055716"/>
    <w:rsid w:val="00055867"/>
    <w:rsid w:val="00056207"/>
    <w:rsid w:val="000607B7"/>
    <w:rsid w:val="00061AFA"/>
    <w:rsid w:val="00061EA5"/>
    <w:rsid w:val="00063B9B"/>
    <w:rsid w:val="00064BAB"/>
    <w:rsid w:val="00065D9C"/>
    <w:rsid w:val="0006766F"/>
    <w:rsid w:val="0006771D"/>
    <w:rsid w:val="00067768"/>
    <w:rsid w:val="00067B16"/>
    <w:rsid w:val="00070BBF"/>
    <w:rsid w:val="000714BC"/>
    <w:rsid w:val="00071656"/>
    <w:rsid w:val="000720DA"/>
    <w:rsid w:val="00072661"/>
    <w:rsid w:val="00072761"/>
    <w:rsid w:val="000727DD"/>
    <w:rsid w:val="00072A65"/>
    <w:rsid w:val="000736D6"/>
    <w:rsid w:val="000737AE"/>
    <w:rsid w:val="00073CE6"/>
    <w:rsid w:val="000768A2"/>
    <w:rsid w:val="00076A38"/>
    <w:rsid w:val="0007737C"/>
    <w:rsid w:val="0008004D"/>
    <w:rsid w:val="00080496"/>
    <w:rsid w:val="00080889"/>
    <w:rsid w:val="000814BA"/>
    <w:rsid w:val="00082062"/>
    <w:rsid w:val="00082346"/>
    <w:rsid w:val="000828DB"/>
    <w:rsid w:val="00083672"/>
    <w:rsid w:val="00083A93"/>
    <w:rsid w:val="000849F2"/>
    <w:rsid w:val="000853A8"/>
    <w:rsid w:val="000856FF"/>
    <w:rsid w:val="00085A99"/>
    <w:rsid w:val="00086B5B"/>
    <w:rsid w:val="00087CDC"/>
    <w:rsid w:val="000903A5"/>
    <w:rsid w:val="00090C5D"/>
    <w:rsid w:val="00091295"/>
    <w:rsid w:val="000926F3"/>
    <w:rsid w:val="000930AC"/>
    <w:rsid w:val="0009341C"/>
    <w:rsid w:val="0009456E"/>
    <w:rsid w:val="00094C5D"/>
    <w:rsid w:val="00095C98"/>
    <w:rsid w:val="00095F24"/>
    <w:rsid w:val="000969FC"/>
    <w:rsid w:val="00096D2D"/>
    <w:rsid w:val="000A03D9"/>
    <w:rsid w:val="000A0C59"/>
    <w:rsid w:val="000A2350"/>
    <w:rsid w:val="000A2812"/>
    <w:rsid w:val="000A2859"/>
    <w:rsid w:val="000A3C06"/>
    <w:rsid w:val="000A41AC"/>
    <w:rsid w:val="000A5D26"/>
    <w:rsid w:val="000A614A"/>
    <w:rsid w:val="000A6BEB"/>
    <w:rsid w:val="000A6D08"/>
    <w:rsid w:val="000A7750"/>
    <w:rsid w:val="000B0286"/>
    <w:rsid w:val="000B2DDC"/>
    <w:rsid w:val="000B30A0"/>
    <w:rsid w:val="000B423B"/>
    <w:rsid w:val="000B4434"/>
    <w:rsid w:val="000B5E72"/>
    <w:rsid w:val="000B6562"/>
    <w:rsid w:val="000C0256"/>
    <w:rsid w:val="000C0740"/>
    <w:rsid w:val="000C0DBE"/>
    <w:rsid w:val="000C1012"/>
    <w:rsid w:val="000C1BBF"/>
    <w:rsid w:val="000C2A05"/>
    <w:rsid w:val="000C3B4D"/>
    <w:rsid w:val="000C413E"/>
    <w:rsid w:val="000C446C"/>
    <w:rsid w:val="000C49C8"/>
    <w:rsid w:val="000C58DA"/>
    <w:rsid w:val="000C6541"/>
    <w:rsid w:val="000C6DBD"/>
    <w:rsid w:val="000D0266"/>
    <w:rsid w:val="000D1E02"/>
    <w:rsid w:val="000D2431"/>
    <w:rsid w:val="000D2A91"/>
    <w:rsid w:val="000D2E5A"/>
    <w:rsid w:val="000D32E9"/>
    <w:rsid w:val="000D461E"/>
    <w:rsid w:val="000D4EE2"/>
    <w:rsid w:val="000D5752"/>
    <w:rsid w:val="000D5819"/>
    <w:rsid w:val="000D5870"/>
    <w:rsid w:val="000E2576"/>
    <w:rsid w:val="000E2EA2"/>
    <w:rsid w:val="000E2F6C"/>
    <w:rsid w:val="000E3903"/>
    <w:rsid w:val="000E50B9"/>
    <w:rsid w:val="000E58AF"/>
    <w:rsid w:val="000E59A6"/>
    <w:rsid w:val="000E6ADE"/>
    <w:rsid w:val="000E76B8"/>
    <w:rsid w:val="000F02BE"/>
    <w:rsid w:val="000F0419"/>
    <w:rsid w:val="000F078F"/>
    <w:rsid w:val="000F0803"/>
    <w:rsid w:val="000F0BC5"/>
    <w:rsid w:val="000F12C9"/>
    <w:rsid w:val="000F1813"/>
    <w:rsid w:val="000F1BE3"/>
    <w:rsid w:val="000F26A7"/>
    <w:rsid w:val="000F3905"/>
    <w:rsid w:val="000F3B34"/>
    <w:rsid w:val="000F4E47"/>
    <w:rsid w:val="000F57F3"/>
    <w:rsid w:val="000F5AF7"/>
    <w:rsid w:val="000F7001"/>
    <w:rsid w:val="000F7067"/>
    <w:rsid w:val="000F75F8"/>
    <w:rsid w:val="00100B05"/>
    <w:rsid w:val="00101232"/>
    <w:rsid w:val="0010132B"/>
    <w:rsid w:val="001013D2"/>
    <w:rsid w:val="001018D3"/>
    <w:rsid w:val="0010286C"/>
    <w:rsid w:val="00102BEC"/>
    <w:rsid w:val="0010442A"/>
    <w:rsid w:val="00104A59"/>
    <w:rsid w:val="00105560"/>
    <w:rsid w:val="00105832"/>
    <w:rsid w:val="00105A13"/>
    <w:rsid w:val="001061EE"/>
    <w:rsid w:val="001064F2"/>
    <w:rsid w:val="00106595"/>
    <w:rsid w:val="0011004D"/>
    <w:rsid w:val="001121D8"/>
    <w:rsid w:val="001123EA"/>
    <w:rsid w:val="0011259E"/>
    <w:rsid w:val="0011275F"/>
    <w:rsid w:val="00112B4B"/>
    <w:rsid w:val="00112CE0"/>
    <w:rsid w:val="001130DF"/>
    <w:rsid w:val="00114C4C"/>
    <w:rsid w:val="00114D6F"/>
    <w:rsid w:val="00115140"/>
    <w:rsid w:val="00115DE4"/>
    <w:rsid w:val="00115E72"/>
    <w:rsid w:val="00115E79"/>
    <w:rsid w:val="001212BC"/>
    <w:rsid w:val="001217B4"/>
    <w:rsid w:val="00122852"/>
    <w:rsid w:val="00123C9D"/>
    <w:rsid w:val="00124086"/>
    <w:rsid w:val="0012448D"/>
    <w:rsid w:val="001246D9"/>
    <w:rsid w:val="001250E0"/>
    <w:rsid w:val="0012634B"/>
    <w:rsid w:val="00126F8F"/>
    <w:rsid w:val="00127DAD"/>
    <w:rsid w:val="001301EF"/>
    <w:rsid w:val="001305BD"/>
    <w:rsid w:val="00130C07"/>
    <w:rsid w:val="001311DC"/>
    <w:rsid w:val="00131372"/>
    <w:rsid w:val="001319AE"/>
    <w:rsid w:val="00131D1C"/>
    <w:rsid w:val="00131FDC"/>
    <w:rsid w:val="00132842"/>
    <w:rsid w:val="00132FDD"/>
    <w:rsid w:val="0013350C"/>
    <w:rsid w:val="0013566A"/>
    <w:rsid w:val="00135711"/>
    <w:rsid w:val="00135C4E"/>
    <w:rsid w:val="00135DBD"/>
    <w:rsid w:val="001360F0"/>
    <w:rsid w:val="0013689D"/>
    <w:rsid w:val="00140447"/>
    <w:rsid w:val="001405F0"/>
    <w:rsid w:val="0014075B"/>
    <w:rsid w:val="001409D3"/>
    <w:rsid w:val="00140A03"/>
    <w:rsid w:val="00141C95"/>
    <w:rsid w:val="00142DE1"/>
    <w:rsid w:val="0014335C"/>
    <w:rsid w:val="001434EE"/>
    <w:rsid w:val="00143C31"/>
    <w:rsid w:val="00143CEB"/>
    <w:rsid w:val="00145270"/>
    <w:rsid w:val="00145406"/>
    <w:rsid w:val="001459E6"/>
    <w:rsid w:val="00147595"/>
    <w:rsid w:val="00150275"/>
    <w:rsid w:val="00150C0D"/>
    <w:rsid w:val="001525C3"/>
    <w:rsid w:val="00152D94"/>
    <w:rsid w:val="001534EC"/>
    <w:rsid w:val="001537C9"/>
    <w:rsid w:val="001548EE"/>
    <w:rsid w:val="00154A7B"/>
    <w:rsid w:val="0015522D"/>
    <w:rsid w:val="00155DCA"/>
    <w:rsid w:val="00155DE5"/>
    <w:rsid w:val="001561BF"/>
    <w:rsid w:val="001565E7"/>
    <w:rsid w:val="00156BE4"/>
    <w:rsid w:val="00157BC2"/>
    <w:rsid w:val="00160213"/>
    <w:rsid w:val="00160970"/>
    <w:rsid w:val="00162132"/>
    <w:rsid w:val="00163E56"/>
    <w:rsid w:val="00164BC5"/>
    <w:rsid w:val="00165222"/>
    <w:rsid w:val="00165A62"/>
    <w:rsid w:val="0016613D"/>
    <w:rsid w:val="0016682C"/>
    <w:rsid w:val="001674D0"/>
    <w:rsid w:val="00167658"/>
    <w:rsid w:val="001678A8"/>
    <w:rsid w:val="001701AD"/>
    <w:rsid w:val="00170734"/>
    <w:rsid w:val="00170A54"/>
    <w:rsid w:val="00170D8E"/>
    <w:rsid w:val="00171737"/>
    <w:rsid w:val="00171BC1"/>
    <w:rsid w:val="00171EA3"/>
    <w:rsid w:val="001736DA"/>
    <w:rsid w:val="0017418A"/>
    <w:rsid w:val="00174B81"/>
    <w:rsid w:val="00175511"/>
    <w:rsid w:val="0017640D"/>
    <w:rsid w:val="001765B5"/>
    <w:rsid w:val="00176917"/>
    <w:rsid w:val="001776EB"/>
    <w:rsid w:val="00177933"/>
    <w:rsid w:val="00180023"/>
    <w:rsid w:val="001808A7"/>
    <w:rsid w:val="00181A5D"/>
    <w:rsid w:val="00181D83"/>
    <w:rsid w:val="00183B1E"/>
    <w:rsid w:val="00183C45"/>
    <w:rsid w:val="00183F12"/>
    <w:rsid w:val="00184271"/>
    <w:rsid w:val="00184CFE"/>
    <w:rsid w:val="00184D79"/>
    <w:rsid w:val="0018536E"/>
    <w:rsid w:val="0018621F"/>
    <w:rsid w:val="0018738D"/>
    <w:rsid w:val="001873D0"/>
    <w:rsid w:val="001911E4"/>
    <w:rsid w:val="00191807"/>
    <w:rsid w:val="00191C10"/>
    <w:rsid w:val="00191F9A"/>
    <w:rsid w:val="001922DD"/>
    <w:rsid w:val="001923C6"/>
    <w:rsid w:val="00192A0D"/>
    <w:rsid w:val="00192CD1"/>
    <w:rsid w:val="001940CC"/>
    <w:rsid w:val="001943A1"/>
    <w:rsid w:val="00195509"/>
    <w:rsid w:val="001955C8"/>
    <w:rsid w:val="00195A7B"/>
    <w:rsid w:val="00197D72"/>
    <w:rsid w:val="00197F69"/>
    <w:rsid w:val="001A081E"/>
    <w:rsid w:val="001A08D0"/>
    <w:rsid w:val="001A08F9"/>
    <w:rsid w:val="001A2017"/>
    <w:rsid w:val="001A2049"/>
    <w:rsid w:val="001A2484"/>
    <w:rsid w:val="001A2517"/>
    <w:rsid w:val="001A291B"/>
    <w:rsid w:val="001A36E7"/>
    <w:rsid w:val="001A3ABF"/>
    <w:rsid w:val="001A4518"/>
    <w:rsid w:val="001A4519"/>
    <w:rsid w:val="001A4823"/>
    <w:rsid w:val="001A59A2"/>
    <w:rsid w:val="001A613C"/>
    <w:rsid w:val="001A6843"/>
    <w:rsid w:val="001A6929"/>
    <w:rsid w:val="001B0424"/>
    <w:rsid w:val="001B27FC"/>
    <w:rsid w:val="001B35EA"/>
    <w:rsid w:val="001B427A"/>
    <w:rsid w:val="001B5389"/>
    <w:rsid w:val="001B5AF5"/>
    <w:rsid w:val="001B6A7D"/>
    <w:rsid w:val="001B76A1"/>
    <w:rsid w:val="001C2240"/>
    <w:rsid w:val="001C3397"/>
    <w:rsid w:val="001C389B"/>
    <w:rsid w:val="001C3AF8"/>
    <w:rsid w:val="001C3DA8"/>
    <w:rsid w:val="001C4A3A"/>
    <w:rsid w:val="001C4B23"/>
    <w:rsid w:val="001C4C9C"/>
    <w:rsid w:val="001C4FC6"/>
    <w:rsid w:val="001C5E52"/>
    <w:rsid w:val="001D03EF"/>
    <w:rsid w:val="001D2333"/>
    <w:rsid w:val="001D3C6E"/>
    <w:rsid w:val="001D3EF8"/>
    <w:rsid w:val="001D5314"/>
    <w:rsid w:val="001D546E"/>
    <w:rsid w:val="001D5825"/>
    <w:rsid w:val="001D5C77"/>
    <w:rsid w:val="001D62AE"/>
    <w:rsid w:val="001D73C9"/>
    <w:rsid w:val="001D7964"/>
    <w:rsid w:val="001D7B0B"/>
    <w:rsid w:val="001E074A"/>
    <w:rsid w:val="001E0FF4"/>
    <w:rsid w:val="001E1D84"/>
    <w:rsid w:val="001E2741"/>
    <w:rsid w:val="001E2BE8"/>
    <w:rsid w:val="001E2F33"/>
    <w:rsid w:val="001E44E9"/>
    <w:rsid w:val="001E5465"/>
    <w:rsid w:val="001E60C6"/>
    <w:rsid w:val="001E6F2E"/>
    <w:rsid w:val="001E706B"/>
    <w:rsid w:val="001E7AB6"/>
    <w:rsid w:val="001F017B"/>
    <w:rsid w:val="001F06F9"/>
    <w:rsid w:val="001F2669"/>
    <w:rsid w:val="001F3A06"/>
    <w:rsid w:val="001F3AC6"/>
    <w:rsid w:val="001F442E"/>
    <w:rsid w:val="001F69F5"/>
    <w:rsid w:val="00201195"/>
    <w:rsid w:val="002025C9"/>
    <w:rsid w:val="00202EFD"/>
    <w:rsid w:val="00203B21"/>
    <w:rsid w:val="00204C2A"/>
    <w:rsid w:val="00207354"/>
    <w:rsid w:val="00210818"/>
    <w:rsid w:val="00211A71"/>
    <w:rsid w:val="002124EE"/>
    <w:rsid w:val="00212BF3"/>
    <w:rsid w:val="0021339C"/>
    <w:rsid w:val="0021430E"/>
    <w:rsid w:val="00214A15"/>
    <w:rsid w:val="00214D10"/>
    <w:rsid w:val="00215234"/>
    <w:rsid w:val="00215DA8"/>
    <w:rsid w:val="002164AC"/>
    <w:rsid w:val="00216A9C"/>
    <w:rsid w:val="002179D2"/>
    <w:rsid w:val="002200A3"/>
    <w:rsid w:val="00220162"/>
    <w:rsid w:val="002207E6"/>
    <w:rsid w:val="0022259C"/>
    <w:rsid w:val="00224FA5"/>
    <w:rsid w:val="0022545F"/>
    <w:rsid w:val="00226A29"/>
    <w:rsid w:val="00226B6B"/>
    <w:rsid w:val="00226CA3"/>
    <w:rsid w:val="00226F20"/>
    <w:rsid w:val="002279A1"/>
    <w:rsid w:val="00227BFB"/>
    <w:rsid w:val="002300B4"/>
    <w:rsid w:val="00230300"/>
    <w:rsid w:val="00230E09"/>
    <w:rsid w:val="002315D1"/>
    <w:rsid w:val="002329D4"/>
    <w:rsid w:val="00232DD4"/>
    <w:rsid w:val="002330F4"/>
    <w:rsid w:val="0023326F"/>
    <w:rsid w:val="002333A3"/>
    <w:rsid w:val="002342E8"/>
    <w:rsid w:val="00235205"/>
    <w:rsid w:val="00235A68"/>
    <w:rsid w:val="00235B38"/>
    <w:rsid w:val="00235EBD"/>
    <w:rsid w:val="00235F4B"/>
    <w:rsid w:val="0023722E"/>
    <w:rsid w:val="00237400"/>
    <w:rsid w:val="0023750A"/>
    <w:rsid w:val="0023762F"/>
    <w:rsid w:val="00237CB1"/>
    <w:rsid w:val="00237DA2"/>
    <w:rsid w:val="0024155C"/>
    <w:rsid w:val="0024159D"/>
    <w:rsid w:val="00242135"/>
    <w:rsid w:val="0024270D"/>
    <w:rsid w:val="00242997"/>
    <w:rsid w:val="00242999"/>
    <w:rsid w:val="00242B8B"/>
    <w:rsid w:val="00244324"/>
    <w:rsid w:val="00244359"/>
    <w:rsid w:val="00244842"/>
    <w:rsid w:val="002448DA"/>
    <w:rsid w:val="002456CB"/>
    <w:rsid w:val="00245B4E"/>
    <w:rsid w:val="00246650"/>
    <w:rsid w:val="00250DB2"/>
    <w:rsid w:val="00251616"/>
    <w:rsid w:val="0025220F"/>
    <w:rsid w:val="00253444"/>
    <w:rsid w:val="00254366"/>
    <w:rsid w:val="002559C3"/>
    <w:rsid w:val="00255F6B"/>
    <w:rsid w:val="002560F8"/>
    <w:rsid w:val="00256B21"/>
    <w:rsid w:val="00256CF0"/>
    <w:rsid w:val="00257FF3"/>
    <w:rsid w:val="00257FFC"/>
    <w:rsid w:val="00261751"/>
    <w:rsid w:val="00261E57"/>
    <w:rsid w:val="00261F28"/>
    <w:rsid w:val="00262056"/>
    <w:rsid w:val="0026217B"/>
    <w:rsid w:val="00262AD0"/>
    <w:rsid w:val="002633E8"/>
    <w:rsid w:val="00263D63"/>
    <w:rsid w:val="002647B1"/>
    <w:rsid w:val="0026519B"/>
    <w:rsid w:val="00265F27"/>
    <w:rsid w:val="0026628F"/>
    <w:rsid w:val="002663D3"/>
    <w:rsid w:val="00266D57"/>
    <w:rsid w:val="0027016E"/>
    <w:rsid w:val="00270B50"/>
    <w:rsid w:val="00272827"/>
    <w:rsid w:val="00273B08"/>
    <w:rsid w:val="00273B83"/>
    <w:rsid w:val="00273E82"/>
    <w:rsid w:val="00274023"/>
    <w:rsid w:val="00281B06"/>
    <w:rsid w:val="00282398"/>
    <w:rsid w:val="002824F5"/>
    <w:rsid w:val="002831ED"/>
    <w:rsid w:val="002844F4"/>
    <w:rsid w:val="00284ACB"/>
    <w:rsid w:val="00284C39"/>
    <w:rsid w:val="00284CD5"/>
    <w:rsid w:val="00284D37"/>
    <w:rsid w:val="002851F3"/>
    <w:rsid w:val="0028527B"/>
    <w:rsid w:val="0028632E"/>
    <w:rsid w:val="00290A49"/>
    <w:rsid w:val="00290A98"/>
    <w:rsid w:val="002911ED"/>
    <w:rsid w:val="00291260"/>
    <w:rsid w:val="002919D5"/>
    <w:rsid w:val="00291EB6"/>
    <w:rsid w:val="002926A2"/>
    <w:rsid w:val="00293530"/>
    <w:rsid w:val="002937A5"/>
    <w:rsid w:val="00293EDB"/>
    <w:rsid w:val="00295132"/>
    <w:rsid w:val="002A0CB1"/>
    <w:rsid w:val="002A1AAE"/>
    <w:rsid w:val="002A2194"/>
    <w:rsid w:val="002A2B17"/>
    <w:rsid w:val="002A2E2A"/>
    <w:rsid w:val="002A378D"/>
    <w:rsid w:val="002A5659"/>
    <w:rsid w:val="002A615B"/>
    <w:rsid w:val="002A6BC9"/>
    <w:rsid w:val="002A71A4"/>
    <w:rsid w:val="002B0016"/>
    <w:rsid w:val="002B01EE"/>
    <w:rsid w:val="002B06AF"/>
    <w:rsid w:val="002B0F37"/>
    <w:rsid w:val="002B238A"/>
    <w:rsid w:val="002B3CE1"/>
    <w:rsid w:val="002B6213"/>
    <w:rsid w:val="002B65FC"/>
    <w:rsid w:val="002B6B32"/>
    <w:rsid w:val="002B727F"/>
    <w:rsid w:val="002B7305"/>
    <w:rsid w:val="002B7669"/>
    <w:rsid w:val="002B7A02"/>
    <w:rsid w:val="002C2A45"/>
    <w:rsid w:val="002C4245"/>
    <w:rsid w:val="002C4C03"/>
    <w:rsid w:val="002C4FB1"/>
    <w:rsid w:val="002C52F6"/>
    <w:rsid w:val="002C5930"/>
    <w:rsid w:val="002C6079"/>
    <w:rsid w:val="002C72EC"/>
    <w:rsid w:val="002C7ED6"/>
    <w:rsid w:val="002D00DE"/>
    <w:rsid w:val="002D192D"/>
    <w:rsid w:val="002D2182"/>
    <w:rsid w:val="002D253E"/>
    <w:rsid w:val="002D45D2"/>
    <w:rsid w:val="002D4787"/>
    <w:rsid w:val="002D52A1"/>
    <w:rsid w:val="002D61AD"/>
    <w:rsid w:val="002D6233"/>
    <w:rsid w:val="002E0565"/>
    <w:rsid w:val="002E093A"/>
    <w:rsid w:val="002E13CB"/>
    <w:rsid w:val="002E16D9"/>
    <w:rsid w:val="002E2A5F"/>
    <w:rsid w:val="002E2A6C"/>
    <w:rsid w:val="002E3889"/>
    <w:rsid w:val="002E396D"/>
    <w:rsid w:val="002E3E49"/>
    <w:rsid w:val="002E4755"/>
    <w:rsid w:val="002E5742"/>
    <w:rsid w:val="002E5753"/>
    <w:rsid w:val="002E590B"/>
    <w:rsid w:val="002E5D98"/>
    <w:rsid w:val="002E5DDB"/>
    <w:rsid w:val="002E6A56"/>
    <w:rsid w:val="002E73EF"/>
    <w:rsid w:val="002E765E"/>
    <w:rsid w:val="002E7F25"/>
    <w:rsid w:val="002F027C"/>
    <w:rsid w:val="002F05ED"/>
    <w:rsid w:val="002F1724"/>
    <w:rsid w:val="002F17FF"/>
    <w:rsid w:val="002F2314"/>
    <w:rsid w:val="002F23B8"/>
    <w:rsid w:val="002F3B76"/>
    <w:rsid w:val="002F457D"/>
    <w:rsid w:val="002F5827"/>
    <w:rsid w:val="002F5CFE"/>
    <w:rsid w:val="002F5E39"/>
    <w:rsid w:val="002F749B"/>
    <w:rsid w:val="003007E7"/>
    <w:rsid w:val="00300BAC"/>
    <w:rsid w:val="00300DB2"/>
    <w:rsid w:val="00301FA9"/>
    <w:rsid w:val="003020B8"/>
    <w:rsid w:val="00302148"/>
    <w:rsid w:val="00302F39"/>
    <w:rsid w:val="003032A4"/>
    <w:rsid w:val="0030353B"/>
    <w:rsid w:val="003036D0"/>
    <w:rsid w:val="00303BF3"/>
    <w:rsid w:val="00303E67"/>
    <w:rsid w:val="00304CE8"/>
    <w:rsid w:val="003057C6"/>
    <w:rsid w:val="00305942"/>
    <w:rsid w:val="00305AFB"/>
    <w:rsid w:val="00305E1C"/>
    <w:rsid w:val="0030753C"/>
    <w:rsid w:val="00310638"/>
    <w:rsid w:val="00310790"/>
    <w:rsid w:val="00312293"/>
    <w:rsid w:val="003128E5"/>
    <w:rsid w:val="00314F6D"/>
    <w:rsid w:val="0031518E"/>
    <w:rsid w:val="00315BAD"/>
    <w:rsid w:val="00316CEB"/>
    <w:rsid w:val="00316E82"/>
    <w:rsid w:val="0031777E"/>
    <w:rsid w:val="00317DBD"/>
    <w:rsid w:val="00320135"/>
    <w:rsid w:val="0032018E"/>
    <w:rsid w:val="0032071B"/>
    <w:rsid w:val="00321564"/>
    <w:rsid w:val="00322A74"/>
    <w:rsid w:val="00323161"/>
    <w:rsid w:val="00323A5F"/>
    <w:rsid w:val="00324C8B"/>
    <w:rsid w:val="003251BB"/>
    <w:rsid w:val="0032548E"/>
    <w:rsid w:val="003261EA"/>
    <w:rsid w:val="0032632C"/>
    <w:rsid w:val="00326DE4"/>
    <w:rsid w:val="00327DF8"/>
    <w:rsid w:val="00330084"/>
    <w:rsid w:val="00330393"/>
    <w:rsid w:val="00331436"/>
    <w:rsid w:val="00331EA7"/>
    <w:rsid w:val="0033208D"/>
    <w:rsid w:val="00332467"/>
    <w:rsid w:val="0033266E"/>
    <w:rsid w:val="003360FC"/>
    <w:rsid w:val="00336B69"/>
    <w:rsid w:val="0033791C"/>
    <w:rsid w:val="00340841"/>
    <w:rsid w:val="00340945"/>
    <w:rsid w:val="00341B81"/>
    <w:rsid w:val="00341BB5"/>
    <w:rsid w:val="003425C9"/>
    <w:rsid w:val="00342923"/>
    <w:rsid w:val="0034327F"/>
    <w:rsid w:val="00343D02"/>
    <w:rsid w:val="003443BF"/>
    <w:rsid w:val="00344FB9"/>
    <w:rsid w:val="003457C9"/>
    <w:rsid w:val="003468FF"/>
    <w:rsid w:val="00346A38"/>
    <w:rsid w:val="0034705C"/>
    <w:rsid w:val="003504CC"/>
    <w:rsid w:val="0035164E"/>
    <w:rsid w:val="00351A23"/>
    <w:rsid w:val="00354A06"/>
    <w:rsid w:val="00354C4D"/>
    <w:rsid w:val="00355EC1"/>
    <w:rsid w:val="003570A3"/>
    <w:rsid w:val="00357108"/>
    <w:rsid w:val="0035769D"/>
    <w:rsid w:val="00360183"/>
    <w:rsid w:val="00360693"/>
    <w:rsid w:val="00360DA8"/>
    <w:rsid w:val="00361A5D"/>
    <w:rsid w:val="00364398"/>
    <w:rsid w:val="00364DA2"/>
    <w:rsid w:val="00366CA6"/>
    <w:rsid w:val="00367099"/>
    <w:rsid w:val="0036751F"/>
    <w:rsid w:val="00370B74"/>
    <w:rsid w:val="00370EE7"/>
    <w:rsid w:val="00371B22"/>
    <w:rsid w:val="00372F5C"/>
    <w:rsid w:val="00372FDE"/>
    <w:rsid w:val="00373DD7"/>
    <w:rsid w:val="00374D45"/>
    <w:rsid w:val="00377F68"/>
    <w:rsid w:val="00381104"/>
    <w:rsid w:val="00382104"/>
    <w:rsid w:val="0038522D"/>
    <w:rsid w:val="00386C0E"/>
    <w:rsid w:val="00386C9C"/>
    <w:rsid w:val="0038748F"/>
    <w:rsid w:val="0038770B"/>
    <w:rsid w:val="00387E29"/>
    <w:rsid w:val="00390727"/>
    <w:rsid w:val="00390BDF"/>
    <w:rsid w:val="00390CDF"/>
    <w:rsid w:val="00391F6D"/>
    <w:rsid w:val="00392C88"/>
    <w:rsid w:val="00393676"/>
    <w:rsid w:val="003936E9"/>
    <w:rsid w:val="003936EA"/>
    <w:rsid w:val="003946E1"/>
    <w:rsid w:val="00394A97"/>
    <w:rsid w:val="00394B16"/>
    <w:rsid w:val="00395D57"/>
    <w:rsid w:val="00395F86"/>
    <w:rsid w:val="003962E9"/>
    <w:rsid w:val="003969EC"/>
    <w:rsid w:val="003977AB"/>
    <w:rsid w:val="00397892"/>
    <w:rsid w:val="00397E84"/>
    <w:rsid w:val="003A07B3"/>
    <w:rsid w:val="003A0C9C"/>
    <w:rsid w:val="003A0D4D"/>
    <w:rsid w:val="003A15F1"/>
    <w:rsid w:val="003A1FFC"/>
    <w:rsid w:val="003A260D"/>
    <w:rsid w:val="003A2A94"/>
    <w:rsid w:val="003A2E27"/>
    <w:rsid w:val="003A2E3D"/>
    <w:rsid w:val="003A464C"/>
    <w:rsid w:val="003A57D0"/>
    <w:rsid w:val="003A583D"/>
    <w:rsid w:val="003A658D"/>
    <w:rsid w:val="003A7CB8"/>
    <w:rsid w:val="003B03AA"/>
    <w:rsid w:val="003B0C24"/>
    <w:rsid w:val="003B1541"/>
    <w:rsid w:val="003B25B3"/>
    <w:rsid w:val="003B293C"/>
    <w:rsid w:val="003B2C52"/>
    <w:rsid w:val="003B3E60"/>
    <w:rsid w:val="003B3EFA"/>
    <w:rsid w:val="003B43E5"/>
    <w:rsid w:val="003B47A8"/>
    <w:rsid w:val="003B4D2E"/>
    <w:rsid w:val="003B58E7"/>
    <w:rsid w:val="003B5A55"/>
    <w:rsid w:val="003B6275"/>
    <w:rsid w:val="003C09C0"/>
    <w:rsid w:val="003C22A1"/>
    <w:rsid w:val="003C2347"/>
    <w:rsid w:val="003C30AA"/>
    <w:rsid w:val="003C32E4"/>
    <w:rsid w:val="003C32EB"/>
    <w:rsid w:val="003C38F4"/>
    <w:rsid w:val="003C55E6"/>
    <w:rsid w:val="003C5B01"/>
    <w:rsid w:val="003C5C90"/>
    <w:rsid w:val="003C5E51"/>
    <w:rsid w:val="003C6496"/>
    <w:rsid w:val="003C66A9"/>
    <w:rsid w:val="003C6FAC"/>
    <w:rsid w:val="003D1425"/>
    <w:rsid w:val="003D1A07"/>
    <w:rsid w:val="003D2069"/>
    <w:rsid w:val="003D2594"/>
    <w:rsid w:val="003D26B8"/>
    <w:rsid w:val="003D280B"/>
    <w:rsid w:val="003D44B5"/>
    <w:rsid w:val="003D5458"/>
    <w:rsid w:val="003D5A9F"/>
    <w:rsid w:val="003D6356"/>
    <w:rsid w:val="003D6F4B"/>
    <w:rsid w:val="003D7CE3"/>
    <w:rsid w:val="003E0033"/>
    <w:rsid w:val="003E0116"/>
    <w:rsid w:val="003E0406"/>
    <w:rsid w:val="003E171B"/>
    <w:rsid w:val="003E2DAC"/>
    <w:rsid w:val="003E4067"/>
    <w:rsid w:val="003E4155"/>
    <w:rsid w:val="003E4F2A"/>
    <w:rsid w:val="003E4F7E"/>
    <w:rsid w:val="003E5BAF"/>
    <w:rsid w:val="003E6250"/>
    <w:rsid w:val="003E7214"/>
    <w:rsid w:val="003E769C"/>
    <w:rsid w:val="003F06A3"/>
    <w:rsid w:val="003F1C82"/>
    <w:rsid w:val="003F27E0"/>
    <w:rsid w:val="003F2E70"/>
    <w:rsid w:val="003F3440"/>
    <w:rsid w:val="003F3F35"/>
    <w:rsid w:val="003F42BC"/>
    <w:rsid w:val="003F5F95"/>
    <w:rsid w:val="003F6972"/>
    <w:rsid w:val="003F6A33"/>
    <w:rsid w:val="003F7A79"/>
    <w:rsid w:val="004004E1"/>
    <w:rsid w:val="0040062F"/>
    <w:rsid w:val="00400C99"/>
    <w:rsid w:val="0040172B"/>
    <w:rsid w:val="00401806"/>
    <w:rsid w:val="00401FC6"/>
    <w:rsid w:val="00402635"/>
    <w:rsid w:val="004028F0"/>
    <w:rsid w:val="00402A15"/>
    <w:rsid w:val="00403728"/>
    <w:rsid w:val="0040372C"/>
    <w:rsid w:val="00403C26"/>
    <w:rsid w:val="00404FE8"/>
    <w:rsid w:val="004056FC"/>
    <w:rsid w:val="00405715"/>
    <w:rsid w:val="00405D88"/>
    <w:rsid w:val="00406048"/>
    <w:rsid w:val="004063A3"/>
    <w:rsid w:val="004112D3"/>
    <w:rsid w:val="004114CF"/>
    <w:rsid w:val="004116A8"/>
    <w:rsid w:val="00411838"/>
    <w:rsid w:val="00411B15"/>
    <w:rsid w:val="00412A6F"/>
    <w:rsid w:val="00412FDF"/>
    <w:rsid w:val="00413716"/>
    <w:rsid w:val="004138E6"/>
    <w:rsid w:val="00415AFA"/>
    <w:rsid w:val="00415B4A"/>
    <w:rsid w:val="00415F4A"/>
    <w:rsid w:val="00417971"/>
    <w:rsid w:val="00420B79"/>
    <w:rsid w:val="004212F5"/>
    <w:rsid w:val="00421579"/>
    <w:rsid w:val="00421C02"/>
    <w:rsid w:val="004229DD"/>
    <w:rsid w:val="00424DF0"/>
    <w:rsid w:val="0042514D"/>
    <w:rsid w:val="004251D5"/>
    <w:rsid w:val="004256F2"/>
    <w:rsid w:val="00425E52"/>
    <w:rsid w:val="004269C1"/>
    <w:rsid w:val="00426F8D"/>
    <w:rsid w:val="004273AE"/>
    <w:rsid w:val="0043014C"/>
    <w:rsid w:val="004303FB"/>
    <w:rsid w:val="00430B4C"/>
    <w:rsid w:val="004322AE"/>
    <w:rsid w:val="0043237C"/>
    <w:rsid w:val="00433510"/>
    <w:rsid w:val="0043372C"/>
    <w:rsid w:val="00434547"/>
    <w:rsid w:val="0043500A"/>
    <w:rsid w:val="004362A5"/>
    <w:rsid w:val="00436715"/>
    <w:rsid w:val="00436FC8"/>
    <w:rsid w:val="00437ABA"/>
    <w:rsid w:val="0044151C"/>
    <w:rsid w:val="0044210D"/>
    <w:rsid w:val="00443CA5"/>
    <w:rsid w:val="00443D7E"/>
    <w:rsid w:val="00443EA2"/>
    <w:rsid w:val="00444AA6"/>
    <w:rsid w:val="00444E46"/>
    <w:rsid w:val="004458B5"/>
    <w:rsid w:val="00446054"/>
    <w:rsid w:val="004465C9"/>
    <w:rsid w:val="004470F1"/>
    <w:rsid w:val="00447503"/>
    <w:rsid w:val="004509CF"/>
    <w:rsid w:val="0045148E"/>
    <w:rsid w:val="004514BC"/>
    <w:rsid w:val="00451FE6"/>
    <w:rsid w:val="00452EC9"/>
    <w:rsid w:val="00453B24"/>
    <w:rsid w:val="00455FE6"/>
    <w:rsid w:val="00456144"/>
    <w:rsid w:val="004579C8"/>
    <w:rsid w:val="00461088"/>
    <w:rsid w:val="004617BD"/>
    <w:rsid w:val="00461D4A"/>
    <w:rsid w:val="0046275C"/>
    <w:rsid w:val="00466352"/>
    <w:rsid w:val="004668F9"/>
    <w:rsid w:val="00467160"/>
    <w:rsid w:val="00467BF4"/>
    <w:rsid w:val="004705F2"/>
    <w:rsid w:val="00470A25"/>
    <w:rsid w:val="00471113"/>
    <w:rsid w:val="0047206B"/>
    <w:rsid w:val="004722BC"/>
    <w:rsid w:val="004729EB"/>
    <w:rsid w:val="00472D11"/>
    <w:rsid w:val="00472F0E"/>
    <w:rsid w:val="004732E3"/>
    <w:rsid w:val="00474F4B"/>
    <w:rsid w:val="00474FEA"/>
    <w:rsid w:val="00475226"/>
    <w:rsid w:val="004752A5"/>
    <w:rsid w:val="004755C3"/>
    <w:rsid w:val="00475A23"/>
    <w:rsid w:val="0047745C"/>
    <w:rsid w:val="00480D00"/>
    <w:rsid w:val="00481ED7"/>
    <w:rsid w:val="004822D7"/>
    <w:rsid w:val="00484092"/>
    <w:rsid w:val="004846B9"/>
    <w:rsid w:val="00485AE0"/>
    <w:rsid w:val="00486461"/>
    <w:rsid w:val="00486496"/>
    <w:rsid w:val="00487394"/>
    <w:rsid w:val="00487485"/>
    <w:rsid w:val="004906C6"/>
    <w:rsid w:val="004906E4"/>
    <w:rsid w:val="004922F4"/>
    <w:rsid w:val="0049242E"/>
    <w:rsid w:val="00492CC8"/>
    <w:rsid w:val="00492F65"/>
    <w:rsid w:val="00493533"/>
    <w:rsid w:val="004942FE"/>
    <w:rsid w:val="0049482A"/>
    <w:rsid w:val="00495D50"/>
    <w:rsid w:val="00496C32"/>
    <w:rsid w:val="00497A92"/>
    <w:rsid w:val="004A08CB"/>
    <w:rsid w:val="004A1563"/>
    <w:rsid w:val="004A1ACB"/>
    <w:rsid w:val="004A1DBA"/>
    <w:rsid w:val="004A1E3B"/>
    <w:rsid w:val="004A2CD6"/>
    <w:rsid w:val="004A3B2D"/>
    <w:rsid w:val="004A42B9"/>
    <w:rsid w:val="004A4694"/>
    <w:rsid w:val="004A5B77"/>
    <w:rsid w:val="004A71B9"/>
    <w:rsid w:val="004A727F"/>
    <w:rsid w:val="004B11F3"/>
    <w:rsid w:val="004B1A72"/>
    <w:rsid w:val="004B2809"/>
    <w:rsid w:val="004B2967"/>
    <w:rsid w:val="004B4C82"/>
    <w:rsid w:val="004B50CB"/>
    <w:rsid w:val="004B5785"/>
    <w:rsid w:val="004B5EEE"/>
    <w:rsid w:val="004B61D8"/>
    <w:rsid w:val="004B772F"/>
    <w:rsid w:val="004B7F3A"/>
    <w:rsid w:val="004C0366"/>
    <w:rsid w:val="004C0B8A"/>
    <w:rsid w:val="004C0DFB"/>
    <w:rsid w:val="004C168E"/>
    <w:rsid w:val="004C172D"/>
    <w:rsid w:val="004C18DF"/>
    <w:rsid w:val="004C201F"/>
    <w:rsid w:val="004C2C93"/>
    <w:rsid w:val="004C32B0"/>
    <w:rsid w:val="004C3BF9"/>
    <w:rsid w:val="004C3EB5"/>
    <w:rsid w:val="004C4486"/>
    <w:rsid w:val="004C48CB"/>
    <w:rsid w:val="004C49AD"/>
    <w:rsid w:val="004C58C1"/>
    <w:rsid w:val="004C5C0E"/>
    <w:rsid w:val="004C6855"/>
    <w:rsid w:val="004C71DD"/>
    <w:rsid w:val="004C739E"/>
    <w:rsid w:val="004C749D"/>
    <w:rsid w:val="004D05B2"/>
    <w:rsid w:val="004D0D88"/>
    <w:rsid w:val="004D273E"/>
    <w:rsid w:val="004D28BE"/>
    <w:rsid w:val="004D2FFD"/>
    <w:rsid w:val="004D3404"/>
    <w:rsid w:val="004D3669"/>
    <w:rsid w:val="004D397F"/>
    <w:rsid w:val="004D3CF4"/>
    <w:rsid w:val="004D4C03"/>
    <w:rsid w:val="004D4D1D"/>
    <w:rsid w:val="004D51C4"/>
    <w:rsid w:val="004D5300"/>
    <w:rsid w:val="004D5CDC"/>
    <w:rsid w:val="004D5DEC"/>
    <w:rsid w:val="004D69E1"/>
    <w:rsid w:val="004D7638"/>
    <w:rsid w:val="004D7715"/>
    <w:rsid w:val="004D7A7B"/>
    <w:rsid w:val="004E0323"/>
    <w:rsid w:val="004E15EB"/>
    <w:rsid w:val="004E1ED2"/>
    <w:rsid w:val="004E2A25"/>
    <w:rsid w:val="004E2AE3"/>
    <w:rsid w:val="004E2B31"/>
    <w:rsid w:val="004E2B58"/>
    <w:rsid w:val="004E30A6"/>
    <w:rsid w:val="004E3C25"/>
    <w:rsid w:val="004E41B4"/>
    <w:rsid w:val="004E49AA"/>
    <w:rsid w:val="004E4A75"/>
    <w:rsid w:val="004E67BF"/>
    <w:rsid w:val="004E6EDB"/>
    <w:rsid w:val="004F1017"/>
    <w:rsid w:val="004F194C"/>
    <w:rsid w:val="004F1C04"/>
    <w:rsid w:val="004F2F22"/>
    <w:rsid w:val="004F3A7F"/>
    <w:rsid w:val="004F3B1D"/>
    <w:rsid w:val="004F4C06"/>
    <w:rsid w:val="004F552E"/>
    <w:rsid w:val="004F606F"/>
    <w:rsid w:val="004F60EC"/>
    <w:rsid w:val="004F62C2"/>
    <w:rsid w:val="004F677D"/>
    <w:rsid w:val="004F6D25"/>
    <w:rsid w:val="004F7904"/>
    <w:rsid w:val="00500341"/>
    <w:rsid w:val="00501DE7"/>
    <w:rsid w:val="00502D3E"/>
    <w:rsid w:val="005030C4"/>
    <w:rsid w:val="005037C8"/>
    <w:rsid w:val="005045AD"/>
    <w:rsid w:val="005047F8"/>
    <w:rsid w:val="005048C7"/>
    <w:rsid w:val="00504C63"/>
    <w:rsid w:val="00505F2A"/>
    <w:rsid w:val="005072A1"/>
    <w:rsid w:val="00507564"/>
    <w:rsid w:val="00507666"/>
    <w:rsid w:val="0051085B"/>
    <w:rsid w:val="00510D76"/>
    <w:rsid w:val="00510D94"/>
    <w:rsid w:val="00511219"/>
    <w:rsid w:val="00511A7B"/>
    <w:rsid w:val="00512065"/>
    <w:rsid w:val="0051237C"/>
    <w:rsid w:val="005126DC"/>
    <w:rsid w:val="005132E4"/>
    <w:rsid w:val="00514B9F"/>
    <w:rsid w:val="005150E3"/>
    <w:rsid w:val="00515365"/>
    <w:rsid w:val="005161BB"/>
    <w:rsid w:val="00516C86"/>
    <w:rsid w:val="00516F11"/>
    <w:rsid w:val="0051783E"/>
    <w:rsid w:val="00517E60"/>
    <w:rsid w:val="005213C7"/>
    <w:rsid w:val="00521CD1"/>
    <w:rsid w:val="005225AF"/>
    <w:rsid w:val="00523C44"/>
    <w:rsid w:val="00523D8A"/>
    <w:rsid w:val="005240A2"/>
    <w:rsid w:val="0052471F"/>
    <w:rsid w:val="00524FCB"/>
    <w:rsid w:val="005255CA"/>
    <w:rsid w:val="005265AE"/>
    <w:rsid w:val="005265FF"/>
    <w:rsid w:val="0052687D"/>
    <w:rsid w:val="00527854"/>
    <w:rsid w:val="00530791"/>
    <w:rsid w:val="00530958"/>
    <w:rsid w:val="00530DB9"/>
    <w:rsid w:val="005318B4"/>
    <w:rsid w:val="00532CA1"/>
    <w:rsid w:val="00533C3F"/>
    <w:rsid w:val="0053431D"/>
    <w:rsid w:val="005359F6"/>
    <w:rsid w:val="005362F8"/>
    <w:rsid w:val="005364E2"/>
    <w:rsid w:val="0054042F"/>
    <w:rsid w:val="005409CF"/>
    <w:rsid w:val="00540A96"/>
    <w:rsid w:val="00540B96"/>
    <w:rsid w:val="00541BF3"/>
    <w:rsid w:val="00542A31"/>
    <w:rsid w:val="00543761"/>
    <w:rsid w:val="00544198"/>
    <w:rsid w:val="00544360"/>
    <w:rsid w:val="00544A84"/>
    <w:rsid w:val="00547953"/>
    <w:rsid w:val="00550A9E"/>
    <w:rsid w:val="00550B0B"/>
    <w:rsid w:val="00550F43"/>
    <w:rsid w:val="005516AC"/>
    <w:rsid w:val="0055177A"/>
    <w:rsid w:val="00552813"/>
    <w:rsid w:val="00552F99"/>
    <w:rsid w:val="00553C06"/>
    <w:rsid w:val="0055420D"/>
    <w:rsid w:val="00554318"/>
    <w:rsid w:val="00554C3A"/>
    <w:rsid w:val="00555351"/>
    <w:rsid w:val="0055546D"/>
    <w:rsid w:val="00555DC4"/>
    <w:rsid w:val="00556172"/>
    <w:rsid w:val="005564C4"/>
    <w:rsid w:val="0055688D"/>
    <w:rsid w:val="00556D85"/>
    <w:rsid w:val="00560E8F"/>
    <w:rsid w:val="00560F63"/>
    <w:rsid w:val="0056103A"/>
    <w:rsid w:val="0056170F"/>
    <w:rsid w:val="0056197B"/>
    <w:rsid w:val="00561C06"/>
    <w:rsid w:val="005626DC"/>
    <w:rsid w:val="00562786"/>
    <w:rsid w:val="005628C6"/>
    <w:rsid w:val="00562A6A"/>
    <w:rsid w:val="00562CE5"/>
    <w:rsid w:val="00563544"/>
    <w:rsid w:val="00564D40"/>
    <w:rsid w:val="0056549C"/>
    <w:rsid w:val="00565DDD"/>
    <w:rsid w:val="005663DC"/>
    <w:rsid w:val="00566913"/>
    <w:rsid w:val="0056779F"/>
    <w:rsid w:val="00570806"/>
    <w:rsid w:val="00572073"/>
    <w:rsid w:val="005721D6"/>
    <w:rsid w:val="00572289"/>
    <w:rsid w:val="00572A4F"/>
    <w:rsid w:val="0057363E"/>
    <w:rsid w:val="00573CD0"/>
    <w:rsid w:val="005750D9"/>
    <w:rsid w:val="0057738A"/>
    <w:rsid w:val="00577BB9"/>
    <w:rsid w:val="005816EA"/>
    <w:rsid w:val="0058247A"/>
    <w:rsid w:val="0058301E"/>
    <w:rsid w:val="0058313D"/>
    <w:rsid w:val="005839B9"/>
    <w:rsid w:val="00584246"/>
    <w:rsid w:val="00584A64"/>
    <w:rsid w:val="00585A5C"/>
    <w:rsid w:val="00585C9E"/>
    <w:rsid w:val="00585F3F"/>
    <w:rsid w:val="00586055"/>
    <w:rsid w:val="005862E9"/>
    <w:rsid w:val="005866D2"/>
    <w:rsid w:val="00586DFB"/>
    <w:rsid w:val="005871CE"/>
    <w:rsid w:val="005871F4"/>
    <w:rsid w:val="00587C79"/>
    <w:rsid w:val="00590204"/>
    <w:rsid w:val="0059053A"/>
    <w:rsid w:val="00590E4D"/>
    <w:rsid w:val="00592D75"/>
    <w:rsid w:val="005942BA"/>
    <w:rsid w:val="0059442A"/>
    <w:rsid w:val="00594761"/>
    <w:rsid w:val="00595A0E"/>
    <w:rsid w:val="005960F7"/>
    <w:rsid w:val="005974D1"/>
    <w:rsid w:val="005976AE"/>
    <w:rsid w:val="00597D92"/>
    <w:rsid w:val="005A07FC"/>
    <w:rsid w:val="005A0A5B"/>
    <w:rsid w:val="005A0BFD"/>
    <w:rsid w:val="005A1439"/>
    <w:rsid w:val="005A15B8"/>
    <w:rsid w:val="005A2430"/>
    <w:rsid w:val="005A2849"/>
    <w:rsid w:val="005A2EF7"/>
    <w:rsid w:val="005A4220"/>
    <w:rsid w:val="005A4EFA"/>
    <w:rsid w:val="005A5666"/>
    <w:rsid w:val="005A5953"/>
    <w:rsid w:val="005A59CD"/>
    <w:rsid w:val="005A5E74"/>
    <w:rsid w:val="005A73CD"/>
    <w:rsid w:val="005B0796"/>
    <w:rsid w:val="005B0BDD"/>
    <w:rsid w:val="005B0C7D"/>
    <w:rsid w:val="005B111C"/>
    <w:rsid w:val="005B1306"/>
    <w:rsid w:val="005B15AA"/>
    <w:rsid w:val="005B27DD"/>
    <w:rsid w:val="005B419D"/>
    <w:rsid w:val="005B4277"/>
    <w:rsid w:val="005B4424"/>
    <w:rsid w:val="005B4EB7"/>
    <w:rsid w:val="005B55D7"/>
    <w:rsid w:val="005B5A8D"/>
    <w:rsid w:val="005B5D50"/>
    <w:rsid w:val="005C08C3"/>
    <w:rsid w:val="005C1010"/>
    <w:rsid w:val="005C2A95"/>
    <w:rsid w:val="005C2F71"/>
    <w:rsid w:val="005C37F5"/>
    <w:rsid w:val="005C4C86"/>
    <w:rsid w:val="005C4FDD"/>
    <w:rsid w:val="005C59E2"/>
    <w:rsid w:val="005C741C"/>
    <w:rsid w:val="005D09CD"/>
    <w:rsid w:val="005D15D3"/>
    <w:rsid w:val="005D1CE5"/>
    <w:rsid w:val="005D1FC1"/>
    <w:rsid w:val="005D2BB7"/>
    <w:rsid w:val="005D3C00"/>
    <w:rsid w:val="005D5FD4"/>
    <w:rsid w:val="005D650E"/>
    <w:rsid w:val="005D73AB"/>
    <w:rsid w:val="005D7FD3"/>
    <w:rsid w:val="005E04AF"/>
    <w:rsid w:val="005E0E53"/>
    <w:rsid w:val="005E0EA6"/>
    <w:rsid w:val="005E10FF"/>
    <w:rsid w:val="005E1D08"/>
    <w:rsid w:val="005E2781"/>
    <w:rsid w:val="005E2B57"/>
    <w:rsid w:val="005E3808"/>
    <w:rsid w:val="005E502D"/>
    <w:rsid w:val="005E59C6"/>
    <w:rsid w:val="005E5B7C"/>
    <w:rsid w:val="005E7472"/>
    <w:rsid w:val="005F1118"/>
    <w:rsid w:val="005F1539"/>
    <w:rsid w:val="005F2274"/>
    <w:rsid w:val="005F25EC"/>
    <w:rsid w:val="005F2F42"/>
    <w:rsid w:val="005F43AD"/>
    <w:rsid w:val="005F4630"/>
    <w:rsid w:val="005F52F7"/>
    <w:rsid w:val="005F5476"/>
    <w:rsid w:val="005F560F"/>
    <w:rsid w:val="005F5C8D"/>
    <w:rsid w:val="005F5D15"/>
    <w:rsid w:val="005F6944"/>
    <w:rsid w:val="00600477"/>
    <w:rsid w:val="0060100F"/>
    <w:rsid w:val="00601BB8"/>
    <w:rsid w:val="006022B3"/>
    <w:rsid w:val="00602683"/>
    <w:rsid w:val="00602ECE"/>
    <w:rsid w:val="00602F72"/>
    <w:rsid w:val="00604D17"/>
    <w:rsid w:val="00605E4F"/>
    <w:rsid w:val="00607039"/>
    <w:rsid w:val="00607721"/>
    <w:rsid w:val="00607F99"/>
    <w:rsid w:val="00610662"/>
    <w:rsid w:val="00611731"/>
    <w:rsid w:val="0061214A"/>
    <w:rsid w:val="00612928"/>
    <w:rsid w:val="00612BD1"/>
    <w:rsid w:val="00613B27"/>
    <w:rsid w:val="006143F0"/>
    <w:rsid w:val="00614F46"/>
    <w:rsid w:val="00615850"/>
    <w:rsid w:val="00616760"/>
    <w:rsid w:val="00620175"/>
    <w:rsid w:val="00620A49"/>
    <w:rsid w:val="00621ADE"/>
    <w:rsid w:val="006258FC"/>
    <w:rsid w:val="00626307"/>
    <w:rsid w:val="0062642C"/>
    <w:rsid w:val="00630099"/>
    <w:rsid w:val="0063043A"/>
    <w:rsid w:val="00630583"/>
    <w:rsid w:val="00630C3D"/>
    <w:rsid w:val="00631F22"/>
    <w:rsid w:val="006323FA"/>
    <w:rsid w:val="00633017"/>
    <w:rsid w:val="006368A5"/>
    <w:rsid w:val="00636C49"/>
    <w:rsid w:val="00637411"/>
    <w:rsid w:val="00637BE8"/>
    <w:rsid w:val="00640E6A"/>
    <w:rsid w:val="0064220A"/>
    <w:rsid w:val="006424F4"/>
    <w:rsid w:val="0064274B"/>
    <w:rsid w:val="00642C1F"/>
    <w:rsid w:val="00642C5A"/>
    <w:rsid w:val="00642DFE"/>
    <w:rsid w:val="00643D63"/>
    <w:rsid w:val="00644A7A"/>
    <w:rsid w:val="00646FAE"/>
    <w:rsid w:val="006507E7"/>
    <w:rsid w:val="00651AA1"/>
    <w:rsid w:val="00652365"/>
    <w:rsid w:val="0065236E"/>
    <w:rsid w:val="00652838"/>
    <w:rsid w:val="00652BAD"/>
    <w:rsid w:val="0065328E"/>
    <w:rsid w:val="00654477"/>
    <w:rsid w:val="00655321"/>
    <w:rsid w:val="00655FC6"/>
    <w:rsid w:val="00657527"/>
    <w:rsid w:val="00657C89"/>
    <w:rsid w:val="00657FC9"/>
    <w:rsid w:val="00660A57"/>
    <w:rsid w:val="00660B9E"/>
    <w:rsid w:val="00660CA3"/>
    <w:rsid w:val="006611BE"/>
    <w:rsid w:val="00661BDE"/>
    <w:rsid w:val="0066265D"/>
    <w:rsid w:val="00662DA7"/>
    <w:rsid w:val="00664393"/>
    <w:rsid w:val="006644A4"/>
    <w:rsid w:val="00664ADE"/>
    <w:rsid w:val="00664F76"/>
    <w:rsid w:val="00665529"/>
    <w:rsid w:val="006657B7"/>
    <w:rsid w:val="006665E7"/>
    <w:rsid w:val="0066680D"/>
    <w:rsid w:val="00666952"/>
    <w:rsid w:val="00666C0F"/>
    <w:rsid w:val="00670C92"/>
    <w:rsid w:val="00671012"/>
    <w:rsid w:val="006715C9"/>
    <w:rsid w:val="00671CFA"/>
    <w:rsid w:val="00672861"/>
    <w:rsid w:val="0067299E"/>
    <w:rsid w:val="00672C91"/>
    <w:rsid w:val="0067340E"/>
    <w:rsid w:val="0067466C"/>
    <w:rsid w:val="006747CD"/>
    <w:rsid w:val="006749DA"/>
    <w:rsid w:val="00674AEB"/>
    <w:rsid w:val="0067593E"/>
    <w:rsid w:val="006759AF"/>
    <w:rsid w:val="006759BB"/>
    <w:rsid w:val="00675E1E"/>
    <w:rsid w:val="00676F8C"/>
    <w:rsid w:val="00677FB4"/>
    <w:rsid w:val="006805F4"/>
    <w:rsid w:val="00681B47"/>
    <w:rsid w:val="0068252D"/>
    <w:rsid w:val="00682670"/>
    <w:rsid w:val="00682731"/>
    <w:rsid w:val="00682A11"/>
    <w:rsid w:val="00682D1C"/>
    <w:rsid w:val="00682F3F"/>
    <w:rsid w:val="0068372A"/>
    <w:rsid w:val="006862C0"/>
    <w:rsid w:val="00686752"/>
    <w:rsid w:val="00687467"/>
    <w:rsid w:val="00691161"/>
    <w:rsid w:val="00691D6E"/>
    <w:rsid w:val="00692E9B"/>
    <w:rsid w:val="00693082"/>
    <w:rsid w:val="00693548"/>
    <w:rsid w:val="0069380E"/>
    <w:rsid w:val="00693A9E"/>
    <w:rsid w:val="00693C3A"/>
    <w:rsid w:val="00693CD1"/>
    <w:rsid w:val="00694898"/>
    <w:rsid w:val="00694B01"/>
    <w:rsid w:val="00694CBD"/>
    <w:rsid w:val="006952E1"/>
    <w:rsid w:val="006959F9"/>
    <w:rsid w:val="00695C8B"/>
    <w:rsid w:val="00697B22"/>
    <w:rsid w:val="00697C31"/>
    <w:rsid w:val="006A05B0"/>
    <w:rsid w:val="006A0631"/>
    <w:rsid w:val="006A09BC"/>
    <w:rsid w:val="006A1329"/>
    <w:rsid w:val="006A1842"/>
    <w:rsid w:val="006A1FFB"/>
    <w:rsid w:val="006A2535"/>
    <w:rsid w:val="006A36A4"/>
    <w:rsid w:val="006A4B6F"/>
    <w:rsid w:val="006A59C3"/>
    <w:rsid w:val="006A6BF5"/>
    <w:rsid w:val="006A725D"/>
    <w:rsid w:val="006A79E8"/>
    <w:rsid w:val="006A7A3F"/>
    <w:rsid w:val="006B1ECA"/>
    <w:rsid w:val="006B2B67"/>
    <w:rsid w:val="006B4085"/>
    <w:rsid w:val="006B4CEB"/>
    <w:rsid w:val="006B4EFE"/>
    <w:rsid w:val="006B5125"/>
    <w:rsid w:val="006B5AD0"/>
    <w:rsid w:val="006B5BB3"/>
    <w:rsid w:val="006B6CF3"/>
    <w:rsid w:val="006B7107"/>
    <w:rsid w:val="006C0963"/>
    <w:rsid w:val="006C0BB6"/>
    <w:rsid w:val="006C102D"/>
    <w:rsid w:val="006C1132"/>
    <w:rsid w:val="006C17FA"/>
    <w:rsid w:val="006C2BD2"/>
    <w:rsid w:val="006C306D"/>
    <w:rsid w:val="006C3536"/>
    <w:rsid w:val="006C3872"/>
    <w:rsid w:val="006C4B0B"/>
    <w:rsid w:val="006C4D97"/>
    <w:rsid w:val="006C4E99"/>
    <w:rsid w:val="006C5ECF"/>
    <w:rsid w:val="006C7055"/>
    <w:rsid w:val="006C7734"/>
    <w:rsid w:val="006D0483"/>
    <w:rsid w:val="006D1074"/>
    <w:rsid w:val="006D2697"/>
    <w:rsid w:val="006D33BB"/>
    <w:rsid w:val="006D451B"/>
    <w:rsid w:val="006D547C"/>
    <w:rsid w:val="006D5EE8"/>
    <w:rsid w:val="006D622A"/>
    <w:rsid w:val="006D65BF"/>
    <w:rsid w:val="006E07F0"/>
    <w:rsid w:val="006E0B85"/>
    <w:rsid w:val="006E0F0D"/>
    <w:rsid w:val="006E0FD0"/>
    <w:rsid w:val="006E1694"/>
    <w:rsid w:val="006E176E"/>
    <w:rsid w:val="006E20FF"/>
    <w:rsid w:val="006E221F"/>
    <w:rsid w:val="006E30BF"/>
    <w:rsid w:val="006E3263"/>
    <w:rsid w:val="006E34B2"/>
    <w:rsid w:val="006E4ED8"/>
    <w:rsid w:val="006E62EE"/>
    <w:rsid w:val="006E7BD7"/>
    <w:rsid w:val="006F0A73"/>
    <w:rsid w:val="006F2642"/>
    <w:rsid w:val="006F29CB"/>
    <w:rsid w:val="006F30A9"/>
    <w:rsid w:val="006F3C0B"/>
    <w:rsid w:val="006F3D7B"/>
    <w:rsid w:val="006F42E0"/>
    <w:rsid w:val="006F504E"/>
    <w:rsid w:val="006F6A35"/>
    <w:rsid w:val="006F724A"/>
    <w:rsid w:val="006F7D5E"/>
    <w:rsid w:val="00701DAF"/>
    <w:rsid w:val="00702D7F"/>
    <w:rsid w:val="00702E9F"/>
    <w:rsid w:val="007035FD"/>
    <w:rsid w:val="00703F6F"/>
    <w:rsid w:val="007041D5"/>
    <w:rsid w:val="007048E3"/>
    <w:rsid w:val="0070512F"/>
    <w:rsid w:val="00706889"/>
    <w:rsid w:val="00706B52"/>
    <w:rsid w:val="00707CA0"/>
    <w:rsid w:val="00711AF8"/>
    <w:rsid w:val="00711C71"/>
    <w:rsid w:val="007126A9"/>
    <w:rsid w:val="00712EB1"/>
    <w:rsid w:val="00713535"/>
    <w:rsid w:val="007145B6"/>
    <w:rsid w:val="00714829"/>
    <w:rsid w:val="00714872"/>
    <w:rsid w:val="00715FAD"/>
    <w:rsid w:val="00717614"/>
    <w:rsid w:val="00721535"/>
    <w:rsid w:val="007216F3"/>
    <w:rsid w:val="00723525"/>
    <w:rsid w:val="007238AD"/>
    <w:rsid w:val="00723B26"/>
    <w:rsid w:val="00723BFD"/>
    <w:rsid w:val="0072466F"/>
    <w:rsid w:val="00724ED4"/>
    <w:rsid w:val="00725011"/>
    <w:rsid w:val="007252AF"/>
    <w:rsid w:val="00725865"/>
    <w:rsid w:val="00726EC1"/>
    <w:rsid w:val="00730E14"/>
    <w:rsid w:val="00730F0B"/>
    <w:rsid w:val="0073212D"/>
    <w:rsid w:val="00734CDF"/>
    <w:rsid w:val="007350BC"/>
    <w:rsid w:val="00735A96"/>
    <w:rsid w:val="007379EA"/>
    <w:rsid w:val="00737E3A"/>
    <w:rsid w:val="00740454"/>
    <w:rsid w:val="00740950"/>
    <w:rsid w:val="00740FAB"/>
    <w:rsid w:val="00744084"/>
    <w:rsid w:val="00744B5A"/>
    <w:rsid w:val="00744DAE"/>
    <w:rsid w:val="007453FA"/>
    <w:rsid w:val="00745B6B"/>
    <w:rsid w:val="00746417"/>
    <w:rsid w:val="0074666F"/>
    <w:rsid w:val="00747222"/>
    <w:rsid w:val="00747E9D"/>
    <w:rsid w:val="00750121"/>
    <w:rsid w:val="0075024E"/>
    <w:rsid w:val="00751D14"/>
    <w:rsid w:val="00751E5D"/>
    <w:rsid w:val="00752AF0"/>
    <w:rsid w:val="00753594"/>
    <w:rsid w:val="00753861"/>
    <w:rsid w:val="00753C8A"/>
    <w:rsid w:val="00754664"/>
    <w:rsid w:val="00756E4B"/>
    <w:rsid w:val="007573CD"/>
    <w:rsid w:val="007574A4"/>
    <w:rsid w:val="00757914"/>
    <w:rsid w:val="007600A0"/>
    <w:rsid w:val="007608FF"/>
    <w:rsid w:val="00760EAA"/>
    <w:rsid w:val="0076150F"/>
    <w:rsid w:val="0076151F"/>
    <w:rsid w:val="00761BC6"/>
    <w:rsid w:val="007637B2"/>
    <w:rsid w:val="00764E8C"/>
    <w:rsid w:val="007660CA"/>
    <w:rsid w:val="00767EB8"/>
    <w:rsid w:val="0077054F"/>
    <w:rsid w:val="0077214F"/>
    <w:rsid w:val="007724F0"/>
    <w:rsid w:val="00773DDB"/>
    <w:rsid w:val="00773E86"/>
    <w:rsid w:val="00774A9B"/>
    <w:rsid w:val="00774D69"/>
    <w:rsid w:val="00775A5B"/>
    <w:rsid w:val="00776570"/>
    <w:rsid w:val="00776883"/>
    <w:rsid w:val="00780083"/>
    <w:rsid w:val="00780111"/>
    <w:rsid w:val="007811B0"/>
    <w:rsid w:val="00782508"/>
    <w:rsid w:val="00782587"/>
    <w:rsid w:val="007863F9"/>
    <w:rsid w:val="007868C4"/>
    <w:rsid w:val="00787384"/>
    <w:rsid w:val="00787C8C"/>
    <w:rsid w:val="00790F7F"/>
    <w:rsid w:val="007933D1"/>
    <w:rsid w:val="007940A5"/>
    <w:rsid w:val="00794678"/>
    <w:rsid w:val="00794804"/>
    <w:rsid w:val="007958D0"/>
    <w:rsid w:val="00796EB2"/>
    <w:rsid w:val="00797099"/>
    <w:rsid w:val="007A0275"/>
    <w:rsid w:val="007A08E1"/>
    <w:rsid w:val="007A0CAE"/>
    <w:rsid w:val="007A1248"/>
    <w:rsid w:val="007A28A0"/>
    <w:rsid w:val="007A2A0E"/>
    <w:rsid w:val="007A304E"/>
    <w:rsid w:val="007A380B"/>
    <w:rsid w:val="007A3A81"/>
    <w:rsid w:val="007A4772"/>
    <w:rsid w:val="007A5688"/>
    <w:rsid w:val="007A5D18"/>
    <w:rsid w:val="007A5D6E"/>
    <w:rsid w:val="007B0709"/>
    <w:rsid w:val="007B11F6"/>
    <w:rsid w:val="007B2999"/>
    <w:rsid w:val="007B2FB0"/>
    <w:rsid w:val="007B373A"/>
    <w:rsid w:val="007B563A"/>
    <w:rsid w:val="007B56AA"/>
    <w:rsid w:val="007B6CE0"/>
    <w:rsid w:val="007C2933"/>
    <w:rsid w:val="007C3A0A"/>
    <w:rsid w:val="007C3A8C"/>
    <w:rsid w:val="007C4006"/>
    <w:rsid w:val="007C43F4"/>
    <w:rsid w:val="007C470D"/>
    <w:rsid w:val="007C4C9C"/>
    <w:rsid w:val="007C52AD"/>
    <w:rsid w:val="007C6680"/>
    <w:rsid w:val="007C6918"/>
    <w:rsid w:val="007C6CD9"/>
    <w:rsid w:val="007C6F26"/>
    <w:rsid w:val="007C77D4"/>
    <w:rsid w:val="007C789A"/>
    <w:rsid w:val="007D218D"/>
    <w:rsid w:val="007D23F2"/>
    <w:rsid w:val="007D3385"/>
    <w:rsid w:val="007D353A"/>
    <w:rsid w:val="007D4531"/>
    <w:rsid w:val="007D578A"/>
    <w:rsid w:val="007D73B3"/>
    <w:rsid w:val="007E05E2"/>
    <w:rsid w:val="007E166B"/>
    <w:rsid w:val="007E17FB"/>
    <w:rsid w:val="007E1C33"/>
    <w:rsid w:val="007E20D3"/>
    <w:rsid w:val="007E2249"/>
    <w:rsid w:val="007E22D6"/>
    <w:rsid w:val="007E2906"/>
    <w:rsid w:val="007E2AD2"/>
    <w:rsid w:val="007E42A8"/>
    <w:rsid w:val="007E4EBF"/>
    <w:rsid w:val="007E5604"/>
    <w:rsid w:val="007E65EE"/>
    <w:rsid w:val="007E7B21"/>
    <w:rsid w:val="007F0416"/>
    <w:rsid w:val="007F3131"/>
    <w:rsid w:val="007F3214"/>
    <w:rsid w:val="007F40A5"/>
    <w:rsid w:val="007F41C4"/>
    <w:rsid w:val="007F49BF"/>
    <w:rsid w:val="007F53D9"/>
    <w:rsid w:val="007F5710"/>
    <w:rsid w:val="007F619D"/>
    <w:rsid w:val="007F6BFF"/>
    <w:rsid w:val="007F6C39"/>
    <w:rsid w:val="007F6C5C"/>
    <w:rsid w:val="007F6D5D"/>
    <w:rsid w:val="007F7904"/>
    <w:rsid w:val="00802057"/>
    <w:rsid w:val="00802733"/>
    <w:rsid w:val="00803558"/>
    <w:rsid w:val="0080364E"/>
    <w:rsid w:val="00803A01"/>
    <w:rsid w:val="00804926"/>
    <w:rsid w:val="008049BD"/>
    <w:rsid w:val="00805018"/>
    <w:rsid w:val="00805D14"/>
    <w:rsid w:val="00805F83"/>
    <w:rsid w:val="00806CEE"/>
    <w:rsid w:val="00806E1A"/>
    <w:rsid w:val="0080795A"/>
    <w:rsid w:val="008109B8"/>
    <w:rsid w:val="00811009"/>
    <w:rsid w:val="00812924"/>
    <w:rsid w:val="00812D22"/>
    <w:rsid w:val="00814E2C"/>
    <w:rsid w:val="00814E4B"/>
    <w:rsid w:val="0081589C"/>
    <w:rsid w:val="00817B67"/>
    <w:rsid w:val="00820AE8"/>
    <w:rsid w:val="00821EB2"/>
    <w:rsid w:val="00822C1B"/>
    <w:rsid w:val="00822C30"/>
    <w:rsid w:val="008240D3"/>
    <w:rsid w:val="00824342"/>
    <w:rsid w:val="008248A3"/>
    <w:rsid w:val="00825FAA"/>
    <w:rsid w:val="008263F3"/>
    <w:rsid w:val="00826543"/>
    <w:rsid w:val="008267E2"/>
    <w:rsid w:val="00826A0A"/>
    <w:rsid w:val="00826F91"/>
    <w:rsid w:val="008306DD"/>
    <w:rsid w:val="00830B2C"/>
    <w:rsid w:val="00830D62"/>
    <w:rsid w:val="00831582"/>
    <w:rsid w:val="00831753"/>
    <w:rsid w:val="00833416"/>
    <w:rsid w:val="00833563"/>
    <w:rsid w:val="00833F17"/>
    <w:rsid w:val="00835614"/>
    <w:rsid w:val="00835E0A"/>
    <w:rsid w:val="00835E6A"/>
    <w:rsid w:val="0084155F"/>
    <w:rsid w:val="00841DF6"/>
    <w:rsid w:val="00842454"/>
    <w:rsid w:val="00842550"/>
    <w:rsid w:val="00842949"/>
    <w:rsid w:val="00843921"/>
    <w:rsid w:val="00844650"/>
    <w:rsid w:val="00845A26"/>
    <w:rsid w:val="00845CA7"/>
    <w:rsid w:val="00846347"/>
    <w:rsid w:val="00846B73"/>
    <w:rsid w:val="00846C2C"/>
    <w:rsid w:val="0084745A"/>
    <w:rsid w:val="008476A9"/>
    <w:rsid w:val="0085002E"/>
    <w:rsid w:val="00850D6C"/>
    <w:rsid w:val="00851125"/>
    <w:rsid w:val="00851A0B"/>
    <w:rsid w:val="00851E94"/>
    <w:rsid w:val="008529A2"/>
    <w:rsid w:val="00852E54"/>
    <w:rsid w:val="00852E9F"/>
    <w:rsid w:val="0085351B"/>
    <w:rsid w:val="00853BE5"/>
    <w:rsid w:val="00853CC9"/>
    <w:rsid w:val="00853D0A"/>
    <w:rsid w:val="00853D52"/>
    <w:rsid w:val="00853E6C"/>
    <w:rsid w:val="008552E4"/>
    <w:rsid w:val="00861711"/>
    <w:rsid w:val="00861BB3"/>
    <w:rsid w:val="008621CE"/>
    <w:rsid w:val="0086271B"/>
    <w:rsid w:val="00862951"/>
    <w:rsid w:val="00863018"/>
    <w:rsid w:val="00863C6A"/>
    <w:rsid w:val="008663CB"/>
    <w:rsid w:val="00867772"/>
    <w:rsid w:val="00870076"/>
    <w:rsid w:val="008701F2"/>
    <w:rsid w:val="008703C1"/>
    <w:rsid w:val="0087075D"/>
    <w:rsid w:val="00871809"/>
    <w:rsid w:val="00871CB2"/>
    <w:rsid w:val="008735A0"/>
    <w:rsid w:val="0087368B"/>
    <w:rsid w:val="00874A45"/>
    <w:rsid w:val="00874D78"/>
    <w:rsid w:val="0087538A"/>
    <w:rsid w:val="00875D2B"/>
    <w:rsid w:val="008760C1"/>
    <w:rsid w:val="00876572"/>
    <w:rsid w:val="00876A94"/>
    <w:rsid w:val="00876D2B"/>
    <w:rsid w:val="008800F2"/>
    <w:rsid w:val="008811E4"/>
    <w:rsid w:val="00882FD9"/>
    <w:rsid w:val="00883D63"/>
    <w:rsid w:val="00885B19"/>
    <w:rsid w:val="00885FAF"/>
    <w:rsid w:val="008869F5"/>
    <w:rsid w:val="008908D4"/>
    <w:rsid w:val="00890D65"/>
    <w:rsid w:val="0089159A"/>
    <w:rsid w:val="00892628"/>
    <w:rsid w:val="00892775"/>
    <w:rsid w:val="0089393C"/>
    <w:rsid w:val="00893FF7"/>
    <w:rsid w:val="00894158"/>
    <w:rsid w:val="00894EA7"/>
    <w:rsid w:val="00894EAC"/>
    <w:rsid w:val="008953A5"/>
    <w:rsid w:val="0089547D"/>
    <w:rsid w:val="008964B8"/>
    <w:rsid w:val="00896A99"/>
    <w:rsid w:val="00896CD6"/>
    <w:rsid w:val="0089751C"/>
    <w:rsid w:val="00897860"/>
    <w:rsid w:val="00897D46"/>
    <w:rsid w:val="008A0B67"/>
    <w:rsid w:val="008A1E36"/>
    <w:rsid w:val="008A1EFD"/>
    <w:rsid w:val="008A206B"/>
    <w:rsid w:val="008A246D"/>
    <w:rsid w:val="008A258E"/>
    <w:rsid w:val="008A6E1B"/>
    <w:rsid w:val="008A7120"/>
    <w:rsid w:val="008B0139"/>
    <w:rsid w:val="008B0644"/>
    <w:rsid w:val="008B06DC"/>
    <w:rsid w:val="008B0A79"/>
    <w:rsid w:val="008B0D03"/>
    <w:rsid w:val="008B266C"/>
    <w:rsid w:val="008B2F85"/>
    <w:rsid w:val="008B30C3"/>
    <w:rsid w:val="008B3F16"/>
    <w:rsid w:val="008B4FC8"/>
    <w:rsid w:val="008B53BF"/>
    <w:rsid w:val="008B558D"/>
    <w:rsid w:val="008B5E01"/>
    <w:rsid w:val="008B6E94"/>
    <w:rsid w:val="008B7D77"/>
    <w:rsid w:val="008C1542"/>
    <w:rsid w:val="008C19CA"/>
    <w:rsid w:val="008C3114"/>
    <w:rsid w:val="008C32AF"/>
    <w:rsid w:val="008C3651"/>
    <w:rsid w:val="008C36A7"/>
    <w:rsid w:val="008C382B"/>
    <w:rsid w:val="008C40B9"/>
    <w:rsid w:val="008C52DD"/>
    <w:rsid w:val="008C5FD5"/>
    <w:rsid w:val="008C603D"/>
    <w:rsid w:val="008C60D1"/>
    <w:rsid w:val="008D098F"/>
    <w:rsid w:val="008D0E0D"/>
    <w:rsid w:val="008D3C93"/>
    <w:rsid w:val="008D473D"/>
    <w:rsid w:val="008D49BB"/>
    <w:rsid w:val="008D7E6B"/>
    <w:rsid w:val="008E1B60"/>
    <w:rsid w:val="008E1E8D"/>
    <w:rsid w:val="008E1F1D"/>
    <w:rsid w:val="008E2856"/>
    <w:rsid w:val="008E2DBC"/>
    <w:rsid w:val="008E2FFF"/>
    <w:rsid w:val="008E302D"/>
    <w:rsid w:val="008E34B6"/>
    <w:rsid w:val="008E5745"/>
    <w:rsid w:val="008E6D7A"/>
    <w:rsid w:val="008E7A2D"/>
    <w:rsid w:val="008F0603"/>
    <w:rsid w:val="008F1050"/>
    <w:rsid w:val="008F1F7F"/>
    <w:rsid w:val="008F2630"/>
    <w:rsid w:val="008F27A4"/>
    <w:rsid w:val="008F4439"/>
    <w:rsid w:val="008F5346"/>
    <w:rsid w:val="008F5730"/>
    <w:rsid w:val="008F6F19"/>
    <w:rsid w:val="008F7B92"/>
    <w:rsid w:val="0090116A"/>
    <w:rsid w:val="0090119D"/>
    <w:rsid w:val="00902368"/>
    <w:rsid w:val="009026CC"/>
    <w:rsid w:val="00902758"/>
    <w:rsid w:val="009039EF"/>
    <w:rsid w:val="00904A9B"/>
    <w:rsid w:val="00904B41"/>
    <w:rsid w:val="0090716A"/>
    <w:rsid w:val="00907801"/>
    <w:rsid w:val="00907A85"/>
    <w:rsid w:val="00910046"/>
    <w:rsid w:val="00910947"/>
    <w:rsid w:val="00910E26"/>
    <w:rsid w:val="00911531"/>
    <w:rsid w:val="00911B34"/>
    <w:rsid w:val="00912AF9"/>
    <w:rsid w:val="00914C82"/>
    <w:rsid w:val="0091781E"/>
    <w:rsid w:val="00922377"/>
    <w:rsid w:val="0092388C"/>
    <w:rsid w:val="009239FE"/>
    <w:rsid w:val="009244F2"/>
    <w:rsid w:val="0092542E"/>
    <w:rsid w:val="00925686"/>
    <w:rsid w:val="0092579E"/>
    <w:rsid w:val="0092598E"/>
    <w:rsid w:val="0092798A"/>
    <w:rsid w:val="00927A6D"/>
    <w:rsid w:val="00930431"/>
    <w:rsid w:val="00930607"/>
    <w:rsid w:val="009313F0"/>
    <w:rsid w:val="0093167C"/>
    <w:rsid w:val="009316A5"/>
    <w:rsid w:val="00931CC5"/>
    <w:rsid w:val="00931ED6"/>
    <w:rsid w:val="00931F02"/>
    <w:rsid w:val="00933532"/>
    <w:rsid w:val="00933590"/>
    <w:rsid w:val="00933D23"/>
    <w:rsid w:val="00933D90"/>
    <w:rsid w:val="009342A0"/>
    <w:rsid w:val="0093446A"/>
    <w:rsid w:val="0093454C"/>
    <w:rsid w:val="0093654C"/>
    <w:rsid w:val="00936854"/>
    <w:rsid w:val="0093724F"/>
    <w:rsid w:val="00937DF5"/>
    <w:rsid w:val="00937EEC"/>
    <w:rsid w:val="00940164"/>
    <w:rsid w:val="00940192"/>
    <w:rsid w:val="00940335"/>
    <w:rsid w:val="0094128C"/>
    <w:rsid w:val="00942119"/>
    <w:rsid w:val="0094264C"/>
    <w:rsid w:val="00943791"/>
    <w:rsid w:val="009439E2"/>
    <w:rsid w:val="009453A2"/>
    <w:rsid w:val="00946936"/>
    <w:rsid w:val="00946B21"/>
    <w:rsid w:val="00946FAD"/>
    <w:rsid w:val="00947ED3"/>
    <w:rsid w:val="009509E7"/>
    <w:rsid w:val="00951F80"/>
    <w:rsid w:val="0095233E"/>
    <w:rsid w:val="00952575"/>
    <w:rsid w:val="00952F57"/>
    <w:rsid w:val="00953D25"/>
    <w:rsid w:val="00956281"/>
    <w:rsid w:val="0096044C"/>
    <w:rsid w:val="009610E4"/>
    <w:rsid w:val="00961E67"/>
    <w:rsid w:val="00961F97"/>
    <w:rsid w:val="00962CF0"/>
    <w:rsid w:val="009633DA"/>
    <w:rsid w:val="00963BD4"/>
    <w:rsid w:val="00964B4C"/>
    <w:rsid w:val="00966235"/>
    <w:rsid w:val="00966A01"/>
    <w:rsid w:val="009671AB"/>
    <w:rsid w:val="009676DB"/>
    <w:rsid w:val="009679AC"/>
    <w:rsid w:val="00967A90"/>
    <w:rsid w:val="00970008"/>
    <w:rsid w:val="00970037"/>
    <w:rsid w:val="00970747"/>
    <w:rsid w:val="00971479"/>
    <w:rsid w:val="009757BC"/>
    <w:rsid w:val="00977C2C"/>
    <w:rsid w:val="009804F2"/>
    <w:rsid w:val="00982AC8"/>
    <w:rsid w:val="00982CE1"/>
    <w:rsid w:val="0098321C"/>
    <w:rsid w:val="00984A5D"/>
    <w:rsid w:val="00984FF1"/>
    <w:rsid w:val="0098597A"/>
    <w:rsid w:val="00986145"/>
    <w:rsid w:val="009863A6"/>
    <w:rsid w:val="0098645B"/>
    <w:rsid w:val="0098693D"/>
    <w:rsid w:val="00986A30"/>
    <w:rsid w:val="00987D5A"/>
    <w:rsid w:val="009903A4"/>
    <w:rsid w:val="00990A71"/>
    <w:rsid w:val="00990E6C"/>
    <w:rsid w:val="00991564"/>
    <w:rsid w:val="00992938"/>
    <w:rsid w:val="00992D93"/>
    <w:rsid w:val="009933A5"/>
    <w:rsid w:val="009937E2"/>
    <w:rsid w:val="009949E3"/>
    <w:rsid w:val="00995AB8"/>
    <w:rsid w:val="009970BC"/>
    <w:rsid w:val="00997791"/>
    <w:rsid w:val="00997E4B"/>
    <w:rsid w:val="009A0657"/>
    <w:rsid w:val="009A0A37"/>
    <w:rsid w:val="009A0A8A"/>
    <w:rsid w:val="009A1B64"/>
    <w:rsid w:val="009A365C"/>
    <w:rsid w:val="009A3C04"/>
    <w:rsid w:val="009A4739"/>
    <w:rsid w:val="009A5016"/>
    <w:rsid w:val="009A55BA"/>
    <w:rsid w:val="009A566F"/>
    <w:rsid w:val="009A5D40"/>
    <w:rsid w:val="009A731E"/>
    <w:rsid w:val="009A7C10"/>
    <w:rsid w:val="009B0233"/>
    <w:rsid w:val="009B1767"/>
    <w:rsid w:val="009B2371"/>
    <w:rsid w:val="009B3D60"/>
    <w:rsid w:val="009B3F6B"/>
    <w:rsid w:val="009B52D2"/>
    <w:rsid w:val="009B6F6F"/>
    <w:rsid w:val="009B712F"/>
    <w:rsid w:val="009B77D4"/>
    <w:rsid w:val="009B785D"/>
    <w:rsid w:val="009C0805"/>
    <w:rsid w:val="009C0DFE"/>
    <w:rsid w:val="009C2DDE"/>
    <w:rsid w:val="009C31E5"/>
    <w:rsid w:val="009C32C3"/>
    <w:rsid w:val="009C43E4"/>
    <w:rsid w:val="009C526B"/>
    <w:rsid w:val="009C5691"/>
    <w:rsid w:val="009C5913"/>
    <w:rsid w:val="009C594B"/>
    <w:rsid w:val="009C6972"/>
    <w:rsid w:val="009C6AD5"/>
    <w:rsid w:val="009C6DFE"/>
    <w:rsid w:val="009D0434"/>
    <w:rsid w:val="009D0545"/>
    <w:rsid w:val="009D13F4"/>
    <w:rsid w:val="009D1B91"/>
    <w:rsid w:val="009D23EA"/>
    <w:rsid w:val="009D3343"/>
    <w:rsid w:val="009D35D2"/>
    <w:rsid w:val="009D37FE"/>
    <w:rsid w:val="009D57E3"/>
    <w:rsid w:val="009D65B2"/>
    <w:rsid w:val="009D7B5C"/>
    <w:rsid w:val="009D7BAF"/>
    <w:rsid w:val="009E0523"/>
    <w:rsid w:val="009E0818"/>
    <w:rsid w:val="009E09CC"/>
    <w:rsid w:val="009E0AEB"/>
    <w:rsid w:val="009E1BD8"/>
    <w:rsid w:val="009E2339"/>
    <w:rsid w:val="009E2F10"/>
    <w:rsid w:val="009E33CD"/>
    <w:rsid w:val="009E3785"/>
    <w:rsid w:val="009E5434"/>
    <w:rsid w:val="009E5484"/>
    <w:rsid w:val="009E697A"/>
    <w:rsid w:val="009E7D6A"/>
    <w:rsid w:val="009F0646"/>
    <w:rsid w:val="009F081E"/>
    <w:rsid w:val="009F1D6B"/>
    <w:rsid w:val="009F23BB"/>
    <w:rsid w:val="009F3B6D"/>
    <w:rsid w:val="009F53B1"/>
    <w:rsid w:val="009F57D0"/>
    <w:rsid w:val="009F6AEE"/>
    <w:rsid w:val="009F6E50"/>
    <w:rsid w:val="009F6E85"/>
    <w:rsid w:val="009F72A9"/>
    <w:rsid w:val="009F742E"/>
    <w:rsid w:val="009F7961"/>
    <w:rsid w:val="009F7FF4"/>
    <w:rsid w:val="00A0023B"/>
    <w:rsid w:val="00A00306"/>
    <w:rsid w:val="00A00487"/>
    <w:rsid w:val="00A0071E"/>
    <w:rsid w:val="00A0081A"/>
    <w:rsid w:val="00A017DD"/>
    <w:rsid w:val="00A018D5"/>
    <w:rsid w:val="00A02A8B"/>
    <w:rsid w:val="00A032AC"/>
    <w:rsid w:val="00A03854"/>
    <w:rsid w:val="00A03C58"/>
    <w:rsid w:val="00A03EE9"/>
    <w:rsid w:val="00A041A5"/>
    <w:rsid w:val="00A042DF"/>
    <w:rsid w:val="00A06231"/>
    <w:rsid w:val="00A076BD"/>
    <w:rsid w:val="00A106C2"/>
    <w:rsid w:val="00A10D48"/>
    <w:rsid w:val="00A1152B"/>
    <w:rsid w:val="00A15343"/>
    <w:rsid w:val="00A157FA"/>
    <w:rsid w:val="00A1599E"/>
    <w:rsid w:val="00A15FD9"/>
    <w:rsid w:val="00A161FA"/>
    <w:rsid w:val="00A20AA1"/>
    <w:rsid w:val="00A20D97"/>
    <w:rsid w:val="00A21A54"/>
    <w:rsid w:val="00A2235A"/>
    <w:rsid w:val="00A2260D"/>
    <w:rsid w:val="00A22EB9"/>
    <w:rsid w:val="00A235E2"/>
    <w:rsid w:val="00A241D4"/>
    <w:rsid w:val="00A24447"/>
    <w:rsid w:val="00A25582"/>
    <w:rsid w:val="00A25A97"/>
    <w:rsid w:val="00A25EE9"/>
    <w:rsid w:val="00A27046"/>
    <w:rsid w:val="00A275DD"/>
    <w:rsid w:val="00A277B0"/>
    <w:rsid w:val="00A27D30"/>
    <w:rsid w:val="00A27F02"/>
    <w:rsid w:val="00A3034F"/>
    <w:rsid w:val="00A3173B"/>
    <w:rsid w:val="00A31C9B"/>
    <w:rsid w:val="00A32CFE"/>
    <w:rsid w:val="00A337E0"/>
    <w:rsid w:val="00A339BE"/>
    <w:rsid w:val="00A34D13"/>
    <w:rsid w:val="00A34D52"/>
    <w:rsid w:val="00A35004"/>
    <w:rsid w:val="00A350FE"/>
    <w:rsid w:val="00A35B06"/>
    <w:rsid w:val="00A361AF"/>
    <w:rsid w:val="00A3631D"/>
    <w:rsid w:val="00A37257"/>
    <w:rsid w:val="00A40659"/>
    <w:rsid w:val="00A4095B"/>
    <w:rsid w:val="00A40DFC"/>
    <w:rsid w:val="00A412DC"/>
    <w:rsid w:val="00A42BCE"/>
    <w:rsid w:val="00A42F28"/>
    <w:rsid w:val="00A435C8"/>
    <w:rsid w:val="00A4363D"/>
    <w:rsid w:val="00A436DB"/>
    <w:rsid w:val="00A43710"/>
    <w:rsid w:val="00A43DA4"/>
    <w:rsid w:val="00A4455E"/>
    <w:rsid w:val="00A4562C"/>
    <w:rsid w:val="00A45EE0"/>
    <w:rsid w:val="00A45F71"/>
    <w:rsid w:val="00A46867"/>
    <w:rsid w:val="00A479D0"/>
    <w:rsid w:val="00A47A90"/>
    <w:rsid w:val="00A50082"/>
    <w:rsid w:val="00A50670"/>
    <w:rsid w:val="00A510DD"/>
    <w:rsid w:val="00A5110A"/>
    <w:rsid w:val="00A51818"/>
    <w:rsid w:val="00A51840"/>
    <w:rsid w:val="00A51EC4"/>
    <w:rsid w:val="00A52693"/>
    <w:rsid w:val="00A53058"/>
    <w:rsid w:val="00A535C1"/>
    <w:rsid w:val="00A535C2"/>
    <w:rsid w:val="00A54A0C"/>
    <w:rsid w:val="00A54CB4"/>
    <w:rsid w:val="00A5582B"/>
    <w:rsid w:val="00A560F9"/>
    <w:rsid w:val="00A565C3"/>
    <w:rsid w:val="00A5684F"/>
    <w:rsid w:val="00A56C99"/>
    <w:rsid w:val="00A57A77"/>
    <w:rsid w:val="00A60D39"/>
    <w:rsid w:val="00A614FB"/>
    <w:rsid w:val="00A616FE"/>
    <w:rsid w:val="00A618A1"/>
    <w:rsid w:val="00A6251D"/>
    <w:rsid w:val="00A62520"/>
    <w:rsid w:val="00A625D1"/>
    <w:rsid w:val="00A63496"/>
    <w:rsid w:val="00A636BD"/>
    <w:rsid w:val="00A6461B"/>
    <w:rsid w:val="00A64E20"/>
    <w:rsid w:val="00A65B2F"/>
    <w:rsid w:val="00A6726F"/>
    <w:rsid w:val="00A67A8F"/>
    <w:rsid w:val="00A71A91"/>
    <w:rsid w:val="00A71ADF"/>
    <w:rsid w:val="00A723EF"/>
    <w:rsid w:val="00A728E3"/>
    <w:rsid w:val="00A73040"/>
    <w:rsid w:val="00A73828"/>
    <w:rsid w:val="00A73CEB"/>
    <w:rsid w:val="00A74C10"/>
    <w:rsid w:val="00A74EB9"/>
    <w:rsid w:val="00A75141"/>
    <w:rsid w:val="00A75758"/>
    <w:rsid w:val="00A75B60"/>
    <w:rsid w:val="00A75E81"/>
    <w:rsid w:val="00A760A7"/>
    <w:rsid w:val="00A76531"/>
    <w:rsid w:val="00A7665E"/>
    <w:rsid w:val="00A76852"/>
    <w:rsid w:val="00A77099"/>
    <w:rsid w:val="00A7709C"/>
    <w:rsid w:val="00A773C5"/>
    <w:rsid w:val="00A776F8"/>
    <w:rsid w:val="00A778C4"/>
    <w:rsid w:val="00A77BA5"/>
    <w:rsid w:val="00A802C2"/>
    <w:rsid w:val="00A803D3"/>
    <w:rsid w:val="00A81C9E"/>
    <w:rsid w:val="00A82152"/>
    <w:rsid w:val="00A826F3"/>
    <w:rsid w:val="00A8423E"/>
    <w:rsid w:val="00A8493F"/>
    <w:rsid w:val="00A850D8"/>
    <w:rsid w:val="00A85ECA"/>
    <w:rsid w:val="00A86285"/>
    <w:rsid w:val="00A86664"/>
    <w:rsid w:val="00A87E1A"/>
    <w:rsid w:val="00A907E4"/>
    <w:rsid w:val="00A90C59"/>
    <w:rsid w:val="00A92CE7"/>
    <w:rsid w:val="00A92E87"/>
    <w:rsid w:val="00A93748"/>
    <w:rsid w:val="00A94E85"/>
    <w:rsid w:val="00A96638"/>
    <w:rsid w:val="00AA00C0"/>
    <w:rsid w:val="00AA03A1"/>
    <w:rsid w:val="00AA2B4E"/>
    <w:rsid w:val="00AA2BAB"/>
    <w:rsid w:val="00AA3266"/>
    <w:rsid w:val="00AA334B"/>
    <w:rsid w:val="00AA3CA6"/>
    <w:rsid w:val="00AA4BD4"/>
    <w:rsid w:val="00AA531D"/>
    <w:rsid w:val="00AA584B"/>
    <w:rsid w:val="00AA5E1D"/>
    <w:rsid w:val="00AA65E4"/>
    <w:rsid w:val="00AA6948"/>
    <w:rsid w:val="00AA7B36"/>
    <w:rsid w:val="00AB0739"/>
    <w:rsid w:val="00AB1106"/>
    <w:rsid w:val="00AB1790"/>
    <w:rsid w:val="00AB1A84"/>
    <w:rsid w:val="00AB2562"/>
    <w:rsid w:val="00AB2C18"/>
    <w:rsid w:val="00AB2DBA"/>
    <w:rsid w:val="00AB3222"/>
    <w:rsid w:val="00AB3E34"/>
    <w:rsid w:val="00AB4C86"/>
    <w:rsid w:val="00AB5B71"/>
    <w:rsid w:val="00AB5CE5"/>
    <w:rsid w:val="00AB78D7"/>
    <w:rsid w:val="00AB7909"/>
    <w:rsid w:val="00AC15B8"/>
    <w:rsid w:val="00AC17C8"/>
    <w:rsid w:val="00AC18FE"/>
    <w:rsid w:val="00AC1CB5"/>
    <w:rsid w:val="00AC338B"/>
    <w:rsid w:val="00AC3667"/>
    <w:rsid w:val="00AC3E3E"/>
    <w:rsid w:val="00AC45F2"/>
    <w:rsid w:val="00AC4705"/>
    <w:rsid w:val="00AC5327"/>
    <w:rsid w:val="00AC5727"/>
    <w:rsid w:val="00AC62DC"/>
    <w:rsid w:val="00AC6F6F"/>
    <w:rsid w:val="00AC71A8"/>
    <w:rsid w:val="00AC77C7"/>
    <w:rsid w:val="00AC7947"/>
    <w:rsid w:val="00AC7F3F"/>
    <w:rsid w:val="00AD057D"/>
    <w:rsid w:val="00AD0D52"/>
    <w:rsid w:val="00AD134B"/>
    <w:rsid w:val="00AD4668"/>
    <w:rsid w:val="00AD4876"/>
    <w:rsid w:val="00AD4FFE"/>
    <w:rsid w:val="00AD6821"/>
    <w:rsid w:val="00AD72F1"/>
    <w:rsid w:val="00AE003C"/>
    <w:rsid w:val="00AE1D06"/>
    <w:rsid w:val="00AE2306"/>
    <w:rsid w:val="00AE2403"/>
    <w:rsid w:val="00AE267C"/>
    <w:rsid w:val="00AE286E"/>
    <w:rsid w:val="00AE2C64"/>
    <w:rsid w:val="00AE3020"/>
    <w:rsid w:val="00AE39D5"/>
    <w:rsid w:val="00AE43D6"/>
    <w:rsid w:val="00AE47E0"/>
    <w:rsid w:val="00AE5F6C"/>
    <w:rsid w:val="00AE7656"/>
    <w:rsid w:val="00AE7D8E"/>
    <w:rsid w:val="00AF254B"/>
    <w:rsid w:val="00AF2B6E"/>
    <w:rsid w:val="00AF618D"/>
    <w:rsid w:val="00AF6785"/>
    <w:rsid w:val="00AF70A1"/>
    <w:rsid w:val="00AF7BA6"/>
    <w:rsid w:val="00B001C3"/>
    <w:rsid w:val="00B00EC7"/>
    <w:rsid w:val="00B01677"/>
    <w:rsid w:val="00B0178F"/>
    <w:rsid w:val="00B024F1"/>
    <w:rsid w:val="00B03055"/>
    <w:rsid w:val="00B0380E"/>
    <w:rsid w:val="00B05F4F"/>
    <w:rsid w:val="00B06E60"/>
    <w:rsid w:val="00B070C4"/>
    <w:rsid w:val="00B074D5"/>
    <w:rsid w:val="00B07784"/>
    <w:rsid w:val="00B079A5"/>
    <w:rsid w:val="00B1005B"/>
    <w:rsid w:val="00B10088"/>
    <w:rsid w:val="00B10C38"/>
    <w:rsid w:val="00B1100C"/>
    <w:rsid w:val="00B11B4F"/>
    <w:rsid w:val="00B1263D"/>
    <w:rsid w:val="00B12862"/>
    <w:rsid w:val="00B1295A"/>
    <w:rsid w:val="00B12D2D"/>
    <w:rsid w:val="00B12E5F"/>
    <w:rsid w:val="00B131A0"/>
    <w:rsid w:val="00B13236"/>
    <w:rsid w:val="00B13748"/>
    <w:rsid w:val="00B13D94"/>
    <w:rsid w:val="00B142CF"/>
    <w:rsid w:val="00B14622"/>
    <w:rsid w:val="00B16D64"/>
    <w:rsid w:val="00B17CF2"/>
    <w:rsid w:val="00B17EF6"/>
    <w:rsid w:val="00B211B6"/>
    <w:rsid w:val="00B211E0"/>
    <w:rsid w:val="00B22790"/>
    <w:rsid w:val="00B23B4F"/>
    <w:rsid w:val="00B25141"/>
    <w:rsid w:val="00B25175"/>
    <w:rsid w:val="00B2540C"/>
    <w:rsid w:val="00B25666"/>
    <w:rsid w:val="00B2602C"/>
    <w:rsid w:val="00B262A3"/>
    <w:rsid w:val="00B26938"/>
    <w:rsid w:val="00B27B64"/>
    <w:rsid w:val="00B3051C"/>
    <w:rsid w:val="00B30832"/>
    <w:rsid w:val="00B31405"/>
    <w:rsid w:val="00B31780"/>
    <w:rsid w:val="00B31CCA"/>
    <w:rsid w:val="00B321D7"/>
    <w:rsid w:val="00B32464"/>
    <w:rsid w:val="00B32F79"/>
    <w:rsid w:val="00B33BED"/>
    <w:rsid w:val="00B33CF8"/>
    <w:rsid w:val="00B35601"/>
    <w:rsid w:val="00B357CD"/>
    <w:rsid w:val="00B3603C"/>
    <w:rsid w:val="00B360C1"/>
    <w:rsid w:val="00B4099C"/>
    <w:rsid w:val="00B425B6"/>
    <w:rsid w:val="00B42913"/>
    <w:rsid w:val="00B430AE"/>
    <w:rsid w:val="00B43EAF"/>
    <w:rsid w:val="00B440C4"/>
    <w:rsid w:val="00B4431B"/>
    <w:rsid w:val="00B447FE"/>
    <w:rsid w:val="00B46223"/>
    <w:rsid w:val="00B4646A"/>
    <w:rsid w:val="00B4785F"/>
    <w:rsid w:val="00B47C03"/>
    <w:rsid w:val="00B50208"/>
    <w:rsid w:val="00B50912"/>
    <w:rsid w:val="00B5095D"/>
    <w:rsid w:val="00B51429"/>
    <w:rsid w:val="00B5263F"/>
    <w:rsid w:val="00B54FD6"/>
    <w:rsid w:val="00B55028"/>
    <w:rsid w:val="00B557CA"/>
    <w:rsid w:val="00B559B9"/>
    <w:rsid w:val="00B562C5"/>
    <w:rsid w:val="00B57325"/>
    <w:rsid w:val="00B5778E"/>
    <w:rsid w:val="00B61E0F"/>
    <w:rsid w:val="00B62196"/>
    <w:rsid w:val="00B62F1B"/>
    <w:rsid w:val="00B63B9A"/>
    <w:rsid w:val="00B63BDC"/>
    <w:rsid w:val="00B63F81"/>
    <w:rsid w:val="00B6407E"/>
    <w:rsid w:val="00B64F90"/>
    <w:rsid w:val="00B6615F"/>
    <w:rsid w:val="00B70246"/>
    <w:rsid w:val="00B71631"/>
    <w:rsid w:val="00B726B3"/>
    <w:rsid w:val="00B7328F"/>
    <w:rsid w:val="00B747F9"/>
    <w:rsid w:val="00B74A65"/>
    <w:rsid w:val="00B75A81"/>
    <w:rsid w:val="00B773F1"/>
    <w:rsid w:val="00B77FF7"/>
    <w:rsid w:val="00B80EEF"/>
    <w:rsid w:val="00B811C2"/>
    <w:rsid w:val="00B8122B"/>
    <w:rsid w:val="00B81487"/>
    <w:rsid w:val="00B83399"/>
    <w:rsid w:val="00B834A8"/>
    <w:rsid w:val="00B83771"/>
    <w:rsid w:val="00B840E8"/>
    <w:rsid w:val="00B851EC"/>
    <w:rsid w:val="00B85AF5"/>
    <w:rsid w:val="00B87041"/>
    <w:rsid w:val="00B877ED"/>
    <w:rsid w:val="00B87BE7"/>
    <w:rsid w:val="00B90349"/>
    <w:rsid w:val="00B91346"/>
    <w:rsid w:val="00B9199F"/>
    <w:rsid w:val="00B91D1E"/>
    <w:rsid w:val="00B9324A"/>
    <w:rsid w:val="00B952F8"/>
    <w:rsid w:val="00B959D3"/>
    <w:rsid w:val="00B95CB7"/>
    <w:rsid w:val="00B976E5"/>
    <w:rsid w:val="00B97FCB"/>
    <w:rsid w:val="00BA0628"/>
    <w:rsid w:val="00BA1159"/>
    <w:rsid w:val="00BA16D5"/>
    <w:rsid w:val="00BA256F"/>
    <w:rsid w:val="00BA3672"/>
    <w:rsid w:val="00BA41F9"/>
    <w:rsid w:val="00BA4826"/>
    <w:rsid w:val="00BA4FDF"/>
    <w:rsid w:val="00BA6108"/>
    <w:rsid w:val="00BB0AE4"/>
    <w:rsid w:val="00BB0EF4"/>
    <w:rsid w:val="00BB15C4"/>
    <w:rsid w:val="00BB1922"/>
    <w:rsid w:val="00BB1BFB"/>
    <w:rsid w:val="00BB2AFE"/>
    <w:rsid w:val="00BB34B3"/>
    <w:rsid w:val="00BB3A7E"/>
    <w:rsid w:val="00BB66FA"/>
    <w:rsid w:val="00BB707A"/>
    <w:rsid w:val="00BB7788"/>
    <w:rsid w:val="00BC0EEE"/>
    <w:rsid w:val="00BC1E51"/>
    <w:rsid w:val="00BC2E2C"/>
    <w:rsid w:val="00BC3E05"/>
    <w:rsid w:val="00BC407F"/>
    <w:rsid w:val="00BC5A06"/>
    <w:rsid w:val="00BC6EA1"/>
    <w:rsid w:val="00BC7360"/>
    <w:rsid w:val="00BD31DF"/>
    <w:rsid w:val="00BD7CB9"/>
    <w:rsid w:val="00BE0211"/>
    <w:rsid w:val="00BE0270"/>
    <w:rsid w:val="00BE0F31"/>
    <w:rsid w:val="00BE154C"/>
    <w:rsid w:val="00BE2088"/>
    <w:rsid w:val="00BE24E3"/>
    <w:rsid w:val="00BE2899"/>
    <w:rsid w:val="00BE2E96"/>
    <w:rsid w:val="00BE3B65"/>
    <w:rsid w:val="00BE6444"/>
    <w:rsid w:val="00BE695D"/>
    <w:rsid w:val="00BF0D16"/>
    <w:rsid w:val="00BF0EF3"/>
    <w:rsid w:val="00BF125B"/>
    <w:rsid w:val="00BF1834"/>
    <w:rsid w:val="00BF1C88"/>
    <w:rsid w:val="00BF2B7C"/>
    <w:rsid w:val="00BF2CE5"/>
    <w:rsid w:val="00BF334E"/>
    <w:rsid w:val="00BF422E"/>
    <w:rsid w:val="00BF44A9"/>
    <w:rsid w:val="00BF4FC5"/>
    <w:rsid w:val="00BF5071"/>
    <w:rsid w:val="00BF559B"/>
    <w:rsid w:val="00BF60D1"/>
    <w:rsid w:val="00BF6770"/>
    <w:rsid w:val="00C005F9"/>
    <w:rsid w:val="00C00F1C"/>
    <w:rsid w:val="00C0106D"/>
    <w:rsid w:val="00C0118D"/>
    <w:rsid w:val="00C016F0"/>
    <w:rsid w:val="00C0286F"/>
    <w:rsid w:val="00C0293E"/>
    <w:rsid w:val="00C03116"/>
    <w:rsid w:val="00C032C6"/>
    <w:rsid w:val="00C03518"/>
    <w:rsid w:val="00C0424F"/>
    <w:rsid w:val="00C04681"/>
    <w:rsid w:val="00C05F51"/>
    <w:rsid w:val="00C06E7C"/>
    <w:rsid w:val="00C0713E"/>
    <w:rsid w:val="00C07374"/>
    <w:rsid w:val="00C13495"/>
    <w:rsid w:val="00C1408C"/>
    <w:rsid w:val="00C149FF"/>
    <w:rsid w:val="00C14C51"/>
    <w:rsid w:val="00C16D4D"/>
    <w:rsid w:val="00C1719A"/>
    <w:rsid w:val="00C20D6E"/>
    <w:rsid w:val="00C21472"/>
    <w:rsid w:val="00C217A2"/>
    <w:rsid w:val="00C217FC"/>
    <w:rsid w:val="00C22C64"/>
    <w:rsid w:val="00C22DB7"/>
    <w:rsid w:val="00C2315A"/>
    <w:rsid w:val="00C236A6"/>
    <w:rsid w:val="00C2379F"/>
    <w:rsid w:val="00C25B0A"/>
    <w:rsid w:val="00C25EC8"/>
    <w:rsid w:val="00C25F3B"/>
    <w:rsid w:val="00C2681F"/>
    <w:rsid w:val="00C26A70"/>
    <w:rsid w:val="00C26CF7"/>
    <w:rsid w:val="00C3067B"/>
    <w:rsid w:val="00C3068A"/>
    <w:rsid w:val="00C31A30"/>
    <w:rsid w:val="00C33B74"/>
    <w:rsid w:val="00C35836"/>
    <w:rsid w:val="00C359DA"/>
    <w:rsid w:val="00C36784"/>
    <w:rsid w:val="00C37E76"/>
    <w:rsid w:val="00C4056E"/>
    <w:rsid w:val="00C40C6E"/>
    <w:rsid w:val="00C40EA4"/>
    <w:rsid w:val="00C412CE"/>
    <w:rsid w:val="00C4139B"/>
    <w:rsid w:val="00C417D0"/>
    <w:rsid w:val="00C42016"/>
    <w:rsid w:val="00C423D9"/>
    <w:rsid w:val="00C43F4D"/>
    <w:rsid w:val="00C446BD"/>
    <w:rsid w:val="00C45126"/>
    <w:rsid w:val="00C45B33"/>
    <w:rsid w:val="00C465AD"/>
    <w:rsid w:val="00C47724"/>
    <w:rsid w:val="00C47823"/>
    <w:rsid w:val="00C4791E"/>
    <w:rsid w:val="00C5007C"/>
    <w:rsid w:val="00C507BC"/>
    <w:rsid w:val="00C50D01"/>
    <w:rsid w:val="00C511E0"/>
    <w:rsid w:val="00C51988"/>
    <w:rsid w:val="00C5422D"/>
    <w:rsid w:val="00C5624C"/>
    <w:rsid w:val="00C56F79"/>
    <w:rsid w:val="00C60F88"/>
    <w:rsid w:val="00C62C4E"/>
    <w:rsid w:val="00C6366E"/>
    <w:rsid w:val="00C63A90"/>
    <w:rsid w:val="00C6546F"/>
    <w:rsid w:val="00C65654"/>
    <w:rsid w:val="00C6591E"/>
    <w:rsid w:val="00C66207"/>
    <w:rsid w:val="00C66B56"/>
    <w:rsid w:val="00C70193"/>
    <w:rsid w:val="00C7073A"/>
    <w:rsid w:val="00C711FB"/>
    <w:rsid w:val="00C71EE9"/>
    <w:rsid w:val="00C722AF"/>
    <w:rsid w:val="00C755D0"/>
    <w:rsid w:val="00C758EB"/>
    <w:rsid w:val="00C768C5"/>
    <w:rsid w:val="00C77315"/>
    <w:rsid w:val="00C8089E"/>
    <w:rsid w:val="00C81FFF"/>
    <w:rsid w:val="00C82999"/>
    <w:rsid w:val="00C83049"/>
    <w:rsid w:val="00C84252"/>
    <w:rsid w:val="00C849E3"/>
    <w:rsid w:val="00C85CFF"/>
    <w:rsid w:val="00C86EBD"/>
    <w:rsid w:val="00C90A17"/>
    <w:rsid w:val="00C90D8F"/>
    <w:rsid w:val="00C950CA"/>
    <w:rsid w:val="00C955FD"/>
    <w:rsid w:val="00C958A8"/>
    <w:rsid w:val="00C96B51"/>
    <w:rsid w:val="00CA0A4F"/>
    <w:rsid w:val="00CA1376"/>
    <w:rsid w:val="00CA279C"/>
    <w:rsid w:val="00CA2F7A"/>
    <w:rsid w:val="00CA3C2B"/>
    <w:rsid w:val="00CA47CB"/>
    <w:rsid w:val="00CA6913"/>
    <w:rsid w:val="00CA6C0E"/>
    <w:rsid w:val="00CA733D"/>
    <w:rsid w:val="00CA7FA9"/>
    <w:rsid w:val="00CB02CD"/>
    <w:rsid w:val="00CB0F32"/>
    <w:rsid w:val="00CB11F6"/>
    <w:rsid w:val="00CB14E6"/>
    <w:rsid w:val="00CB1C57"/>
    <w:rsid w:val="00CB1CBA"/>
    <w:rsid w:val="00CB1F30"/>
    <w:rsid w:val="00CB20F0"/>
    <w:rsid w:val="00CB310E"/>
    <w:rsid w:val="00CB3E16"/>
    <w:rsid w:val="00CB4757"/>
    <w:rsid w:val="00CB54EC"/>
    <w:rsid w:val="00CB6CF3"/>
    <w:rsid w:val="00CB7FF4"/>
    <w:rsid w:val="00CC022B"/>
    <w:rsid w:val="00CC093A"/>
    <w:rsid w:val="00CC1BB1"/>
    <w:rsid w:val="00CC1E8C"/>
    <w:rsid w:val="00CC1FC0"/>
    <w:rsid w:val="00CC20F3"/>
    <w:rsid w:val="00CC322A"/>
    <w:rsid w:val="00CC40A6"/>
    <w:rsid w:val="00CC4A66"/>
    <w:rsid w:val="00CC4ADA"/>
    <w:rsid w:val="00CC57BF"/>
    <w:rsid w:val="00CC7594"/>
    <w:rsid w:val="00CC7AFF"/>
    <w:rsid w:val="00CD0C68"/>
    <w:rsid w:val="00CD17BF"/>
    <w:rsid w:val="00CD1CCB"/>
    <w:rsid w:val="00CD2BDB"/>
    <w:rsid w:val="00CD2C7E"/>
    <w:rsid w:val="00CD2C96"/>
    <w:rsid w:val="00CD4436"/>
    <w:rsid w:val="00CD4B4E"/>
    <w:rsid w:val="00CD4CB1"/>
    <w:rsid w:val="00CD57EC"/>
    <w:rsid w:val="00CD64C2"/>
    <w:rsid w:val="00CD7D5A"/>
    <w:rsid w:val="00CD7DE0"/>
    <w:rsid w:val="00CE0202"/>
    <w:rsid w:val="00CE1260"/>
    <w:rsid w:val="00CE17A3"/>
    <w:rsid w:val="00CE3D81"/>
    <w:rsid w:val="00CE4386"/>
    <w:rsid w:val="00CE54C6"/>
    <w:rsid w:val="00CE5AB8"/>
    <w:rsid w:val="00CE6ED9"/>
    <w:rsid w:val="00CE7914"/>
    <w:rsid w:val="00CF0C9E"/>
    <w:rsid w:val="00CF0DF3"/>
    <w:rsid w:val="00CF10F5"/>
    <w:rsid w:val="00CF1233"/>
    <w:rsid w:val="00CF23FD"/>
    <w:rsid w:val="00CF3CE0"/>
    <w:rsid w:val="00CF5751"/>
    <w:rsid w:val="00CF57F1"/>
    <w:rsid w:val="00CF58D6"/>
    <w:rsid w:val="00CF7058"/>
    <w:rsid w:val="00CF7C99"/>
    <w:rsid w:val="00CF7F7F"/>
    <w:rsid w:val="00D00AB1"/>
    <w:rsid w:val="00D00BA9"/>
    <w:rsid w:val="00D01141"/>
    <w:rsid w:val="00D0137C"/>
    <w:rsid w:val="00D019EA"/>
    <w:rsid w:val="00D01B0E"/>
    <w:rsid w:val="00D02F4D"/>
    <w:rsid w:val="00D0385B"/>
    <w:rsid w:val="00D0421F"/>
    <w:rsid w:val="00D044F6"/>
    <w:rsid w:val="00D04EB9"/>
    <w:rsid w:val="00D06087"/>
    <w:rsid w:val="00D07068"/>
    <w:rsid w:val="00D07762"/>
    <w:rsid w:val="00D07986"/>
    <w:rsid w:val="00D07D45"/>
    <w:rsid w:val="00D100F1"/>
    <w:rsid w:val="00D103D2"/>
    <w:rsid w:val="00D10659"/>
    <w:rsid w:val="00D1095D"/>
    <w:rsid w:val="00D10FC5"/>
    <w:rsid w:val="00D117D1"/>
    <w:rsid w:val="00D12D13"/>
    <w:rsid w:val="00D14A21"/>
    <w:rsid w:val="00D14BB3"/>
    <w:rsid w:val="00D154CD"/>
    <w:rsid w:val="00D15E9F"/>
    <w:rsid w:val="00D169FE"/>
    <w:rsid w:val="00D173DC"/>
    <w:rsid w:val="00D17F66"/>
    <w:rsid w:val="00D20128"/>
    <w:rsid w:val="00D21A43"/>
    <w:rsid w:val="00D21EFE"/>
    <w:rsid w:val="00D222F9"/>
    <w:rsid w:val="00D22622"/>
    <w:rsid w:val="00D23916"/>
    <w:rsid w:val="00D23CC8"/>
    <w:rsid w:val="00D245BE"/>
    <w:rsid w:val="00D254E4"/>
    <w:rsid w:val="00D25AE8"/>
    <w:rsid w:val="00D25F9E"/>
    <w:rsid w:val="00D26697"/>
    <w:rsid w:val="00D27406"/>
    <w:rsid w:val="00D27D83"/>
    <w:rsid w:val="00D307AD"/>
    <w:rsid w:val="00D3139C"/>
    <w:rsid w:val="00D315D8"/>
    <w:rsid w:val="00D32080"/>
    <w:rsid w:val="00D3251B"/>
    <w:rsid w:val="00D33366"/>
    <w:rsid w:val="00D34493"/>
    <w:rsid w:val="00D34733"/>
    <w:rsid w:val="00D34F29"/>
    <w:rsid w:val="00D35121"/>
    <w:rsid w:val="00D35CB2"/>
    <w:rsid w:val="00D3601F"/>
    <w:rsid w:val="00D36AA6"/>
    <w:rsid w:val="00D36E10"/>
    <w:rsid w:val="00D371D9"/>
    <w:rsid w:val="00D37409"/>
    <w:rsid w:val="00D4039A"/>
    <w:rsid w:val="00D40BA9"/>
    <w:rsid w:val="00D416E3"/>
    <w:rsid w:val="00D41A38"/>
    <w:rsid w:val="00D41DE3"/>
    <w:rsid w:val="00D422C0"/>
    <w:rsid w:val="00D429D4"/>
    <w:rsid w:val="00D42E49"/>
    <w:rsid w:val="00D42E9E"/>
    <w:rsid w:val="00D43180"/>
    <w:rsid w:val="00D43746"/>
    <w:rsid w:val="00D43762"/>
    <w:rsid w:val="00D45845"/>
    <w:rsid w:val="00D47B36"/>
    <w:rsid w:val="00D50394"/>
    <w:rsid w:val="00D51163"/>
    <w:rsid w:val="00D515CA"/>
    <w:rsid w:val="00D51B10"/>
    <w:rsid w:val="00D520CD"/>
    <w:rsid w:val="00D526F2"/>
    <w:rsid w:val="00D52B8E"/>
    <w:rsid w:val="00D52C42"/>
    <w:rsid w:val="00D52CCF"/>
    <w:rsid w:val="00D53F33"/>
    <w:rsid w:val="00D54605"/>
    <w:rsid w:val="00D557CE"/>
    <w:rsid w:val="00D5592C"/>
    <w:rsid w:val="00D5619D"/>
    <w:rsid w:val="00D5675E"/>
    <w:rsid w:val="00D56B1B"/>
    <w:rsid w:val="00D575E5"/>
    <w:rsid w:val="00D5782A"/>
    <w:rsid w:val="00D60973"/>
    <w:rsid w:val="00D60DC2"/>
    <w:rsid w:val="00D6213C"/>
    <w:rsid w:val="00D6511E"/>
    <w:rsid w:val="00D65423"/>
    <w:rsid w:val="00D66CD7"/>
    <w:rsid w:val="00D67004"/>
    <w:rsid w:val="00D67F5D"/>
    <w:rsid w:val="00D70CAC"/>
    <w:rsid w:val="00D7276C"/>
    <w:rsid w:val="00D733F2"/>
    <w:rsid w:val="00D73F77"/>
    <w:rsid w:val="00D7489F"/>
    <w:rsid w:val="00D74A0F"/>
    <w:rsid w:val="00D74C54"/>
    <w:rsid w:val="00D74F4F"/>
    <w:rsid w:val="00D752F6"/>
    <w:rsid w:val="00D75BE0"/>
    <w:rsid w:val="00D75DB7"/>
    <w:rsid w:val="00D76251"/>
    <w:rsid w:val="00D771D2"/>
    <w:rsid w:val="00D77883"/>
    <w:rsid w:val="00D77FE3"/>
    <w:rsid w:val="00D80193"/>
    <w:rsid w:val="00D805EA"/>
    <w:rsid w:val="00D806FE"/>
    <w:rsid w:val="00D80A71"/>
    <w:rsid w:val="00D8263F"/>
    <w:rsid w:val="00D828BF"/>
    <w:rsid w:val="00D83005"/>
    <w:rsid w:val="00D83BAF"/>
    <w:rsid w:val="00D83CEC"/>
    <w:rsid w:val="00D84D23"/>
    <w:rsid w:val="00D85928"/>
    <w:rsid w:val="00D869B4"/>
    <w:rsid w:val="00D87A18"/>
    <w:rsid w:val="00D87B42"/>
    <w:rsid w:val="00D901B4"/>
    <w:rsid w:val="00D9030C"/>
    <w:rsid w:val="00D90361"/>
    <w:rsid w:val="00D91A77"/>
    <w:rsid w:val="00D924F1"/>
    <w:rsid w:val="00D92602"/>
    <w:rsid w:val="00D93AEC"/>
    <w:rsid w:val="00D93F19"/>
    <w:rsid w:val="00D93F5E"/>
    <w:rsid w:val="00D94BA5"/>
    <w:rsid w:val="00D94FFE"/>
    <w:rsid w:val="00D9513A"/>
    <w:rsid w:val="00D954D5"/>
    <w:rsid w:val="00D956BD"/>
    <w:rsid w:val="00D963FD"/>
    <w:rsid w:val="00D964B9"/>
    <w:rsid w:val="00D965B2"/>
    <w:rsid w:val="00D96EDF"/>
    <w:rsid w:val="00DA0228"/>
    <w:rsid w:val="00DA09B2"/>
    <w:rsid w:val="00DA218F"/>
    <w:rsid w:val="00DA337D"/>
    <w:rsid w:val="00DA3C9F"/>
    <w:rsid w:val="00DA3EF7"/>
    <w:rsid w:val="00DA4328"/>
    <w:rsid w:val="00DA59F2"/>
    <w:rsid w:val="00DA670E"/>
    <w:rsid w:val="00DA6BFF"/>
    <w:rsid w:val="00DB071A"/>
    <w:rsid w:val="00DB0C19"/>
    <w:rsid w:val="00DB1977"/>
    <w:rsid w:val="00DB1AD1"/>
    <w:rsid w:val="00DB23C1"/>
    <w:rsid w:val="00DB328E"/>
    <w:rsid w:val="00DB58C1"/>
    <w:rsid w:val="00DB6464"/>
    <w:rsid w:val="00DB720C"/>
    <w:rsid w:val="00DB7C13"/>
    <w:rsid w:val="00DC034D"/>
    <w:rsid w:val="00DC10BF"/>
    <w:rsid w:val="00DC2264"/>
    <w:rsid w:val="00DC2309"/>
    <w:rsid w:val="00DC2789"/>
    <w:rsid w:val="00DC2C5E"/>
    <w:rsid w:val="00DC38F0"/>
    <w:rsid w:val="00DC3A1F"/>
    <w:rsid w:val="00DC3A62"/>
    <w:rsid w:val="00DC4134"/>
    <w:rsid w:val="00DC455E"/>
    <w:rsid w:val="00DC4595"/>
    <w:rsid w:val="00DC4878"/>
    <w:rsid w:val="00DC4934"/>
    <w:rsid w:val="00DC4FEE"/>
    <w:rsid w:val="00DC522E"/>
    <w:rsid w:val="00DC5298"/>
    <w:rsid w:val="00DC59A8"/>
    <w:rsid w:val="00DC6BAB"/>
    <w:rsid w:val="00DC76A2"/>
    <w:rsid w:val="00DC7E00"/>
    <w:rsid w:val="00DC7F4E"/>
    <w:rsid w:val="00DD00EE"/>
    <w:rsid w:val="00DD027A"/>
    <w:rsid w:val="00DD1A47"/>
    <w:rsid w:val="00DD1A69"/>
    <w:rsid w:val="00DD1D10"/>
    <w:rsid w:val="00DD1E23"/>
    <w:rsid w:val="00DD2781"/>
    <w:rsid w:val="00DD37A1"/>
    <w:rsid w:val="00DD461B"/>
    <w:rsid w:val="00DD5C90"/>
    <w:rsid w:val="00DD6763"/>
    <w:rsid w:val="00DD7072"/>
    <w:rsid w:val="00DD79EA"/>
    <w:rsid w:val="00DE0990"/>
    <w:rsid w:val="00DE0E07"/>
    <w:rsid w:val="00DE29A1"/>
    <w:rsid w:val="00DE35E5"/>
    <w:rsid w:val="00DE5036"/>
    <w:rsid w:val="00DE5A3B"/>
    <w:rsid w:val="00DE5C40"/>
    <w:rsid w:val="00DE70E8"/>
    <w:rsid w:val="00DF0C3C"/>
    <w:rsid w:val="00DF0E7E"/>
    <w:rsid w:val="00DF14E8"/>
    <w:rsid w:val="00DF152F"/>
    <w:rsid w:val="00DF19F0"/>
    <w:rsid w:val="00DF2911"/>
    <w:rsid w:val="00DF3070"/>
    <w:rsid w:val="00DF33AB"/>
    <w:rsid w:val="00DF488B"/>
    <w:rsid w:val="00DF4FB7"/>
    <w:rsid w:val="00DF5693"/>
    <w:rsid w:val="00DF61F0"/>
    <w:rsid w:val="00DF680E"/>
    <w:rsid w:val="00DF6CD2"/>
    <w:rsid w:val="00DF705C"/>
    <w:rsid w:val="00DF7421"/>
    <w:rsid w:val="00DF7EDE"/>
    <w:rsid w:val="00E00555"/>
    <w:rsid w:val="00E00E68"/>
    <w:rsid w:val="00E014B5"/>
    <w:rsid w:val="00E0236A"/>
    <w:rsid w:val="00E02A06"/>
    <w:rsid w:val="00E03532"/>
    <w:rsid w:val="00E03E9B"/>
    <w:rsid w:val="00E0431A"/>
    <w:rsid w:val="00E051D7"/>
    <w:rsid w:val="00E05CBB"/>
    <w:rsid w:val="00E05D7E"/>
    <w:rsid w:val="00E05F13"/>
    <w:rsid w:val="00E06304"/>
    <w:rsid w:val="00E0676E"/>
    <w:rsid w:val="00E07B3B"/>
    <w:rsid w:val="00E07B72"/>
    <w:rsid w:val="00E10655"/>
    <w:rsid w:val="00E1127B"/>
    <w:rsid w:val="00E1219F"/>
    <w:rsid w:val="00E127B1"/>
    <w:rsid w:val="00E135CC"/>
    <w:rsid w:val="00E13936"/>
    <w:rsid w:val="00E14D1F"/>
    <w:rsid w:val="00E150B2"/>
    <w:rsid w:val="00E15EB7"/>
    <w:rsid w:val="00E16763"/>
    <w:rsid w:val="00E16B4B"/>
    <w:rsid w:val="00E16C5A"/>
    <w:rsid w:val="00E170B2"/>
    <w:rsid w:val="00E20174"/>
    <w:rsid w:val="00E202FA"/>
    <w:rsid w:val="00E20DA3"/>
    <w:rsid w:val="00E20F70"/>
    <w:rsid w:val="00E21C7F"/>
    <w:rsid w:val="00E25191"/>
    <w:rsid w:val="00E26100"/>
    <w:rsid w:val="00E2652D"/>
    <w:rsid w:val="00E305EB"/>
    <w:rsid w:val="00E3100C"/>
    <w:rsid w:val="00E31079"/>
    <w:rsid w:val="00E31CF2"/>
    <w:rsid w:val="00E32A5E"/>
    <w:rsid w:val="00E32A78"/>
    <w:rsid w:val="00E33B95"/>
    <w:rsid w:val="00E341A2"/>
    <w:rsid w:val="00E34285"/>
    <w:rsid w:val="00E346EE"/>
    <w:rsid w:val="00E34DB3"/>
    <w:rsid w:val="00E35F65"/>
    <w:rsid w:val="00E367F1"/>
    <w:rsid w:val="00E37D74"/>
    <w:rsid w:val="00E37DDA"/>
    <w:rsid w:val="00E40960"/>
    <w:rsid w:val="00E40EB0"/>
    <w:rsid w:val="00E4184C"/>
    <w:rsid w:val="00E42652"/>
    <w:rsid w:val="00E42E2C"/>
    <w:rsid w:val="00E42EF8"/>
    <w:rsid w:val="00E4313C"/>
    <w:rsid w:val="00E44BEC"/>
    <w:rsid w:val="00E46D18"/>
    <w:rsid w:val="00E477AC"/>
    <w:rsid w:val="00E509C3"/>
    <w:rsid w:val="00E524D0"/>
    <w:rsid w:val="00E534FB"/>
    <w:rsid w:val="00E54148"/>
    <w:rsid w:val="00E54266"/>
    <w:rsid w:val="00E564BB"/>
    <w:rsid w:val="00E60F5F"/>
    <w:rsid w:val="00E611A0"/>
    <w:rsid w:val="00E63361"/>
    <w:rsid w:val="00E63620"/>
    <w:rsid w:val="00E6362D"/>
    <w:rsid w:val="00E63F5D"/>
    <w:rsid w:val="00E644B4"/>
    <w:rsid w:val="00E65685"/>
    <w:rsid w:val="00E66600"/>
    <w:rsid w:val="00E67D75"/>
    <w:rsid w:val="00E709B3"/>
    <w:rsid w:val="00E70EC8"/>
    <w:rsid w:val="00E7253A"/>
    <w:rsid w:val="00E72E5F"/>
    <w:rsid w:val="00E73845"/>
    <w:rsid w:val="00E73A30"/>
    <w:rsid w:val="00E73DDD"/>
    <w:rsid w:val="00E743F6"/>
    <w:rsid w:val="00E74F7F"/>
    <w:rsid w:val="00E752B3"/>
    <w:rsid w:val="00E7716F"/>
    <w:rsid w:val="00E77DA6"/>
    <w:rsid w:val="00E80187"/>
    <w:rsid w:val="00E80FC1"/>
    <w:rsid w:val="00E81BB6"/>
    <w:rsid w:val="00E82F64"/>
    <w:rsid w:val="00E837D6"/>
    <w:rsid w:val="00E83D91"/>
    <w:rsid w:val="00E85154"/>
    <w:rsid w:val="00E85390"/>
    <w:rsid w:val="00E857F3"/>
    <w:rsid w:val="00E87418"/>
    <w:rsid w:val="00E874C5"/>
    <w:rsid w:val="00E8767A"/>
    <w:rsid w:val="00E87CB0"/>
    <w:rsid w:val="00E90FEA"/>
    <w:rsid w:val="00E910D9"/>
    <w:rsid w:val="00E9116B"/>
    <w:rsid w:val="00E91839"/>
    <w:rsid w:val="00E91E46"/>
    <w:rsid w:val="00E926C5"/>
    <w:rsid w:val="00E928D5"/>
    <w:rsid w:val="00E92DEB"/>
    <w:rsid w:val="00E930AF"/>
    <w:rsid w:val="00E93C1E"/>
    <w:rsid w:val="00E93D54"/>
    <w:rsid w:val="00E93E23"/>
    <w:rsid w:val="00E94F93"/>
    <w:rsid w:val="00E95A6D"/>
    <w:rsid w:val="00EA1851"/>
    <w:rsid w:val="00EA1A58"/>
    <w:rsid w:val="00EA2F95"/>
    <w:rsid w:val="00EA2FF8"/>
    <w:rsid w:val="00EA4CA0"/>
    <w:rsid w:val="00EA5960"/>
    <w:rsid w:val="00EA7358"/>
    <w:rsid w:val="00EA7DE2"/>
    <w:rsid w:val="00EB07F3"/>
    <w:rsid w:val="00EB0A14"/>
    <w:rsid w:val="00EB2952"/>
    <w:rsid w:val="00EB365E"/>
    <w:rsid w:val="00EB42CA"/>
    <w:rsid w:val="00EB4F63"/>
    <w:rsid w:val="00EB707E"/>
    <w:rsid w:val="00EB7166"/>
    <w:rsid w:val="00EB758B"/>
    <w:rsid w:val="00EB7BED"/>
    <w:rsid w:val="00EC0DA6"/>
    <w:rsid w:val="00EC1798"/>
    <w:rsid w:val="00EC1AD0"/>
    <w:rsid w:val="00EC21AE"/>
    <w:rsid w:val="00EC3800"/>
    <w:rsid w:val="00EC4267"/>
    <w:rsid w:val="00EC4828"/>
    <w:rsid w:val="00EC4D9D"/>
    <w:rsid w:val="00EC6DF9"/>
    <w:rsid w:val="00EC6F4C"/>
    <w:rsid w:val="00EC7A88"/>
    <w:rsid w:val="00ED0BCE"/>
    <w:rsid w:val="00ED1B22"/>
    <w:rsid w:val="00ED2B17"/>
    <w:rsid w:val="00ED473F"/>
    <w:rsid w:val="00ED54C5"/>
    <w:rsid w:val="00ED5AC9"/>
    <w:rsid w:val="00ED65AC"/>
    <w:rsid w:val="00ED6CB0"/>
    <w:rsid w:val="00ED74AC"/>
    <w:rsid w:val="00ED7699"/>
    <w:rsid w:val="00ED798C"/>
    <w:rsid w:val="00EE21EA"/>
    <w:rsid w:val="00EE27CC"/>
    <w:rsid w:val="00EE3282"/>
    <w:rsid w:val="00EE454D"/>
    <w:rsid w:val="00EE5AB6"/>
    <w:rsid w:val="00EE5EDC"/>
    <w:rsid w:val="00EE628E"/>
    <w:rsid w:val="00EE6862"/>
    <w:rsid w:val="00EE79FF"/>
    <w:rsid w:val="00EF094D"/>
    <w:rsid w:val="00EF0C0F"/>
    <w:rsid w:val="00EF0D13"/>
    <w:rsid w:val="00EF1068"/>
    <w:rsid w:val="00EF3205"/>
    <w:rsid w:val="00EF3FF2"/>
    <w:rsid w:val="00EF459A"/>
    <w:rsid w:val="00EF5D80"/>
    <w:rsid w:val="00EF677C"/>
    <w:rsid w:val="00EF77DA"/>
    <w:rsid w:val="00EF7A64"/>
    <w:rsid w:val="00F0073C"/>
    <w:rsid w:val="00F00C2F"/>
    <w:rsid w:val="00F00CA2"/>
    <w:rsid w:val="00F01B73"/>
    <w:rsid w:val="00F01C24"/>
    <w:rsid w:val="00F01C8A"/>
    <w:rsid w:val="00F01DC7"/>
    <w:rsid w:val="00F0332B"/>
    <w:rsid w:val="00F0377F"/>
    <w:rsid w:val="00F038F0"/>
    <w:rsid w:val="00F042C2"/>
    <w:rsid w:val="00F045C4"/>
    <w:rsid w:val="00F04611"/>
    <w:rsid w:val="00F05645"/>
    <w:rsid w:val="00F05EF5"/>
    <w:rsid w:val="00F06E16"/>
    <w:rsid w:val="00F1067C"/>
    <w:rsid w:val="00F12678"/>
    <w:rsid w:val="00F12E5E"/>
    <w:rsid w:val="00F134A4"/>
    <w:rsid w:val="00F13B11"/>
    <w:rsid w:val="00F13F86"/>
    <w:rsid w:val="00F14C83"/>
    <w:rsid w:val="00F16654"/>
    <w:rsid w:val="00F16B8F"/>
    <w:rsid w:val="00F17C39"/>
    <w:rsid w:val="00F2024A"/>
    <w:rsid w:val="00F20DB3"/>
    <w:rsid w:val="00F222F9"/>
    <w:rsid w:val="00F226CA"/>
    <w:rsid w:val="00F22B43"/>
    <w:rsid w:val="00F233E8"/>
    <w:rsid w:val="00F23AAE"/>
    <w:rsid w:val="00F23C53"/>
    <w:rsid w:val="00F24E46"/>
    <w:rsid w:val="00F26B4C"/>
    <w:rsid w:val="00F27427"/>
    <w:rsid w:val="00F278E9"/>
    <w:rsid w:val="00F30631"/>
    <w:rsid w:val="00F32016"/>
    <w:rsid w:val="00F33305"/>
    <w:rsid w:val="00F33BB3"/>
    <w:rsid w:val="00F34F43"/>
    <w:rsid w:val="00F35C27"/>
    <w:rsid w:val="00F35C8C"/>
    <w:rsid w:val="00F363F6"/>
    <w:rsid w:val="00F36B1F"/>
    <w:rsid w:val="00F37941"/>
    <w:rsid w:val="00F400CB"/>
    <w:rsid w:val="00F40AAF"/>
    <w:rsid w:val="00F40E4B"/>
    <w:rsid w:val="00F42597"/>
    <w:rsid w:val="00F44CAD"/>
    <w:rsid w:val="00F46203"/>
    <w:rsid w:val="00F46BD5"/>
    <w:rsid w:val="00F504E6"/>
    <w:rsid w:val="00F509A7"/>
    <w:rsid w:val="00F51CCE"/>
    <w:rsid w:val="00F522F9"/>
    <w:rsid w:val="00F527EC"/>
    <w:rsid w:val="00F52FE7"/>
    <w:rsid w:val="00F5318C"/>
    <w:rsid w:val="00F533EB"/>
    <w:rsid w:val="00F54266"/>
    <w:rsid w:val="00F554EE"/>
    <w:rsid w:val="00F55FBA"/>
    <w:rsid w:val="00F56279"/>
    <w:rsid w:val="00F5702F"/>
    <w:rsid w:val="00F5785D"/>
    <w:rsid w:val="00F60771"/>
    <w:rsid w:val="00F60B51"/>
    <w:rsid w:val="00F6145F"/>
    <w:rsid w:val="00F61810"/>
    <w:rsid w:val="00F6183C"/>
    <w:rsid w:val="00F63609"/>
    <w:rsid w:val="00F63F8F"/>
    <w:rsid w:val="00F645F5"/>
    <w:rsid w:val="00F6506A"/>
    <w:rsid w:val="00F6531D"/>
    <w:rsid w:val="00F70A5C"/>
    <w:rsid w:val="00F71E4D"/>
    <w:rsid w:val="00F7271D"/>
    <w:rsid w:val="00F727C6"/>
    <w:rsid w:val="00F72C1E"/>
    <w:rsid w:val="00F7302C"/>
    <w:rsid w:val="00F730A7"/>
    <w:rsid w:val="00F74510"/>
    <w:rsid w:val="00F74BE9"/>
    <w:rsid w:val="00F76D39"/>
    <w:rsid w:val="00F8054B"/>
    <w:rsid w:val="00F80850"/>
    <w:rsid w:val="00F80CA1"/>
    <w:rsid w:val="00F818EB"/>
    <w:rsid w:val="00F82E78"/>
    <w:rsid w:val="00F82EDA"/>
    <w:rsid w:val="00F84346"/>
    <w:rsid w:val="00F85633"/>
    <w:rsid w:val="00F86A18"/>
    <w:rsid w:val="00F9048A"/>
    <w:rsid w:val="00F90C23"/>
    <w:rsid w:val="00F913B3"/>
    <w:rsid w:val="00F915E6"/>
    <w:rsid w:val="00F9229E"/>
    <w:rsid w:val="00F92A22"/>
    <w:rsid w:val="00F9342B"/>
    <w:rsid w:val="00F940B6"/>
    <w:rsid w:val="00F947B4"/>
    <w:rsid w:val="00F94FB1"/>
    <w:rsid w:val="00F957E6"/>
    <w:rsid w:val="00F9583A"/>
    <w:rsid w:val="00F95A43"/>
    <w:rsid w:val="00F95C82"/>
    <w:rsid w:val="00F96CB1"/>
    <w:rsid w:val="00F9706F"/>
    <w:rsid w:val="00F979CF"/>
    <w:rsid w:val="00F97A8F"/>
    <w:rsid w:val="00F97AC3"/>
    <w:rsid w:val="00FA01A5"/>
    <w:rsid w:val="00FA0BF5"/>
    <w:rsid w:val="00FA10DC"/>
    <w:rsid w:val="00FA1165"/>
    <w:rsid w:val="00FA2003"/>
    <w:rsid w:val="00FA32A0"/>
    <w:rsid w:val="00FA538C"/>
    <w:rsid w:val="00FA57A6"/>
    <w:rsid w:val="00FA5CC5"/>
    <w:rsid w:val="00FA77FB"/>
    <w:rsid w:val="00FA7C81"/>
    <w:rsid w:val="00FA7FCF"/>
    <w:rsid w:val="00FB091B"/>
    <w:rsid w:val="00FB0A3A"/>
    <w:rsid w:val="00FB1844"/>
    <w:rsid w:val="00FB188C"/>
    <w:rsid w:val="00FB3327"/>
    <w:rsid w:val="00FB35AB"/>
    <w:rsid w:val="00FB4772"/>
    <w:rsid w:val="00FB5371"/>
    <w:rsid w:val="00FB5595"/>
    <w:rsid w:val="00FB5C5A"/>
    <w:rsid w:val="00FB5CB1"/>
    <w:rsid w:val="00FB6345"/>
    <w:rsid w:val="00FB6CF0"/>
    <w:rsid w:val="00FB7882"/>
    <w:rsid w:val="00FC01D9"/>
    <w:rsid w:val="00FC0654"/>
    <w:rsid w:val="00FC0EB5"/>
    <w:rsid w:val="00FC14D3"/>
    <w:rsid w:val="00FC1CB2"/>
    <w:rsid w:val="00FC240D"/>
    <w:rsid w:val="00FC2F8A"/>
    <w:rsid w:val="00FC42EF"/>
    <w:rsid w:val="00FC51E1"/>
    <w:rsid w:val="00FC55F7"/>
    <w:rsid w:val="00FC578D"/>
    <w:rsid w:val="00FC62F3"/>
    <w:rsid w:val="00FC651D"/>
    <w:rsid w:val="00FC6AF5"/>
    <w:rsid w:val="00FC6DB1"/>
    <w:rsid w:val="00FC7027"/>
    <w:rsid w:val="00FC71BC"/>
    <w:rsid w:val="00FC7B0B"/>
    <w:rsid w:val="00FD08F4"/>
    <w:rsid w:val="00FD0B8C"/>
    <w:rsid w:val="00FD2591"/>
    <w:rsid w:val="00FD3507"/>
    <w:rsid w:val="00FD3DDB"/>
    <w:rsid w:val="00FD3F4A"/>
    <w:rsid w:val="00FD47F9"/>
    <w:rsid w:val="00FD517F"/>
    <w:rsid w:val="00FD5D9F"/>
    <w:rsid w:val="00FD5E1A"/>
    <w:rsid w:val="00FD6F28"/>
    <w:rsid w:val="00FE01DD"/>
    <w:rsid w:val="00FE03C3"/>
    <w:rsid w:val="00FE1CD2"/>
    <w:rsid w:val="00FE1F96"/>
    <w:rsid w:val="00FE2F6C"/>
    <w:rsid w:val="00FE30EF"/>
    <w:rsid w:val="00FE3D7A"/>
    <w:rsid w:val="00FE7516"/>
    <w:rsid w:val="00FE77C7"/>
    <w:rsid w:val="00FE7E29"/>
    <w:rsid w:val="00FF2724"/>
    <w:rsid w:val="00FF2F70"/>
    <w:rsid w:val="00FF3251"/>
    <w:rsid w:val="00FF442C"/>
    <w:rsid w:val="00FF4885"/>
    <w:rsid w:val="00FF578A"/>
    <w:rsid w:val="00FF5988"/>
    <w:rsid w:val="00FF5BD4"/>
    <w:rsid w:val="00FF6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5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D2591"/>
    <w:pPr>
      <w:keepNext/>
      <w:spacing w:before="80"/>
      <w:jc w:val="center"/>
      <w:outlineLvl w:val="0"/>
    </w:pPr>
    <w:rPr>
      <w:b/>
      <w:spacing w:val="20"/>
      <w:sz w:val="24"/>
    </w:rPr>
  </w:style>
  <w:style w:type="paragraph" w:styleId="2">
    <w:name w:val="heading 2"/>
    <w:basedOn w:val="a"/>
    <w:next w:val="a"/>
    <w:link w:val="20"/>
    <w:qFormat/>
    <w:rsid w:val="00FD2591"/>
    <w:pPr>
      <w:keepNext/>
      <w:tabs>
        <w:tab w:val="left" w:pos="6237"/>
      </w:tabs>
      <w:spacing w:before="120" w:after="120"/>
      <w:jc w:val="center"/>
      <w:outlineLvl w:val="1"/>
    </w:pPr>
    <w:rPr>
      <w:sz w:val="18"/>
    </w:rPr>
  </w:style>
  <w:style w:type="paragraph" w:styleId="3">
    <w:name w:val="heading 3"/>
    <w:basedOn w:val="a"/>
    <w:next w:val="a"/>
    <w:link w:val="30"/>
    <w:qFormat/>
    <w:rsid w:val="00FD2591"/>
    <w:pPr>
      <w:keepNext/>
      <w:outlineLvl w:val="2"/>
    </w:pPr>
    <w:rPr>
      <w:sz w:val="28"/>
    </w:rPr>
  </w:style>
  <w:style w:type="paragraph" w:styleId="4">
    <w:name w:val="heading 4"/>
    <w:basedOn w:val="a"/>
    <w:next w:val="a"/>
    <w:link w:val="40"/>
    <w:qFormat/>
    <w:rsid w:val="00FD2591"/>
    <w:pPr>
      <w:keepNext/>
      <w:jc w:val="both"/>
      <w:outlineLvl w:val="3"/>
    </w:pPr>
    <w:rPr>
      <w:b/>
      <w:bCs/>
      <w:sz w:val="28"/>
    </w:rPr>
  </w:style>
  <w:style w:type="paragraph" w:styleId="5">
    <w:name w:val="heading 5"/>
    <w:basedOn w:val="a"/>
    <w:next w:val="a"/>
    <w:link w:val="50"/>
    <w:qFormat/>
    <w:rsid w:val="00FD2591"/>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591"/>
    <w:rPr>
      <w:rFonts w:ascii="Times New Roman" w:eastAsia="Times New Roman" w:hAnsi="Times New Roman" w:cs="Times New Roman"/>
      <w:b/>
      <w:spacing w:val="20"/>
      <w:sz w:val="24"/>
      <w:szCs w:val="20"/>
      <w:lang w:eastAsia="ru-RU"/>
    </w:rPr>
  </w:style>
  <w:style w:type="character" w:customStyle="1" w:styleId="20">
    <w:name w:val="Заголовок 2 Знак"/>
    <w:basedOn w:val="a0"/>
    <w:link w:val="2"/>
    <w:rsid w:val="00FD2591"/>
    <w:rPr>
      <w:rFonts w:ascii="Times New Roman" w:eastAsia="Times New Roman" w:hAnsi="Times New Roman" w:cs="Times New Roman"/>
      <w:sz w:val="18"/>
      <w:szCs w:val="20"/>
      <w:lang w:eastAsia="ru-RU"/>
    </w:rPr>
  </w:style>
  <w:style w:type="character" w:customStyle="1" w:styleId="30">
    <w:name w:val="Заголовок 3 Знак"/>
    <w:basedOn w:val="a0"/>
    <w:link w:val="3"/>
    <w:rsid w:val="00FD259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D2591"/>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FD2591"/>
    <w:rPr>
      <w:rFonts w:ascii="Times New Roman" w:eastAsia="Times New Roman" w:hAnsi="Times New Roman" w:cs="Times New Roman"/>
      <w:b/>
      <w:bCs/>
      <w:sz w:val="28"/>
      <w:szCs w:val="20"/>
      <w:lang w:eastAsia="ru-RU"/>
    </w:rPr>
  </w:style>
  <w:style w:type="paragraph" w:styleId="a3">
    <w:name w:val="footer"/>
    <w:basedOn w:val="a"/>
    <w:link w:val="a4"/>
    <w:rsid w:val="00FD2591"/>
    <w:pPr>
      <w:tabs>
        <w:tab w:val="center" w:pos="4153"/>
        <w:tab w:val="right" w:pos="8306"/>
      </w:tabs>
    </w:pPr>
  </w:style>
  <w:style w:type="character" w:customStyle="1" w:styleId="a4">
    <w:name w:val="Нижний колонтитул Знак"/>
    <w:basedOn w:val="a0"/>
    <w:link w:val="a3"/>
    <w:rsid w:val="00FD2591"/>
    <w:rPr>
      <w:rFonts w:ascii="Times New Roman" w:eastAsia="Times New Roman" w:hAnsi="Times New Roman" w:cs="Times New Roman"/>
      <w:sz w:val="20"/>
      <w:szCs w:val="20"/>
      <w:lang w:eastAsia="ru-RU"/>
    </w:rPr>
  </w:style>
  <w:style w:type="paragraph" w:styleId="a5">
    <w:name w:val="Normal Indent"/>
    <w:basedOn w:val="a"/>
    <w:rsid w:val="00FD2591"/>
    <w:pPr>
      <w:spacing w:line="360" w:lineRule="auto"/>
      <w:ind w:firstLine="624"/>
      <w:jc w:val="both"/>
    </w:pPr>
    <w:rPr>
      <w:sz w:val="26"/>
    </w:rPr>
  </w:style>
  <w:style w:type="paragraph" w:styleId="21">
    <w:name w:val="Body Text Indent 2"/>
    <w:basedOn w:val="a"/>
    <w:link w:val="22"/>
    <w:rsid w:val="00FD2591"/>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basedOn w:val="a0"/>
    <w:link w:val="21"/>
    <w:rsid w:val="00FD2591"/>
    <w:rPr>
      <w:rFonts w:ascii="Times New Roman" w:eastAsia="Times New Roman" w:hAnsi="Times New Roman" w:cs="Times New Roman"/>
      <w:color w:val="FF0000"/>
      <w:sz w:val="28"/>
      <w:szCs w:val="28"/>
      <w:lang w:eastAsia="ru-RU"/>
    </w:rPr>
  </w:style>
  <w:style w:type="paragraph" w:styleId="31">
    <w:name w:val="Body Text Indent 3"/>
    <w:basedOn w:val="a"/>
    <w:link w:val="32"/>
    <w:rsid w:val="00FD2591"/>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basedOn w:val="a0"/>
    <w:link w:val="31"/>
    <w:rsid w:val="00FD2591"/>
    <w:rPr>
      <w:rFonts w:ascii="Times New Roman" w:eastAsia="Times New Roman" w:hAnsi="Times New Roman" w:cs="Times New Roman"/>
      <w:color w:val="FF0000"/>
      <w:sz w:val="28"/>
      <w:szCs w:val="20"/>
      <w:lang w:eastAsia="ru-RU"/>
    </w:rPr>
  </w:style>
  <w:style w:type="character" w:styleId="a6">
    <w:name w:val="page number"/>
    <w:basedOn w:val="a0"/>
    <w:rsid w:val="00FD2591"/>
  </w:style>
  <w:style w:type="paragraph" w:styleId="a7">
    <w:name w:val="header"/>
    <w:basedOn w:val="a"/>
    <w:link w:val="a8"/>
    <w:uiPriority w:val="99"/>
    <w:rsid w:val="00FD2591"/>
    <w:pPr>
      <w:tabs>
        <w:tab w:val="center" w:pos="4153"/>
        <w:tab w:val="right" w:pos="8306"/>
      </w:tabs>
    </w:pPr>
  </w:style>
  <w:style w:type="character" w:customStyle="1" w:styleId="a8">
    <w:name w:val="Верхний колонтитул Знак"/>
    <w:basedOn w:val="a0"/>
    <w:link w:val="a7"/>
    <w:uiPriority w:val="99"/>
    <w:rsid w:val="00FD2591"/>
    <w:rPr>
      <w:rFonts w:ascii="Times New Roman" w:eastAsia="Times New Roman" w:hAnsi="Times New Roman" w:cs="Times New Roman"/>
      <w:sz w:val="20"/>
      <w:szCs w:val="20"/>
      <w:lang w:eastAsia="ru-RU"/>
    </w:rPr>
  </w:style>
  <w:style w:type="paragraph" w:styleId="a9">
    <w:name w:val="Body Text Indent"/>
    <w:basedOn w:val="a"/>
    <w:link w:val="aa"/>
    <w:rsid w:val="00FD2591"/>
    <w:pPr>
      <w:spacing w:line="360" w:lineRule="auto"/>
      <w:ind w:right="6" w:firstLine="567"/>
      <w:jc w:val="both"/>
    </w:pPr>
    <w:rPr>
      <w:sz w:val="28"/>
    </w:rPr>
  </w:style>
  <w:style w:type="character" w:customStyle="1" w:styleId="aa">
    <w:name w:val="Основной текст с отступом Знак"/>
    <w:basedOn w:val="a0"/>
    <w:link w:val="a9"/>
    <w:rsid w:val="00FD2591"/>
    <w:rPr>
      <w:rFonts w:ascii="Times New Roman" w:eastAsia="Times New Roman" w:hAnsi="Times New Roman" w:cs="Times New Roman"/>
      <w:sz w:val="28"/>
      <w:szCs w:val="20"/>
      <w:lang w:eastAsia="ru-RU"/>
    </w:rPr>
  </w:style>
  <w:style w:type="paragraph" w:styleId="33">
    <w:name w:val="Body Text 3"/>
    <w:basedOn w:val="a"/>
    <w:link w:val="34"/>
    <w:rsid w:val="00FD2591"/>
    <w:rPr>
      <w:sz w:val="28"/>
      <w:szCs w:val="24"/>
    </w:rPr>
  </w:style>
  <w:style w:type="character" w:customStyle="1" w:styleId="34">
    <w:name w:val="Основной текст 3 Знак"/>
    <w:basedOn w:val="a0"/>
    <w:link w:val="33"/>
    <w:rsid w:val="00FD2591"/>
    <w:rPr>
      <w:rFonts w:ascii="Times New Roman" w:eastAsia="Times New Roman" w:hAnsi="Times New Roman" w:cs="Times New Roman"/>
      <w:sz w:val="28"/>
      <w:szCs w:val="24"/>
      <w:lang w:eastAsia="ru-RU"/>
    </w:rPr>
  </w:style>
  <w:style w:type="paragraph" w:styleId="ab">
    <w:name w:val="Document Map"/>
    <w:basedOn w:val="a"/>
    <w:link w:val="ac"/>
    <w:semiHidden/>
    <w:rsid w:val="00FD2591"/>
    <w:pPr>
      <w:shd w:val="clear" w:color="auto" w:fill="000080"/>
    </w:pPr>
    <w:rPr>
      <w:rFonts w:ascii="Tahoma" w:hAnsi="Tahoma" w:cs="Tahoma"/>
    </w:rPr>
  </w:style>
  <w:style w:type="character" w:customStyle="1" w:styleId="ac">
    <w:name w:val="Схема документа Знак"/>
    <w:basedOn w:val="a0"/>
    <w:link w:val="ab"/>
    <w:semiHidden/>
    <w:rsid w:val="00FD2591"/>
    <w:rPr>
      <w:rFonts w:ascii="Tahoma" w:eastAsia="Times New Roman" w:hAnsi="Tahoma" w:cs="Tahoma"/>
      <w:sz w:val="20"/>
      <w:szCs w:val="20"/>
      <w:shd w:val="clear" w:color="auto" w:fill="000080"/>
      <w:lang w:eastAsia="ru-RU"/>
    </w:rPr>
  </w:style>
  <w:style w:type="paragraph" w:customStyle="1" w:styleId="ConsPlusNonformat">
    <w:name w:val="ConsPlusNonformat"/>
    <w:rsid w:val="00FD25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Цветовое выделение"/>
    <w:rsid w:val="00FD2591"/>
    <w:rPr>
      <w:b/>
      <w:bCs/>
      <w:color w:val="000080"/>
    </w:rPr>
  </w:style>
  <w:style w:type="paragraph" w:styleId="ae">
    <w:name w:val="footnote text"/>
    <w:basedOn w:val="a"/>
    <w:link w:val="af"/>
    <w:semiHidden/>
    <w:rsid w:val="00FD2591"/>
  </w:style>
  <w:style w:type="character" w:customStyle="1" w:styleId="af">
    <w:name w:val="Текст сноски Знак"/>
    <w:basedOn w:val="a0"/>
    <w:link w:val="ae"/>
    <w:semiHidden/>
    <w:rsid w:val="00FD2591"/>
    <w:rPr>
      <w:rFonts w:ascii="Times New Roman" w:eastAsia="Times New Roman" w:hAnsi="Times New Roman" w:cs="Times New Roman"/>
      <w:sz w:val="20"/>
      <w:szCs w:val="20"/>
      <w:lang w:eastAsia="ru-RU"/>
    </w:rPr>
  </w:style>
  <w:style w:type="paragraph" w:styleId="af0">
    <w:name w:val="Body Text"/>
    <w:basedOn w:val="a"/>
    <w:link w:val="af1"/>
    <w:rsid w:val="00FD2591"/>
    <w:pPr>
      <w:spacing w:after="120"/>
    </w:pPr>
  </w:style>
  <w:style w:type="character" w:customStyle="1" w:styleId="af1">
    <w:name w:val="Основной текст Знак"/>
    <w:basedOn w:val="a0"/>
    <w:link w:val="af0"/>
    <w:rsid w:val="00FD2591"/>
    <w:rPr>
      <w:rFonts w:ascii="Times New Roman" w:eastAsia="Times New Roman" w:hAnsi="Times New Roman" w:cs="Times New Roman"/>
      <w:sz w:val="20"/>
      <w:szCs w:val="20"/>
      <w:lang w:eastAsia="ru-RU"/>
    </w:rPr>
  </w:style>
  <w:style w:type="character" w:customStyle="1" w:styleId="WW-Absatz-Standardschriftart111">
    <w:name w:val="WW-Absatz-Standardschriftart111"/>
    <w:rsid w:val="00FD2591"/>
  </w:style>
  <w:style w:type="paragraph" w:styleId="af2">
    <w:name w:val="Balloon Text"/>
    <w:basedOn w:val="a"/>
    <w:link w:val="af3"/>
    <w:rsid w:val="00FD2591"/>
    <w:rPr>
      <w:rFonts w:ascii="Tahoma" w:hAnsi="Tahoma" w:cs="Tahoma"/>
      <w:sz w:val="16"/>
      <w:szCs w:val="16"/>
    </w:rPr>
  </w:style>
  <w:style w:type="character" w:customStyle="1" w:styleId="af3">
    <w:name w:val="Текст выноски Знак"/>
    <w:basedOn w:val="a0"/>
    <w:link w:val="af2"/>
    <w:rsid w:val="00FD2591"/>
    <w:rPr>
      <w:rFonts w:ascii="Tahoma" w:eastAsia="Times New Roman" w:hAnsi="Tahoma" w:cs="Tahoma"/>
      <w:sz w:val="16"/>
      <w:szCs w:val="16"/>
      <w:lang w:eastAsia="ru-RU"/>
    </w:rPr>
  </w:style>
  <w:style w:type="paragraph" w:styleId="af4">
    <w:name w:val="Normal (Web)"/>
    <w:basedOn w:val="a"/>
    <w:rsid w:val="00FD2591"/>
    <w:pPr>
      <w:spacing w:before="100" w:beforeAutospacing="1" w:after="119"/>
    </w:pPr>
    <w:rPr>
      <w:sz w:val="24"/>
      <w:szCs w:val="24"/>
    </w:rPr>
  </w:style>
  <w:style w:type="paragraph" w:customStyle="1" w:styleId="ConsPlusNormal">
    <w:name w:val="ConsPlusNormal"/>
    <w:rsid w:val="00FD2591"/>
    <w:pPr>
      <w:widowControl w:val="0"/>
      <w:autoSpaceDE w:val="0"/>
      <w:autoSpaceDN w:val="0"/>
      <w:spacing w:after="0" w:line="240" w:lineRule="auto"/>
    </w:pPr>
    <w:rPr>
      <w:rFonts w:ascii="Calibri" w:eastAsia="Times New Roman" w:hAnsi="Calibri" w:cs="Calibri"/>
      <w:szCs w:val="20"/>
      <w:lang w:eastAsia="ru-RU"/>
    </w:rPr>
  </w:style>
  <w:style w:type="paragraph" w:styleId="af5">
    <w:name w:val="endnote text"/>
    <w:basedOn w:val="a"/>
    <w:link w:val="af6"/>
    <w:rsid w:val="00FD2591"/>
  </w:style>
  <w:style w:type="character" w:customStyle="1" w:styleId="af6">
    <w:name w:val="Текст концевой сноски Знак"/>
    <w:basedOn w:val="a0"/>
    <w:link w:val="af5"/>
    <w:rsid w:val="00FD2591"/>
    <w:rPr>
      <w:rFonts w:ascii="Times New Roman" w:eastAsia="Times New Roman" w:hAnsi="Times New Roman" w:cs="Times New Roman"/>
      <w:sz w:val="20"/>
      <w:szCs w:val="20"/>
      <w:lang w:eastAsia="ru-RU"/>
    </w:rPr>
  </w:style>
  <w:style w:type="character" w:styleId="af7">
    <w:name w:val="endnote reference"/>
    <w:rsid w:val="00FD2591"/>
    <w:rPr>
      <w:vertAlign w:val="superscript"/>
    </w:rPr>
  </w:style>
  <w:style w:type="character" w:styleId="af8">
    <w:name w:val="footnote reference"/>
    <w:rsid w:val="00FD2591"/>
    <w:rPr>
      <w:vertAlign w:val="superscript"/>
    </w:rPr>
  </w:style>
  <w:style w:type="table" w:styleId="af9">
    <w:name w:val="Table Grid"/>
    <w:basedOn w:val="a1"/>
    <w:uiPriority w:val="59"/>
    <w:rsid w:val="00FD25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FD2591"/>
    <w:rPr>
      <w:sz w:val="16"/>
      <w:szCs w:val="16"/>
    </w:rPr>
  </w:style>
  <w:style w:type="paragraph" w:styleId="afb">
    <w:name w:val="annotation text"/>
    <w:basedOn w:val="a"/>
    <w:link w:val="afc"/>
    <w:rsid w:val="00FD2591"/>
  </w:style>
  <w:style w:type="character" w:customStyle="1" w:styleId="afc">
    <w:name w:val="Текст примечания Знак"/>
    <w:basedOn w:val="a0"/>
    <w:link w:val="afb"/>
    <w:rsid w:val="00FD2591"/>
    <w:rPr>
      <w:rFonts w:ascii="Times New Roman" w:eastAsia="Times New Roman" w:hAnsi="Times New Roman" w:cs="Times New Roman"/>
      <w:sz w:val="20"/>
      <w:szCs w:val="20"/>
      <w:lang w:eastAsia="ru-RU"/>
    </w:rPr>
  </w:style>
  <w:style w:type="paragraph" w:styleId="afd">
    <w:name w:val="annotation subject"/>
    <w:basedOn w:val="afb"/>
    <w:next w:val="afb"/>
    <w:link w:val="afe"/>
    <w:rsid w:val="00FD2591"/>
    <w:rPr>
      <w:b/>
      <w:bCs/>
    </w:rPr>
  </w:style>
  <w:style w:type="character" w:customStyle="1" w:styleId="afe">
    <w:name w:val="Тема примечания Знак"/>
    <w:basedOn w:val="afc"/>
    <w:link w:val="afd"/>
    <w:rsid w:val="00FD2591"/>
    <w:rPr>
      <w:b/>
      <w:bCs/>
    </w:rPr>
  </w:style>
  <w:style w:type="paragraph" w:styleId="aff">
    <w:name w:val="Revision"/>
    <w:hidden/>
    <w:uiPriority w:val="99"/>
    <w:semiHidden/>
    <w:rsid w:val="00FD259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FE02D3A72B25529D1EB9C64FEAB1E52E82A54FBA3CAA5E647F658487A8DD2888C68578E774A1FApAjAJ" TargetMode="External"/><Relationship Id="rId3" Type="http://schemas.openxmlformats.org/officeDocument/2006/relationships/settings" Target="settings.xml"/><Relationship Id="rId7" Type="http://schemas.openxmlformats.org/officeDocument/2006/relationships/hyperlink" Target="consultantplus://offline/main?base=LAW;n=107750;fld=134;dst=100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74</Pages>
  <Words>31306</Words>
  <Characters>178447</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 1 разряда</dc:creator>
  <cp:lastModifiedBy>Спец. 1 разряда</cp:lastModifiedBy>
  <cp:revision>9</cp:revision>
  <dcterms:created xsi:type="dcterms:W3CDTF">2020-07-21T06:59:00Z</dcterms:created>
  <dcterms:modified xsi:type="dcterms:W3CDTF">2020-07-22T10:05:00Z</dcterms:modified>
</cp:coreProperties>
</file>