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003C2269">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3C2269">
        <w:rPr>
          <w:sz w:val="28"/>
          <w:szCs w:val="28"/>
        </w:rPr>
        <w:t>Управле</w:t>
      </w:r>
      <w:r w:rsidR="003D1487" w:rsidRPr="009B4362">
        <w:rPr>
          <w:sz w:val="28"/>
          <w:szCs w:val="28"/>
        </w:rPr>
        <w:t>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3C2269">
        <w:rPr>
          <w:sz w:val="28"/>
          <w:szCs w:val="28"/>
        </w:rPr>
        <w:t xml:space="preserve">в </w:t>
      </w:r>
      <w:proofErr w:type="spellStart"/>
      <w:r w:rsidR="003C2269">
        <w:rPr>
          <w:sz w:val="28"/>
          <w:szCs w:val="28"/>
        </w:rPr>
        <w:t>Миякинском</w:t>
      </w:r>
      <w:proofErr w:type="spellEnd"/>
      <w:r w:rsidR="003C2269">
        <w:rPr>
          <w:sz w:val="28"/>
          <w:szCs w:val="28"/>
        </w:rPr>
        <w:t xml:space="preserve"> районе          </w:t>
      </w:r>
      <w:r w:rsidRPr="009B4362">
        <w:rPr>
          <w:sz w:val="28"/>
          <w:szCs w:val="28"/>
        </w:rPr>
        <w:t xml:space="preserve"> Республик</w:t>
      </w:r>
      <w:r w:rsidR="003C2269">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BD0751"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BD0751">
        <w:rPr>
          <w:sz w:val="28"/>
          <w:szCs w:val="28"/>
        </w:rPr>
        <w:t>30</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3C2269">
        <w:rPr>
          <w:sz w:val="28"/>
          <w:szCs w:val="28"/>
        </w:rPr>
        <w:t>Управления</w:t>
      </w:r>
      <w:r w:rsidR="004007AE" w:rsidRPr="009B4362">
        <w:rPr>
          <w:sz w:val="28"/>
          <w:szCs w:val="28"/>
        </w:rPr>
        <w:t xml:space="preserve"> ПФР </w:t>
      </w:r>
      <w:r w:rsidR="003C2269">
        <w:rPr>
          <w:sz w:val="28"/>
          <w:szCs w:val="28"/>
        </w:rPr>
        <w:t xml:space="preserve">в </w:t>
      </w:r>
      <w:proofErr w:type="spellStart"/>
      <w:r w:rsidR="003C2269">
        <w:rPr>
          <w:sz w:val="28"/>
          <w:szCs w:val="28"/>
        </w:rPr>
        <w:t>Миякинском</w:t>
      </w:r>
      <w:proofErr w:type="spellEnd"/>
      <w:r w:rsidR="00C33FC4">
        <w:rPr>
          <w:sz w:val="28"/>
          <w:szCs w:val="28"/>
        </w:rPr>
        <w:t xml:space="preserve"> районе </w:t>
      </w:r>
      <w:r w:rsidR="004007AE" w:rsidRPr="009B4362">
        <w:rPr>
          <w:sz w:val="28"/>
          <w:szCs w:val="28"/>
        </w:rPr>
        <w:t>Республик</w:t>
      </w:r>
      <w:r w:rsidR="003C2269">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3C2269">
      <w:pPr>
        <w:pStyle w:val="a5"/>
        <w:spacing w:line="240" w:lineRule="auto"/>
        <w:ind w:firstLine="567"/>
        <w:rPr>
          <w:sz w:val="28"/>
          <w:szCs w:val="28"/>
        </w:rPr>
      </w:pPr>
      <w:proofErr w:type="gramStart"/>
      <w:r w:rsidRPr="009B4362">
        <w:rPr>
          <w:sz w:val="28"/>
          <w:szCs w:val="28"/>
        </w:rPr>
        <w:t xml:space="preserve">Учетная политика </w:t>
      </w:r>
      <w:r w:rsidR="00612EC9" w:rsidRPr="009B4362">
        <w:rPr>
          <w:sz w:val="28"/>
          <w:szCs w:val="28"/>
        </w:rPr>
        <w:t>государственного учреждения -</w:t>
      </w:r>
      <w:r w:rsidR="003C2269" w:rsidRPr="003C2269">
        <w:rPr>
          <w:sz w:val="28"/>
          <w:szCs w:val="28"/>
        </w:rPr>
        <w:t xml:space="preserve"> </w:t>
      </w:r>
      <w:r w:rsidR="003C2269">
        <w:rPr>
          <w:sz w:val="28"/>
          <w:szCs w:val="28"/>
        </w:rPr>
        <w:t>Управления</w:t>
      </w:r>
      <w:r w:rsidR="003C2269" w:rsidRPr="009B4362">
        <w:rPr>
          <w:sz w:val="28"/>
          <w:szCs w:val="28"/>
        </w:rPr>
        <w:t xml:space="preserve"> ПФР </w:t>
      </w:r>
      <w:r w:rsidR="003C2269">
        <w:rPr>
          <w:sz w:val="28"/>
          <w:szCs w:val="28"/>
        </w:rPr>
        <w:t xml:space="preserve">в </w:t>
      </w:r>
      <w:proofErr w:type="spellStart"/>
      <w:r w:rsidR="003C2269">
        <w:rPr>
          <w:sz w:val="28"/>
          <w:szCs w:val="28"/>
        </w:rPr>
        <w:t>Миякинском</w:t>
      </w:r>
      <w:proofErr w:type="spellEnd"/>
      <w:r w:rsidR="003C2269">
        <w:rPr>
          <w:sz w:val="28"/>
          <w:szCs w:val="28"/>
        </w:rPr>
        <w:t xml:space="preserve"> районе </w:t>
      </w:r>
      <w:r w:rsidR="003C2269" w:rsidRPr="009B4362">
        <w:rPr>
          <w:sz w:val="28"/>
          <w:szCs w:val="28"/>
        </w:rPr>
        <w:t>Республик</w:t>
      </w:r>
      <w:r w:rsidR="003C2269">
        <w:rPr>
          <w:sz w:val="28"/>
          <w:szCs w:val="28"/>
        </w:rPr>
        <w:t>и</w:t>
      </w:r>
      <w:r w:rsidR="003C2269" w:rsidRPr="009B4362">
        <w:rPr>
          <w:sz w:val="28"/>
          <w:szCs w:val="28"/>
        </w:rPr>
        <w:t xml:space="preserve"> Башкортостан</w:t>
      </w:r>
      <w:r w:rsidR="003C2269">
        <w:rPr>
          <w:sz w:val="28"/>
          <w:szCs w:val="28"/>
        </w:rPr>
        <w:t xml:space="preserve"> </w:t>
      </w:r>
      <w:r w:rsidR="00612EC9" w:rsidRPr="009B4362">
        <w:rPr>
          <w:sz w:val="28"/>
          <w:szCs w:val="28"/>
        </w:rPr>
        <w:t xml:space="preserve"> </w:t>
      </w:r>
      <w:r w:rsidR="003C2269">
        <w:rPr>
          <w:sz w:val="28"/>
          <w:szCs w:val="28"/>
        </w:rPr>
        <w:t>(далее – 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3C2269">
        <w:rPr>
          <w:sz w:val="28"/>
          <w:szCs w:val="28"/>
        </w:rPr>
        <w:t xml:space="preserve"> </w:t>
      </w:r>
      <w:r w:rsidR="006523D4" w:rsidRPr="009B4362">
        <w:rPr>
          <w:sz w:val="28"/>
          <w:szCs w:val="28"/>
        </w:rPr>
        <w:t>с учетом особенностей</w:t>
      </w:r>
      <w:r w:rsidR="003C2269">
        <w:rPr>
          <w:sz w:val="28"/>
          <w:szCs w:val="28"/>
        </w:rPr>
        <w:t xml:space="preserve"> </w:t>
      </w:r>
      <w:r w:rsidRPr="009B4362">
        <w:rPr>
          <w:sz w:val="28"/>
          <w:szCs w:val="28"/>
        </w:rPr>
        <w:t>организации и ведения бюджетного учета</w:t>
      </w:r>
      <w:proofErr w:type="gramEnd"/>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3C2269">
        <w:rPr>
          <w:sz w:val="28"/>
          <w:szCs w:val="28"/>
        </w:rPr>
        <w:t>Управ</w:t>
      </w:r>
      <w:r w:rsidR="006523D4" w:rsidRPr="009B4362">
        <w:rPr>
          <w:sz w:val="28"/>
          <w:szCs w:val="28"/>
        </w:rPr>
        <w:t>лении</w:t>
      </w:r>
      <w:r w:rsidR="003C2269">
        <w:rPr>
          <w:sz w:val="28"/>
          <w:szCs w:val="28"/>
        </w:rPr>
        <w:t>.</w:t>
      </w:r>
    </w:p>
    <w:p w:rsidR="001C347F" w:rsidRDefault="004007AE" w:rsidP="003C2269">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3C2269">
        <w:rPr>
          <w:sz w:val="28"/>
          <w:szCs w:val="28"/>
        </w:rPr>
        <w:t>Управ</w:t>
      </w:r>
      <w:r w:rsidRPr="009B4362">
        <w:rPr>
          <w:sz w:val="28"/>
          <w:szCs w:val="28"/>
        </w:rPr>
        <w:t>ления</w:t>
      </w:r>
      <w:r w:rsidR="003C2269">
        <w:rPr>
          <w:sz w:val="28"/>
          <w:szCs w:val="28"/>
        </w:rPr>
        <w:t>.</w:t>
      </w:r>
    </w:p>
    <w:p w:rsidR="003C2269" w:rsidRPr="009B4362" w:rsidRDefault="003C2269" w:rsidP="003C2269">
      <w:pPr>
        <w:pStyle w:val="a5"/>
        <w:spacing w:line="240" w:lineRule="auto"/>
        <w:ind w:firstLine="567"/>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3C2269">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003C2269">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3C2269">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бухгалтерского учета для </w:t>
      </w:r>
      <w:r w:rsidRPr="009B4362">
        <w:rPr>
          <w:color w:val="000000"/>
          <w:sz w:val="28"/>
          <w:szCs w:val="28"/>
        </w:rPr>
        <w:lastRenderedPageBreak/>
        <w:t>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8822D4">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proofErr w:type="spellStart"/>
      <w:r w:rsidRPr="009B4362">
        <w:rPr>
          <w:sz w:val="28"/>
          <w:szCs w:val="28"/>
        </w:rPr>
        <w:t>Непроизведенные</w:t>
      </w:r>
      <w:proofErr w:type="spellEnd"/>
      <w:r w:rsidRPr="009B4362">
        <w:rPr>
          <w:sz w:val="28"/>
          <w:szCs w:val="28"/>
        </w:rPr>
        <w:t xml:space="preserve">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w:t>
      </w:r>
      <w:r w:rsidRPr="009B4362">
        <w:rPr>
          <w:sz w:val="28"/>
          <w:szCs w:val="28"/>
        </w:rPr>
        <w:lastRenderedPageBreak/>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proofErr w:type="gramStart"/>
      <w:r w:rsidRPr="009B4362">
        <w:rPr>
          <w:sz w:val="28"/>
          <w:szCs w:val="28"/>
        </w:rPr>
        <w:t>«О</w:t>
      </w:r>
      <w:proofErr w:type="gramEnd"/>
      <w:r w:rsidRPr="009B4362">
        <w:rPr>
          <w:sz w:val="28"/>
          <w:szCs w:val="28"/>
        </w:rPr>
        <w:t>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713717">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713717" w:rsidRDefault="00B207FC" w:rsidP="00680396">
      <w:pPr>
        <w:pStyle w:val="21"/>
        <w:suppressAutoHyphens/>
        <w:spacing w:line="240" w:lineRule="auto"/>
        <w:ind w:firstLine="567"/>
        <w:contextualSpacing/>
        <w:rPr>
          <w:color w:val="auto"/>
        </w:rPr>
      </w:pPr>
      <w:r w:rsidRPr="009B4362">
        <w:rPr>
          <w:color w:val="auto"/>
        </w:rPr>
        <w:t>4</w:t>
      </w:r>
      <w:r w:rsidR="001C347F" w:rsidRPr="009B4362">
        <w:rPr>
          <w:color w:val="auto"/>
        </w:rPr>
        <w:t xml:space="preserve">. </w:t>
      </w:r>
      <w:proofErr w:type="gramStart"/>
      <w:r w:rsidR="001C347F" w:rsidRPr="00713717">
        <w:rPr>
          <w:color w:val="auto"/>
        </w:rPr>
        <w:t>Учет операций со средствами бюджета ПФР осуществляется в соответствии с Порядком</w:t>
      </w:r>
      <w:r w:rsidR="00631150" w:rsidRPr="00713717">
        <w:rPr>
          <w:color w:val="auto"/>
        </w:rPr>
        <w:t xml:space="preserve"> кассового обслуживания исполнения бюджетов государственных внебюджетных фондов Российской Федерации</w:t>
      </w:r>
      <w:r w:rsidR="003F42D1" w:rsidRPr="00713717">
        <w:rPr>
          <w:color w:val="auto"/>
        </w:rPr>
        <w:t xml:space="preserve"> и порядк</w:t>
      </w:r>
      <w:r w:rsidR="00676D62" w:rsidRPr="00713717">
        <w:rPr>
          <w:color w:val="auto"/>
        </w:rPr>
        <w:t>ом</w:t>
      </w:r>
      <w:r w:rsidR="003F42D1" w:rsidRPr="00713717">
        <w:rPr>
          <w:color w:val="auto"/>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713717">
        <w:rPr>
          <w:color w:val="auto"/>
        </w:rPr>
        <w:t>ющих бюджетов</w:t>
      </w:r>
      <w:r w:rsidR="00E27517" w:rsidRPr="00713717">
        <w:rPr>
          <w:color w:val="auto"/>
        </w:rPr>
        <w:t xml:space="preserve">, </w:t>
      </w:r>
      <w:r w:rsidR="001E51F1" w:rsidRPr="00713717">
        <w:rPr>
          <w:color w:val="auto"/>
        </w:rPr>
        <w:t>утвержден</w:t>
      </w:r>
      <w:r w:rsidR="00E27517" w:rsidRPr="00713717">
        <w:rPr>
          <w:color w:val="auto"/>
        </w:rPr>
        <w:t>ным</w:t>
      </w:r>
      <w:r w:rsidR="001E51F1" w:rsidRPr="00713717">
        <w:rPr>
          <w:color w:val="auto"/>
        </w:rPr>
        <w:t xml:space="preserve"> приказом Федерального</w:t>
      </w:r>
      <w:r w:rsidR="008822D4">
        <w:rPr>
          <w:color w:val="auto"/>
        </w:rPr>
        <w:t xml:space="preserve"> </w:t>
      </w:r>
      <w:r w:rsidR="001E51F1" w:rsidRPr="00713717">
        <w:rPr>
          <w:color w:val="auto"/>
        </w:rPr>
        <w:t>казначейства</w:t>
      </w:r>
      <w:r w:rsidR="008822D4">
        <w:rPr>
          <w:color w:val="auto"/>
        </w:rPr>
        <w:t xml:space="preserve"> </w:t>
      </w:r>
      <w:r w:rsidR="001E51F1" w:rsidRPr="00713717">
        <w:rPr>
          <w:color w:val="auto"/>
        </w:rPr>
        <w:t>от 23</w:t>
      </w:r>
      <w:r w:rsidR="00E27517" w:rsidRPr="00713717">
        <w:rPr>
          <w:color w:val="auto"/>
        </w:rPr>
        <w:t xml:space="preserve"> августа </w:t>
      </w:r>
      <w:r w:rsidR="001E51F1" w:rsidRPr="00713717">
        <w:rPr>
          <w:color w:val="auto"/>
        </w:rPr>
        <w:t>2013</w:t>
      </w:r>
      <w:r w:rsidR="00E27517" w:rsidRPr="00713717">
        <w:rPr>
          <w:color w:val="auto"/>
        </w:rPr>
        <w:t xml:space="preserve"> г. </w:t>
      </w:r>
      <w:r w:rsidR="001E51F1" w:rsidRPr="00713717">
        <w:rPr>
          <w:color w:val="auto"/>
        </w:rPr>
        <w:t>№ 12н</w:t>
      </w:r>
      <w:r w:rsidR="00631150" w:rsidRPr="00713717">
        <w:rPr>
          <w:color w:val="auto"/>
        </w:rPr>
        <w:t>,</w:t>
      </w:r>
      <w:r w:rsidR="001C347F" w:rsidRPr="00713717">
        <w:rPr>
          <w:color w:val="auto"/>
        </w:rPr>
        <w:t xml:space="preserve"> на лицевых счетах, открытых в орган</w:t>
      </w:r>
      <w:r w:rsidR="00612EC9" w:rsidRPr="00713717">
        <w:rPr>
          <w:color w:val="auto"/>
        </w:rPr>
        <w:t>е</w:t>
      </w:r>
      <w:r w:rsidR="001C347F" w:rsidRPr="00713717">
        <w:rPr>
          <w:color w:val="auto"/>
        </w:rPr>
        <w:t xml:space="preserve"> Федерального казначейства в соответствии</w:t>
      </w:r>
      <w:proofErr w:type="gramEnd"/>
      <w:r w:rsidR="001C347F" w:rsidRPr="00713717">
        <w:rPr>
          <w:color w:val="auto"/>
        </w:rPr>
        <w:t xml:space="preserve"> с Порядком </w:t>
      </w:r>
      <w:r w:rsidR="00631150" w:rsidRPr="00713717">
        <w:rPr>
          <w:color w:val="auto"/>
        </w:rPr>
        <w:t>открытия и ведения лицевых счетов территориальными органами Федерального казначейства</w:t>
      </w:r>
      <w:r w:rsidR="00E27517" w:rsidRPr="00713717">
        <w:rPr>
          <w:color w:val="auto"/>
        </w:rPr>
        <w:t>,</w:t>
      </w:r>
      <w:r w:rsidR="001E51F1" w:rsidRPr="00713717">
        <w:rPr>
          <w:color w:val="auto"/>
        </w:rPr>
        <w:t xml:space="preserve"> утвержден</w:t>
      </w:r>
      <w:r w:rsidR="00E27517" w:rsidRPr="00713717">
        <w:rPr>
          <w:color w:val="auto"/>
        </w:rPr>
        <w:t>н</w:t>
      </w:r>
      <w:r w:rsidR="00AE2EB6" w:rsidRPr="00713717">
        <w:rPr>
          <w:color w:val="auto"/>
        </w:rPr>
        <w:t>ым</w:t>
      </w:r>
      <w:r w:rsidR="001E51F1" w:rsidRPr="00713717">
        <w:rPr>
          <w:color w:val="auto"/>
        </w:rPr>
        <w:t xml:space="preserve"> приказом Федерального казначейства от 17</w:t>
      </w:r>
      <w:r w:rsidR="00E27517" w:rsidRPr="00713717">
        <w:rPr>
          <w:color w:val="auto"/>
        </w:rPr>
        <w:t xml:space="preserve"> октября </w:t>
      </w:r>
      <w:r w:rsidR="001E51F1" w:rsidRPr="00713717">
        <w:rPr>
          <w:color w:val="auto"/>
        </w:rPr>
        <w:t>2016</w:t>
      </w:r>
      <w:r w:rsidR="00E27517" w:rsidRPr="00713717">
        <w:rPr>
          <w:color w:val="auto"/>
        </w:rPr>
        <w:t xml:space="preserve"> г.</w:t>
      </w:r>
      <w:r w:rsidR="008822D4">
        <w:rPr>
          <w:color w:val="auto"/>
        </w:rPr>
        <w:t xml:space="preserve"> </w:t>
      </w:r>
      <w:r w:rsidR="00E27517" w:rsidRPr="00713717">
        <w:rPr>
          <w:color w:val="auto"/>
        </w:rPr>
        <w:t>№ 21н</w:t>
      </w:r>
      <w:r w:rsidR="001C347F" w:rsidRPr="00713717">
        <w:rPr>
          <w:color w:val="auto"/>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713717">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 xml:space="preserve">обязательств </w:t>
      </w:r>
      <w:r w:rsidRPr="009B4362">
        <w:rPr>
          <w:sz w:val="28"/>
          <w:szCs w:val="28"/>
        </w:rPr>
        <w:lastRenderedPageBreak/>
        <w:t>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lastRenderedPageBreak/>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680396">
        <w:rPr>
          <w:kern w:val="2"/>
          <w:sz w:val="28"/>
          <w:szCs w:val="28"/>
        </w:rPr>
        <w:t>финансово-экономическую группу</w:t>
      </w:r>
      <w:r w:rsidRPr="009B4362">
        <w:rPr>
          <w:kern w:val="2"/>
          <w:sz w:val="28"/>
          <w:szCs w:val="28"/>
        </w:rPr>
        <w:t xml:space="preserve"> </w:t>
      </w:r>
      <w:r w:rsidR="00680396">
        <w:rPr>
          <w:kern w:val="2"/>
          <w:sz w:val="28"/>
          <w:szCs w:val="28"/>
        </w:rPr>
        <w:t>Управле</w:t>
      </w:r>
      <w:r w:rsidRPr="009B4362">
        <w:rPr>
          <w:kern w:val="2"/>
          <w:sz w:val="28"/>
          <w:szCs w:val="28"/>
        </w:rPr>
        <w:t xml:space="preserve">ния необходимых документов и сведений обязательны для всех сотрудников </w:t>
      </w:r>
      <w:r w:rsidR="00680396">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680396">
        <w:rPr>
          <w:bCs/>
          <w:sz w:val="28"/>
          <w:szCs w:val="28"/>
        </w:rPr>
        <w:t>Управ</w:t>
      </w:r>
      <w:r w:rsidR="000D491C" w:rsidRPr="009B4362">
        <w:rPr>
          <w:bCs/>
          <w:sz w:val="28"/>
          <w:szCs w:val="28"/>
        </w:rPr>
        <w:t>ления</w:t>
      </w:r>
      <w:r w:rsidR="00680396">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1F53F1" w:rsidP="009B4362">
      <w:pPr>
        <w:pStyle w:val="a5"/>
        <w:suppressAutoHyphens/>
        <w:spacing w:line="240" w:lineRule="auto"/>
        <w:ind w:firstLine="567"/>
        <w:rPr>
          <w:sz w:val="28"/>
          <w:szCs w:val="28"/>
        </w:rPr>
      </w:pPr>
      <w:r>
        <w:rPr>
          <w:sz w:val="28"/>
          <w:szCs w:val="28"/>
        </w:rPr>
        <w:t>Управление о</w:t>
      </w:r>
      <w:r w:rsidR="007C34AA" w:rsidRPr="009B4362">
        <w:rPr>
          <w:sz w:val="28"/>
          <w:szCs w:val="28"/>
        </w:rPr>
        <w:t>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1F53F1">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w:t>
      </w:r>
      <w:r w:rsidR="001F53F1">
        <w:rPr>
          <w:sz w:val="28"/>
          <w:szCs w:val="28"/>
        </w:rPr>
        <w:t>Управления</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утверждается </w:t>
      </w:r>
      <w:r w:rsidR="001F53F1">
        <w:rPr>
          <w:color w:val="000000" w:themeColor="text1"/>
          <w:sz w:val="28"/>
          <w:szCs w:val="28"/>
        </w:rPr>
        <w:t>приказом начальника Управления</w:t>
      </w:r>
      <w:r w:rsidRPr="009B4362">
        <w:rPr>
          <w:color w:val="000000" w:themeColor="text1"/>
          <w:sz w:val="28"/>
          <w:szCs w:val="28"/>
        </w:rPr>
        <w:t>.</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lastRenderedPageBreak/>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proofErr w:type="gramStart"/>
      <w:r w:rsidR="00054550" w:rsidRPr="009B4362">
        <w:rPr>
          <w:sz w:val="28"/>
          <w:szCs w:val="28"/>
        </w:rPr>
        <w:t>)у</w:t>
      </w:r>
      <w:proofErr w:type="gramEnd"/>
      <w:r w:rsidR="00054550" w:rsidRPr="009B4362">
        <w:rPr>
          <w:sz w:val="28"/>
          <w:szCs w:val="28"/>
        </w:rPr>
        <w:t xml:space="preserve">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1F53F1">
        <w:rPr>
          <w:color w:val="000000"/>
          <w:sz w:val="28"/>
          <w:szCs w:val="28"/>
        </w:rPr>
        <w:t>приказом начальника Управления п</w:t>
      </w:r>
      <w:r w:rsidR="00146AED" w:rsidRPr="009B4362">
        <w:rPr>
          <w:sz w:val="28"/>
          <w:szCs w:val="28"/>
        </w:rPr>
        <w:t>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F53F1">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1F53F1">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8822D4">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1F53F1">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proofErr w:type="gramStart"/>
      <w:r w:rsidR="00424665" w:rsidRPr="00921780">
        <w:rPr>
          <w:sz w:val="28"/>
          <w:szCs w:val="28"/>
        </w:rPr>
        <w:t>1</w:t>
      </w:r>
      <w:proofErr w:type="gramEnd"/>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8822D4">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lastRenderedPageBreak/>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1F53F1">
        <w:rPr>
          <w:sz w:val="28"/>
          <w:szCs w:val="28"/>
        </w:rPr>
        <w:t xml:space="preserve"> </w:t>
      </w:r>
      <w:proofErr w:type="spellStart"/>
      <w:r w:rsidR="00621401" w:rsidRPr="009B4362">
        <w:rPr>
          <w:sz w:val="28"/>
          <w:szCs w:val="28"/>
        </w:rPr>
        <w:t>контировка</w:t>
      </w:r>
      <w:proofErr w:type="spellEnd"/>
      <w:r w:rsidR="001F53F1">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w:t>
      </w:r>
      <w:r w:rsidRPr="009B4362">
        <w:rPr>
          <w:sz w:val="28"/>
          <w:szCs w:val="28"/>
        </w:rPr>
        <w:lastRenderedPageBreak/>
        <w:t xml:space="preserve">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w:t>
      </w:r>
      <w:proofErr w:type="gramStart"/>
      <w:r w:rsidR="003079A4" w:rsidRPr="009B4362">
        <w:rPr>
          <w:sz w:val="28"/>
          <w:szCs w:val="28"/>
        </w:rPr>
        <w:t>а</w:t>
      </w:r>
      <w:r w:rsidR="00BB5C25" w:rsidRPr="009B4362">
        <w:rPr>
          <w:sz w:val="28"/>
          <w:szCs w:val="28"/>
        </w:rPr>
        <w:t>(</w:t>
      </w:r>
      <w:proofErr w:type="gramEnd"/>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B47804">
        <w:rPr>
          <w:sz w:val="28"/>
          <w:szCs w:val="28"/>
        </w:rPr>
        <w:t xml:space="preserve"> </w:t>
      </w:r>
      <w:r w:rsidR="00754A26" w:rsidRPr="009B4362">
        <w:rPr>
          <w:sz w:val="28"/>
          <w:szCs w:val="28"/>
        </w:rPr>
        <w:t>Сохранность</w:t>
      </w:r>
      <w:r w:rsidR="00B47804">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B47804">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B47804">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B47804">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Рабочие планы счетов бюджетного учета Отделения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w:t>
      </w:r>
      <w:proofErr w:type="spellStart"/>
      <w:r w:rsidRPr="009B4362">
        <w:rPr>
          <w:sz w:val="28"/>
          <w:szCs w:val="28"/>
        </w:rPr>
        <w:t>отражаютсяв</w:t>
      </w:r>
      <w:proofErr w:type="spellEnd"/>
      <w:r w:rsidRPr="009B4362">
        <w:rPr>
          <w:sz w:val="28"/>
          <w:szCs w:val="28"/>
        </w:rPr>
        <w:t xml:space="preserve"> </w:t>
      </w:r>
      <w:r w:rsidRPr="009B4362">
        <w:rPr>
          <w:sz w:val="28"/>
          <w:szCs w:val="28"/>
        </w:rPr>
        <w:lastRenderedPageBreak/>
        <w:t xml:space="preserve">бюджетном учете в соответствии с Порядком признания в </w:t>
      </w:r>
      <w:proofErr w:type="spellStart"/>
      <w:r w:rsidRPr="009B4362">
        <w:rPr>
          <w:sz w:val="28"/>
          <w:szCs w:val="28"/>
        </w:rPr>
        <w:t>б</w:t>
      </w:r>
      <w:r w:rsidR="00362642" w:rsidRPr="009B4362">
        <w:rPr>
          <w:sz w:val="28"/>
          <w:szCs w:val="28"/>
        </w:rPr>
        <w:t>юджетном</w:t>
      </w:r>
      <w:r w:rsidRPr="009B4362">
        <w:rPr>
          <w:sz w:val="28"/>
          <w:szCs w:val="28"/>
        </w:rPr>
        <w:t>учете</w:t>
      </w:r>
      <w:proofErr w:type="spellEnd"/>
      <w:r w:rsidRPr="009B4362">
        <w:rPr>
          <w:sz w:val="28"/>
          <w:szCs w:val="28"/>
        </w:rPr>
        <w:t xml:space="preserve"> и раскрытия в б</w:t>
      </w:r>
      <w:r w:rsidR="00362642" w:rsidRPr="009B4362">
        <w:rPr>
          <w:sz w:val="28"/>
          <w:szCs w:val="28"/>
        </w:rPr>
        <w:t xml:space="preserve">юджетной </w:t>
      </w:r>
      <w:r w:rsidRPr="009B4362">
        <w:rPr>
          <w:sz w:val="28"/>
          <w:szCs w:val="28"/>
        </w:rPr>
        <w:t xml:space="preserve"> отчетности</w:t>
      </w:r>
      <w:proofErr w:type="gramEnd"/>
      <w:r w:rsidRPr="009B4362">
        <w:rPr>
          <w:sz w:val="28"/>
          <w:szCs w:val="28"/>
        </w:rPr>
        <w:t xml:space="preserve">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B47804">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B47804">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B47804">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proofErr w:type="gramStart"/>
      <w:r w:rsidR="00600FB5" w:rsidRPr="009B4362">
        <w:rPr>
          <w:sz w:val="28"/>
          <w:szCs w:val="28"/>
        </w:rPr>
        <w:t>,</w:t>
      </w:r>
      <w:r w:rsidR="00D70372" w:rsidRPr="009B4362">
        <w:rPr>
          <w:sz w:val="28"/>
          <w:szCs w:val="28"/>
        </w:rPr>
        <w:t>«</w:t>
      </w:r>
      <w:proofErr w:type="gramEnd"/>
      <w:r w:rsidR="00D70372" w:rsidRPr="009B4362">
        <w:rPr>
          <w:sz w:val="28"/>
          <w:szCs w:val="28"/>
        </w:rPr>
        <w:t>Назначение и выплата пенсий</w:t>
      </w:r>
      <w:r w:rsidR="00B47804">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B47804">
        <w:rPr>
          <w:sz w:val="28"/>
          <w:szCs w:val="28"/>
        </w:rPr>
        <w:t>Управление</w:t>
      </w:r>
      <w:r w:rsidR="005D6527" w:rsidRPr="009B4362">
        <w:rPr>
          <w:sz w:val="28"/>
          <w:szCs w:val="28"/>
        </w:rPr>
        <w:t xml:space="preserve"> представля</w:t>
      </w:r>
      <w:r w:rsidR="00B47804">
        <w:rPr>
          <w:sz w:val="28"/>
          <w:szCs w:val="28"/>
        </w:rPr>
        <w:t>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B47804">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B47804">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r w:rsidR="00B47804">
        <w:rPr>
          <w:sz w:val="28"/>
          <w:szCs w:val="28"/>
        </w:rPr>
        <w:t>Управлением</w:t>
      </w:r>
      <w:r w:rsidRPr="009B4362">
        <w:rPr>
          <w:sz w:val="28"/>
          <w:szCs w:val="28"/>
        </w:rPr>
        <w:t xml:space="preserve"> </w:t>
      </w:r>
      <w:proofErr w:type="gramStart"/>
      <w:r w:rsidRPr="009B4362">
        <w:rPr>
          <w:sz w:val="28"/>
          <w:szCs w:val="28"/>
        </w:rPr>
        <w:t>в виде электронного документа путем передачи по телекоммуникационным</w:t>
      </w:r>
      <w:r w:rsidR="00B47804">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B47804" w:rsidP="00B47804">
            <w:pPr>
              <w:pStyle w:val="a5"/>
              <w:suppressAutoHyphens/>
              <w:spacing w:line="240" w:lineRule="auto"/>
              <w:ind w:firstLine="0"/>
              <w:jc w:val="center"/>
              <w:rPr>
                <w:sz w:val="24"/>
                <w:szCs w:val="24"/>
              </w:rPr>
            </w:pPr>
            <w:r>
              <w:rPr>
                <w:sz w:val="24"/>
                <w:szCs w:val="24"/>
              </w:rPr>
              <w:t xml:space="preserve">Специалист, </w:t>
            </w:r>
            <w:r w:rsidR="0081568C" w:rsidRPr="009B4362">
              <w:rPr>
                <w:sz w:val="24"/>
                <w:szCs w:val="24"/>
              </w:rPr>
              <w:t>ответственн</w:t>
            </w:r>
            <w:r>
              <w:rPr>
                <w:sz w:val="24"/>
                <w:szCs w:val="24"/>
              </w:rPr>
              <w:t>ый</w:t>
            </w:r>
            <w:r w:rsidR="0081568C" w:rsidRPr="009B4362">
              <w:rPr>
                <w:sz w:val="24"/>
                <w:szCs w:val="24"/>
              </w:rPr>
              <w:t xml:space="preserve">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B47804" w:rsidP="009B4362">
            <w:pPr>
              <w:pStyle w:val="a5"/>
              <w:suppressAutoHyphens/>
              <w:spacing w:line="240" w:lineRule="auto"/>
              <w:ind w:firstLine="0"/>
              <w:rPr>
                <w:sz w:val="24"/>
                <w:szCs w:val="24"/>
              </w:rPr>
            </w:pPr>
            <w:r>
              <w:rPr>
                <w:sz w:val="24"/>
                <w:szCs w:val="24"/>
              </w:rPr>
              <w:t>Специалист по</w:t>
            </w:r>
            <w:r w:rsidR="0081568C" w:rsidRPr="009B4362">
              <w:rPr>
                <w:sz w:val="24"/>
                <w:szCs w:val="24"/>
              </w:rPr>
              <w:t xml:space="preserve"> кадр</w:t>
            </w:r>
            <w:r>
              <w:rPr>
                <w:sz w:val="24"/>
                <w:szCs w:val="24"/>
              </w:rPr>
              <w:t>ам</w:t>
            </w:r>
            <w:r w:rsidR="0081568C" w:rsidRPr="009B4362">
              <w:rPr>
                <w:sz w:val="24"/>
                <w:szCs w:val="24"/>
              </w:rPr>
              <w:t>;</w:t>
            </w:r>
          </w:p>
          <w:p w:rsidR="0020103F" w:rsidRPr="009B4362" w:rsidRDefault="00B47804" w:rsidP="009B4362">
            <w:pPr>
              <w:pStyle w:val="a5"/>
              <w:suppressAutoHyphens/>
              <w:spacing w:line="240" w:lineRule="auto"/>
              <w:ind w:firstLine="0"/>
              <w:rPr>
                <w:sz w:val="24"/>
                <w:szCs w:val="24"/>
              </w:rPr>
            </w:pPr>
            <w:r>
              <w:rPr>
                <w:sz w:val="24"/>
                <w:szCs w:val="24"/>
              </w:rPr>
              <w:t>Завхоз</w:t>
            </w:r>
          </w:p>
          <w:p w:rsidR="0020103F" w:rsidRDefault="00B47804" w:rsidP="009B4362">
            <w:pPr>
              <w:pStyle w:val="a5"/>
              <w:suppressAutoHyphens/>
              <w:spacing w:line="240" w:lineRule="auto"/>
              <w:ind w:firstLine="0"/>
              <w:rPr>
                <w:sz w:val="24"/>
                <w:szCs w:val="24"/>
              </w:rPr>
            </w:pPr>
            <w:r>
              <w:rPr>
                <w:sz w:val="24"/>
                <w:szCs w:val="24"/>
              </w:rPr>
              <w:t>Специалист по экономическим вопросам</w:t>
            </w:r>
          </w:p>
          <w:p w:rsidR="006E40AA" w:rsidRPr="009B4362" w:rsidRDefault="006E40AA" w:rsidP="009B4362">
            <w:pPr>
              <w:pStyle w:val="a5"/>
              <w:suppressAutoHyphens/>
              <w:spacing w:line="240" w:lineRule="auto"/>
              <w:ind w:firstLine="0"/>
              <w:rPr>
                <w:sz w:val="24"/>
                <w:szCs w:val="24"/>
              </w:rPr>
            </w:pPr>
            <w:r w:rsidRPr="009B4362">
              <w:rPr>
                <w:sz w:val="24"/>
                <w:szCs w:val="24"/>
              </w:rPr>
              <w:t>Группа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B47804"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w:t>
            </w:r>
            <w:r w:rsidRPr="009B4362">
              <w:rPr>
                <w:sz w:val="24"/>
                <w:szCs w:val="24"/>
              </w:rPr>
              <w:lastRenderedPageBreak/>
              <w:t xml:space="preserve">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p>
        </w:tc>
        <w:tc>
          <w:tcPr>
            <w:tcW w:w="4253" w:type="dxa"/>
            <w:shd w:val="clear" w:color="auto" w:fill="auto"/>
          </w:tcPr>
          <w:p w:rsidR="006E40AA" w:rsidRPr="009B4362" w:rsidRDefault="006E40AA" w:rsidP="006E40AA">
            <w:pPr>
              <w:pStyle w:val="a5"/>
              <w:suppressAutoHyphens/>
              <w:spacing w:line="240" w:lineRule="auto"/>
              <w:ind w:firstLine="0"/>
              <w:rPr>
                <w:sz w:val="24"/>
                <w:szCs w:val="24"/>
              </w:rPr>
            </w:pPr>
            <w:r>
              <w:rPr>
                <w:sz w:val="24"/>
                <w:szCs w:val="24"/>
              </w:rPr>
              <w:lastRenderedPageBreak/>
              <w:t>Специалист по</w:t>
            </w:r>
            <w:r w:rsidRPr="009B4362">
              <w:rPr>
                <w:sz w:val="24"/>
                <w:szCs w:val="24"/>
              </w:rPr>
              <w:t xml:space="preserve"> кадр</w:t>
            </w:r>
            <w:r>
              <w:rPr>
                <w:sz w:val="24"/>
                <w:szCs w:val="24"/>
              </w:rPr>
              <w:t>ам</w:t>
            </w:r>
            <w:r w:rsidRPr="009B4362">
              <w:rPr>
                <w:sz w:val="24"/>
                <w:szCs w:val="24"/>
              </w:rPr>
              <w:t>;</w:t>
            </w:r>
          </w:p>
          <w:p w:rsidR="006E40AA" w:rsidRPr="009B4362" w:rsidRDefault="006E40AA" w:rsidP="006E40AA">
            <w:pPr>
              <w:pStyle w:val="a5"/>
              <w:suppressAutoHyphens/>
              <w:spacing w:line="240" w:lineRule="auto"/>
              <w:ind w:firstLine="0"/>
              <w:rPr>
                <w:sz w:val="24"/>
                <w:szCs w:val="24"/>
              </w:rPr>
            </w:pPr>
            <w:r>
              <w:rPr>
                <w:sz w:val="24"/>
                <w:szCs w:val="24"/>
              </w:rPr>
              <w:lastRenderedPageBreak/>
              <w:t>Завхоз</w:t>
            </w:r>
          </w:p>
          <w:p w:rsidR="0020103F" w:rsidRPr="009B4362" w:rsidRDefault="009621FD" w:rsidP="009B4362">
            <w:pPr>
              <w:pStyle w:val="a5"/>
              <w:suppressAutoHyphens/>
              <w:spacing w:line="240" w:lineRule="auto"/>
              <w:ind w:firstLine="0"/>
              <w:rPr>
                <w:sz w:val="24"/>
                <w:szCs w:val="24"/>
              </w:rPr>
            </w:pPr>
            <w:r w:rsidRPr="009B4362">
              <w:rPr>
                <w:sz w:val="24"/>
                <w:szCs w:val="24"/>
              </w:rPr>
              <w:t>Группа</w:t>
            </w:r>
            <w:r w:rsidR="0020103F" w:rsidRPr="009B4362">
              <w:rPr>
                <w:sz w:val="24"/>
                <w:szCs w:val="24"/>
              </w:rPr>
              <w:t xml:space="preserve"> по осуществлению закупок</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6E40AA" w:rsidRDefault="006E40AA" w:rsidP="009B4362">
            <w:pPr>
              <w:pStyle w:val="a5"/>
              <w:suppressAutoHyphens/>
              <w:spacing w:line="240" w:lineRule="auto"/>
              <w:ind w:firstLine="0"/>
              <w:rPr>
                <w:sz w:val="24"/>
                <w:szCs w:val="24"/>
              </w:rPr>
            </w:pPr>
            <w:r>
              <w:rPr>
                <w:sz w:val="24"/>
                <w:szCs w:val="24"/>
              </w:rPr>
              <w:t>Завхоз</w:t>
            </w:r>
          </w:p>
          <w:p w:rsidR="00227CC6" w:rsidRPr="009B4362" w:rsidRDefault="006E40AA" w:rsidP="009B4362">
            <w:pPr>
              <w:pStyle w:val="a5"/>
              <w:suppressAutoHyphens/>
              <w:spacing w:line="240" w:lineRule="auto"/>
              <w:ind w:firstLine="0"/>
              <w:rPr>
                <w:sz w:val="24"/>
                <w:szCs w:val="24"/>
              </w:rPr>
            </w:pPr>
            <w:r>
              <w:rPr>
                <w:sz w:val="24"/>
                <w:szCs w:val="24"/>
              </w:rPr>
              <w:t>Специалист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Учет операций по осуществлению функций финансового органа ПФР</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Организация бюджетного учета финансовым органом</w:t>
      </w:r>
    </w:p>
    <w:p w:rsidR="00AA6395" w:rsidRPr="009B4362" w:rsidRDefault="001C347F" w:rsidP="006E40AA">
      <w:pPr>
        <w:ind w:firstLine="567"/>
        <w:jc w:val="both"/>
        <w:rPr>
          <w:sz w:val="28"/>
          <w:szCs w:val="28"/>
        </w:rPr>
      </w:pPr>
      <w:r w:rsidRPr="009B4362">
        <w:rPr>
          <w:sz w:val="28"/>
          <w:szCs w:val="28"/>
        </w:rPr>
        <w:t>1.</w:t>
      </w:r>
      <w:r w:rsidR="002E7484" w:rsidRPr="009B4362">
        <w:rPr>
          <w:sz w:val="28"/>
          <w:szCs w:val="28"/>
        </w:rPr>
        <w:t>1</w:t>
      </w:r>
      <w:r w:rsidRPr="009B4362">
        <w:rPr>
          <w:sz w:val="28"/>
          <w:szCs w:val="28"/>
        </w:rPr>
        <w:t xml:space="preserve">. В бюджетном учете операций по внутренним расчетам по поступлениям </w:t>
      </w:r>
      <w:r w:rsidR="00511F8C" w:rsidRPr="009B4362">
        <w:rPr>
          <w:sz w:val="28"/>
          <w:szCs w:val="28"/>
        </w:rPr>
        <w:t xml:space="preserve">и выбытиям между </w:t>
      </w:r>
      <w:r w:rsidR="006E40AA">
        <w:rPr>
          <w:sz w:val="28"/>
          <w:szCs w:val="28"/>
        </w:rPr>
        <w:t>Отделением</w:t>
      </w:r>
      <w:r w:rsidR="00511F8C" w:rsidRPr="009B4362">
        <w:rPr>
          <w:sz w:val="28"/>
          <w:szCs w:val="28"/>
        </w:rPr>
        <w:t xml:space="preserve"> и </w:t>
      </w:r>
      <w:r w:rsidR="006E40AA">
        <w:rPr>
          <w:sz w:val="28"/>
          <w:szCs w:val="28"/>
        </w:rPr>
        <w:t>Управлением,</w:t>
      </w:r>
      <w:r w:rsidR="0074052B" w:rsidRPr="009B4362">
        <w:rPr>
          <w:sz w:val="28"/>
          <w:szCs w:val="28"/>
        </w:rPr>
        <w:t xml:space="preserve"> как финансовым органом</w:t>
      </w:r>
      <w:r w:rsidR="006E40AA">
        <w:rPr>
          <w:sz w:val="28"/>
          <w:szCs w:val="28"/>
        </w:rPr>
        <w:t xml:space="preserve"> </w:t>
      </w:r>
      <w:r w:rsidRPr="009B4362">
        <w:rPr>
          <w:sz w:val="28"/>
          <w:szCs w:val="28"/>
        </w:rPr>
        <w:t>используются</w:t>
      </w:r>
      <w:r w:rsidR="00AA6395" w:rsidRPr="009B4362">
        <w:rPr>
          <w:sz w:val="28"/>
          <w:szCs w:val="28"/>
        </w:rPr>
        <w:t>:</w:t>
      </w:r>
    </w:p>
    <w:p w:rsidR="00C33E2B" w:rsidRPr="009B4362" w:rsidRDefault="00AA6395" w:rsidP="009B4362">
      <w:pPr>
        <w:autoSpaceDE w:val="0"/>
        <w:autoSpaceDN w:val="0"/>
        <w:adjustRightInd w:val="0"/>
        <w:ind w:firstLine="709"/>
        <w:jc w:val="both"/>
        <w:rPr>
          <w:sz w:val="28"/>
          <w:szCs w:val="28"/>
        </w:rPr>
      </w:pPr>
      <w:r w:rsidRPr="009B4362">
        <w:rPr>
          <w:sz w:val="28"/>
          <w:szCs w:val="28"/>
        </w:rPr>
        <w:t>дополнительные аналитические коды</w:t>
      </w:r>
      <w:r w:rsidR="00C33E2B" w:rsidRPr="009B4362">
        <w:rPr>
          <w:sz w:val="28"/>
          <w:szCs w:val="28"/>
        </w:rPr>
        <w:t xml:space="preserve"> вида поступлений, выбытий объекта учета</w:t>
      </w:r>
      <w:r w:rsidR="00BE40EC" w:rsidRPr="009B4362">
        <w:rPr>
          <w:sz w:val="28"/>
          <w:szCs w:val="28"/>
        </w:rPr>
        <w:t xml:space="preserve"> (КОСГУ)</w:t>
      </w:r>
      <w:r w:rsidR="00C33E2B" w:rsidRPr="009B4362">
        <w:rPr>
          <w:sz w:val="28"/>
          <w:szCs w:val="28"/>
        </w:rPr>
        <w:t>, отражаемые в</w:t>
      </w:r>
      <w:r w:rsidRPr="009B4362">
        <w:rPr>
          <w:sz w:val="28"/>
          <w:szCs w:val="28"/>
        </w:rPr>
        <w:t xml:space="preserve"> разрядах 24</w:t>
      </w:r>
      <w:r w:rsidR="00C33E2B" w:rsidRPr="009B4362">
        <w:rPr>
          <w:sz w:val="28"/>
          <w:szCs w:val="28"/>
        </w:rPr>
        <w:t xml:space="preserve"> - </w:t>
      </w:r>
      <w:r w:rsidRPr="009B4362">
        <w:rPr>
          <w:sz w:val="28"/>
          <w:szCs w:val="28"/>
        </w:rPr>
        <w:t xml:space="preserve">26 номера счета </w:t>
      </w:r>
      <w:r w:rsidR="00C33E2B" w:rsidRPr="009B4362">
        <w:rPr>
          <w:sz w:val="28"/>
          <w:szCs w:val="28"/>
        </w:rPr>
        <w:t xml:space="preserve">следующих </w:t>
      </w:r>
      <w:r w:rsidRPr="009B4362">
        <w:rPr>
          <w:sz w:val="28"/>
          <w:szCs w:val="28"/>
        </w:rPr>
        <w:t>счетов</w:t>
      </w:r>
      <w:r w:rsidR="00C33E2B" w:rsidRPr="009B4362">
        <w:rPr>
          <w:sz w:val="28"/>
          <w:szCs w:val="28"/>
        </w:rPr>
        <w:t>:</w:t>
      </w:r>
    </w:p>
    <w:p w:rsidR="00C33E2B" w:rsidRPr="009B4362" w:rsidRDefault="00AA6395" w:rsidP="009B4362">
      <w:pPr>
        <w:autoSpaceDE w:val="0"/>
        <w:autoSpaceDN w:val="0"/>
        <w:adjustRightInd w:val="0"/>
        <w:ind w:firstLine="709"/>
        <w:jc w:val="both"/>
        <w:rPr>
          <w:sz w:val="28"/>
          <w:szCs w:val="28"/>
        </w:rPr>
      </w:pPr>
      <w:r w:rsidRPr="009B4362">
        <w:rPr>
          <w:sz w:val="28"/>
          <w:szCs w:val="28"/>
        </w:rPr>
        <w:t>021</w:t>
      </w:r>
      <w:r w:rsidR="00C33E2B" w:rsidRPr="009B4362">
        <w:rPr>
          <w:sz w:val="28"/>
          <w:szCs w:val="28"/>
        </w:rPr>
        <w:t xml:space="preserve">1 </w:t>
      </w:r>
      <w:r w:rsidRPr="009B4362">
        <w:rPr>
          <w:sz w:val="28"/>
          <w:szCs w:val="28"/>
        </w:rPr>
        <w:t>00000 «Внутренние расчеты по поступлениям</w:t>
      </w:r>
      <w:r w:rsidR="00394F30" w:rsidRPr="009B4362">
        <w:rPr>
          <w:sz w:val="28"/>
          <w:szCs w:val="28"/>
        </w:rPr>
        <w:t>»</w:t>
      </w:r>
      <w:r w:rsidR="00726FFB" w:rsidRPr="009B4362">
        <w:rPr>
          <w:sz w:val="28"/>
          <w:szCs w:val="28"/>
        </w:rPr>
        <w:t>;</w:t>
      </w:r>
    </w:p>
    <w:p w:rsidR="00AA6395" w:rsidRPr="009B4362" w:rsidRDefault="00AA6395" w:rsidP="009B4362">
      <w:pPr>
        <w:autoSpaceDE w:val="0"/>
        <w:autoSpaceDN w:val="0"/>
        <w:adjustRightInd w:val="0"/>
        <w:ind w:firstLine="709"/>
        <w:jc w:val="both"/>
        <w:rPr>
          <w:sz w:val="28"/>
          <w:szCs w:val="28"/>
        </w:rPr>
      </w:pPr>
      <w:r w:rsidRPr="009B4362">
        <w:rPr>
          <w:sz w:val="28"/>
          <w:szCs w:val="28"/>
        </w:rPr>
        <w:t>0</w:t>
      </w:r>
      <w:r w:rsidR="00C33E2B" w:rsidRPr="009B4362">
        <w:rPr>
          <w:sz w:val="28"/>
          <w:szCs w:val="28"/>
        </w:rPr>
        <w:t> </w:t>
      </w:r>
      <w:r w:rsidRPr="009B4362">
        <w:rPr>
          <w:sz w:val="28"/>
          <w:szCs w:val="28"/>
        </w:rPr>
        <w:t>30900000 «Внутренние расчеты по выбытиям» по увеличению/уменьшению прочей кредиторской задолженности (КОСГУ 730 и 830);</w:t>
      </w:r>
    </w:p>
    <w:p w:rsidR="001C347F" w:rsidRPr="009B4362" w:rsidRDefault="001C347F" w:rsidP="009B4362">
      <w:pPr>
        <w:ind w:firstLine="709"/>
        <w:jc w:val="both"/>
        <w:rPr>
          <w:sz w:val="28"/>
          <w:szCs w:val="28"/>
        </w:rPr>
      </w:pPr>
      <w:r w:rsidRPr="009B4362">
        <w:rPr>
          <w:sz w:val="28"/>
          <w:szCs w:val="28"/>
        </w:rPr>
        <w:t>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бюджетной классификации Российской Федерации на соответствующий финансовый год.</w:t>
      </w:r>
    </w:p>
    <w:p w:rsidR="008E5C78" w:rsidRPr="009B4362" w:rsidRDefault="001C347F" w:rsidP="009B4362">
      <w:pPr>
        <w:pStyle w:val="a5"/>
        <w:suppressAutoHyphens/>
        <w:spacing w:line="240" w:lineRule="auto"/>
        <w:ind w:firstLine="567"/>
        <w:contextualSpacing/>
        <w:rPr>
          <w:sz w:val="28"/>
          <w:szCs w:val="28"/>
        </w:rPr>
      </w:pPr>
      <w:r w:rsidRPr="009B4362">
        <w:rPr>
          <w:sz w:val="28"/>
          <w:szCs w:val="28"/>
        </w:rPr>
        <w:t>1.</w:t>
      </w:r>
      <w:r w:rsidR="002E7484" w:rsidRPr="009B4362">
        <w:rPr>
          <w:sz w:val="28"/>
          <w:szCs w:val="28"/>
        </w:rPr>
        <w:t>2</w:t>
      </w:r>
      <w:r w:rsidRPr="009B4362">
        <w:rPr>
          <w:sz w:val="28"/>
          <w:szCs w:val="28"/>
        </w:rPr>
        <w:t xml:space="preserve">. </w:t>
      </w:r>
      <w:r w:rsidR="00754A26" w:rsidRPr="009B4362">
        <w:rPr>
          <w:sz w:val="28"/>
          <w:szCs w:val="28"/>
        </w:rPr>
        <w:t xml:space="preserve">Отражение операций при ведении бюджетного учета </w:t>
      </w:r>
      <w:r w:rsidR="006E40AA">
        <w:rPr>
          <w:sz w:val="28"/>
          <w:szCs w:val="28"/>
        </w:rPr>
        <w:t>Управл</w:t>
      </w:r>
      <w:r w:rsidR="00754A26" w:rsidRPr="009B4362">
        <w:rPr>
          <w:sz w:val="28"/>
          <w:szCs w:val="28"/>
        </w:rPr>
        <w:t xml:space="preserve">ением как финансовым органом осуществляется в соответствии с разработанным и утвержденным рабочим планом счетов бюджетного учета согласно </w:t>
      </w:r>
      <w:r w:rsidR="000C0D85" w:rsidRPr="00921780">
        <w:rPr>
          <w:sz w:val="28"/>
          <w:szCs w:val="28"/>
        </w:rPr>
        <w:t>приложению</w:t>
      </w:r>
      <w:r w:rsidR="00B52DE2" w:rsidRPr="00921780">
        <w:rPr>
          <w:sz w:val="28"/>
          <w:szCs w:val="28"/>
        </w:rPr>
        <w:t xml:space="preserve"> 3</w:t>
      </w:r>
      <w:r w:rsidR="00754A26" w:rsidRPr="00921780">
        <w:rPr>
          <w:sz w:val="28"/>
          <w:szCs w:val="28"/>
        </w:rPr>
        <w:t xml:space="preserve"> к настоящей Учетной политике</w:t>
      </w:r>
      <w:r w:rsidR="00754A26" w:rsidRPr="009B4362">
        <w:rPr>
          <w:sz w:val="28"/>
          <w:szCs w:val="28"/>
        </w:rPr>
        <w:t>.</w:t>
      </w:r>
    </w:p>
    <w:p w:rsidR="00754A26" w:rsidRPr="009B4362" w:rsidRDefault="00754A26" w:rsidP="009B4362">
      <w:pPr>
        <w:pStyle w:val="a5"/>
        <w:suppressAutoHyphens/>
        <w:spacing w:line="240" w:lineRule="auto"/>
        <w:ind w:firstLine="567"/>
        <w:contextualSpacing/>
        <w:rPr>
          <w:sz w:val="28"/>
          <w:szCs w:val="28"/>
        </w:rPr>
      </w:pPr>
      <w:r w:rsidRPr="009B4362">
        <w:rPr>
          <w:sz w:val="28"/>
          <w:szCs w:val="28"/>
        </w:rPr>
        <w:t>1.</w:t>
      </w:r>
      <w:r w:rsidR="00726FFB" w:rsidRPr="009B4362">
        <w:rPr>
          <w:sz w:val="28"/>
          <w:szCs w:val="28"/>
        </w:rPr>
        <w:t>3</w:t>
      </w:r>
      <w:r w:rsidRPr="009B4362">
        <w:rPr>
          <w:sz w:val="28"/>
          <w:szCs w:val="28"/>
        </w:rPr>
        <w:t xml:space="preserve">. </w:t>
      </w:r>
      <w:r w:rsidR="006E40AA">
        <w:rPr>
          <w:sz w:val="28"/>
          <w:szCs w:val="28"/>
        </w:rPr>
        <w:t>Управ</w:t>
      </w:r>
      <w:r w:rsidRPr="009B4362">
        <w:rPr>
          <w:sz w:val="28"/>
          <w:szCs w:val="28"/>
        </w:rPr>
        <w:t xml:space="preserve">ление как финансовый орган ежедневно отражает данные Журнала операций в Главную книгу (код формы по ОКУД 0504072). </w:t>
      </w:r>
    </w:p>
    <w:p w:rsidR="00754A26" w:rsidRPr="009B4362" w:rsidRDefault="001C347F" w:rsidP="009B4362">
      <w:pPr>
        <w:pStyle w:val="a5"/>
        <w:tabs>
          <w:tab w:val="left" w:pos="1134"/>
        </w:tabs>
        <w:suppressAutoHyphens/>
        <w:spacing w:line="240" w:lineRule="auto"/>
        <w:ind w:firstLine="567"/>
        <w:contextualSpacing/>
        <w:rPr>
          <w:sz w:val="28"/>
          <w:szCs w:val="28"/>
        </w:rPr>
      </w:pPr>
      <w:r w:rsidRPr="009B4362">
        <w:rPr>
          <w:sz w:val="28"/>
          <w:szCs w:val="28"/>
        </w:rPr>
        <w:t>1.</w:t>
      </w:r>
      <w:r w:rsidR="002E7484" w:rsidRPr="009B4362">
        <w:rPr>
          <w:sz w:val="28"/>
          <w:szCs w:val="28"/>
        </w:rPr>
        <w:t>4</w:t>
      </w:r>
      <w:r w:rsidRPr="009B4362">
        <w:rPr>
          <w:sz w:val="28"/>
          <w:szCs w:val="28"/>
        </w:rPr>
        <w:t xml:space="preserve">. В случае ошибочного перечисления </w:t>
      </w:r>
      <w:r w:rsidR="006E40AA">
        <w:rPr>
          <w:sz w:val="28"/>
          <w:szCs w:val="28"/>
        </w:rPr>
        <w:t>Управ</w:t>
      </w:r>
      <w:r w:rsidR="00303D75" w:rsidRPr="009B4362">
        <w:rPr>
          <w:sz w:val="28"/>
          <w:szCs w:val="28"/>
        </w:rPr>
        <w:t>лением</w:t>
      </w:r>
      <w:r w:rsidRPr="009B4362">
        <w:rPr>
          <w:sz w:val="28"/>
          <w:szCs w:val="28"/>
        </w:rPr>
        <w:t xml:space="preserve"> денежных средств на единый счет бюджета ПФР в целях уточнения вида и принадлежности платежа применяется Уведомление об уточнении вида и принадлежности платежа (код формы </w:t>
      </w:r>
      <w:r w:rsidR="00754A26" w:rsidRPr="009B4362">
        <w:rPr>
          <w:sz w:val="28"/>
          <w:szCs w:val="28"/>
        </w:rPr>
        <w:t xml:space="preserve"> по КФД 0531809).</w:t>
      </w:r>
    </w:p>
    <w:p w:rsidR="001C347F" w:rsidRPr="009B4362" w:rsidRDefault="008F7882" w:rsidP="009B4362">
      <w:pPr>
        <w:pStyle w:val="a5"/>
        <w:tabs>
          <w:tab w:val="left" w:pos="1134"/>
        </w:tabs>
        <w:suppressAutoHyphens/>
        <w:spacing w:line="240" w:lineRule="auto"/>
        <w:ind w:firstLine="567"/>
        <w:contextualSpacing/>
        <w:rPr>
          <w:color w:val="000000" w:themeColor="text1"/>
          <w:sz w:val="28"/>
          <w:szCs w:val="28"/>
        </w:rPr>
      </w:pPr>
      <w:r w:rsidRPr="009B4362">
        <w:rPr>
          <w:color w:val="000000" w:themeColor="text1"/>
          <w:sz w:val="28"/>
          <w:szCs w:val="28"/>
        </w:rPr>
        <w:lastRenderedPageBreak/>
        <w:t xml:space="preserve">1.5. В случае </w:t>
      </w:r>
      <w:r w:rsidR="00B34541" w:rsidRPr="009B4362">
        <w:rPr>
          <w:color w:val="000000" w:themeColor="text1"/>
          <w:sz w:val="28"/>
          <w:szCs w:val="28"/>
        </w:rPr>
        <w:t xml:space="preserve">ошибочного поступления на счет </w:t>
      </w:r>
      <w:r w:rsidR="006E40AA">
        <w:rPr>
          <w:color w:val="000000" w:themeColor="text1"/>
          <w:sz w:val="28"/>
          <w:szCs w:val="28"/>
        </w:rPr>
        <w:t>У</w:t>
      </w:r>
      <w:r w:rsidR="00B77B48">
        <w:rPr>
          <w:color w:val="000000" w:themeColor="text1"/>
          <w:sz w:val="28"/>
          <w:szCs w:val="28"/>
        </w:rPr>
        <w:t>прав</w:t>
      </w:r>
      <w:r w:rsidR="00B34541" w:rsidRPr="009B4362">
        <w:rPr>
          <w:color w:val="000000" w:themeColor="text1"/>
          <w:sz w:val="28"/>
          <w:szCs w:val="28"/>
        </w:rPr>
        <w:t>ления денежных сре</w:t>
      </w:r>
      <w:proofErr w:type="gramStart"/>
      <w:r w:rsidR="00B34541" w:rsidRPr="009B4362">
        <w:rPr>
          <w:color w:val="000000" w:themeColor="text1"/>
          <w:sz w:val="28"/>
          <w:szCs w:val="28"/>
        </w:rPr>
        <w:t>дств в ц</w:t>
      </w:r>
      <w:proofErr w:type="gramEnd"/>
      <w:r w:rsidR="00B34541" w:rsidRPr="009B4362">
        <w:rPr>
          <w:color w:val="000000" w:themeColor="text1"/>
          <w:sz w:val="28"/>
          <w:szCs w:val="28"/>
        </w:rPr>
        <w:t xml:space="preserve">елях уточнения вида и принадлежности платежа применяется Уведомление об уточнении вида и принадлежности платежа (код формы </w:t>
      </w:r>
      <w:r w:rsidR="001C347F" w:rsidRPr="009B4362">
        <w:rPr>
          <w:sz w:val="28"/>
          <w:szCs w:val="28"/>
        </w:rPr>
        <w:t>по КФД 0531809).</w:t>
      </w:r>
      <w:r w:rsidR="00B34541" w:rsidRPr="009B4362">
        <w:rPr>
          <w:color w:val="000000" w:themeColor="text1"/>
          <w:sz w:val="28"/>
          <w:szCs w:val="28"/>
        </w:rPr>
        <w:t xml:space="preserve"> В связи с большим количеством Уведомлений об уточнении вида и принадлежности платежа (0531809), уведомления могут распечатываться и применяться в качестве первичных учетных документов в виде реестров уведомлений об уточнении вида и принадлежности платежа (</w:t>
      </w:r>
      <w:r w:rsidR="00B34541" w:rsidRPr="00921780">
        <w:rPr>
          <w:color w:val="000000" w:themeColor="text1"/>
          <w:sz w:val="28"/>
          <w:szCs w:val="28"/>
        </w:rPr>
        <w:t xml:space="preserve">приложение </w:t>
      </w:r>
      <w:r w:rsidR="00A5388F" w:rsidRPr="00921780">
        <w:rPr>
          <w:color w:val="000000" w:themeColor="text1"/>
          <w:sz w:val="28"/>
          <w:szCs w:val="28"/>
        </w:rPr>
        <w:t>9</w:t>
      </w:r>
      <w:r w:rsidR="00B34541" w:rsidRPr="00921780">
        <w:rPr>
          <w:color w:val="000000" w:themeColor="text1"/>
          <w:sz w:val="28"/>
          <w:szCs w:val="28"/>
        </w:rPr>
        <w:t xml:space="preserve"> к настоящей Учетной политике</w:t>
      </w:r>
      <w:r w:rsidR="00B34541" w:rsidRPr="009B4362">
        <w:rPr>
          <w:color w:val="000000" w:themeColor="text1"/>
          <w:sz w:val="28"/>
          <w:szCs w:val="28"/>
        </w:rPr>
        <w:t>).</w:t>
      </w:r>
    </w:p>
    <w:p w:rsidR="001C347F" w:rsidRPr="009B4362" w:rsidRDefault="001C347F" w:rsidP="009B4362">
      <w:pPr>
        <w:pStyle w:val="a5"/>
        <w:tabs>
          <w:tab w:val="left" w:pos="1134"/>
        </w:tabs>
        <w:suppressAutoHyphens/>
        <w:spacing w:line="240" w:lineRule="auto"/>
        <w:ind w:firstLine="567"/>
        <w:contextualSpacing/>
        <w:rPr>
          <w:sz w:val="28"/>
          <w:szCs w:val="28"/>
        </w:rPr>
      </w:pPr>
      <w:r w:rsidRPr="009B4362">
        <w:rPr>
          <w:sz w:val="28"/>
          <w:szCs w:val="28"/>
        </w:rPr>
        <w:t>2. Учет бюджетных средств</w:t>
      </w:r>
      <w:r w:rsidR="003700FD" w:rsidRPr="009B4362">
        <w:rPr>
          <w:sz w:val="28"/>
          <w:szCs w:val="28"/>
        </w:rPr>
        <w:t>.</w:t>
      </w:r>
    </w:p>
    <w:p w:rsidR="004C546B" w:rsidRPr="009B4362" w:rsidRDefault="004C546B" w:rsidP="009B4362">
      <w:pPr>
        <w:pStyle w:val="a5"/>
        <w:suppressAutoHyphens/>
        <w:spacing w:line="240" w:lineRule="auto"/>
        <w:ind w:firstLine="567"/>
        <w:contextualSpacing/>
        <w:rPr>
          <w:sz w:val="28"/>
          <w:szCs w:val="28"/>
        </w:rPr>
      </w:pPr>
      <w:r w:rsidRPr="009B4362">
        <w:rPr>
          <w:sz w:val="28"/>
          <w:szCs w:val="28"/>
        </w:rPr>
        <w:t xml:space="preserve">2.1. </w:t>
      </w:r>
      <w:r w:rsidR="00B77B48">
        <w:rPr>
          <w:sz w:val="28"/>
          <w:szCs w:val="28"/>
        </w:rPr>
        <w:t>Управ</w:t>
      </w:r>
      <w:r w:rsidRPr="009B4362">
        <w:rPr>
          <w:sz w:val="28"/>
          <w:szCs w:val="28"/>
        </w:rPr>
        <w:t>ление как финансовый орган:</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отражает операции по средствам лицевого  счета территориального органа </w:t>
      </w:r>
      <w:r w:rsidR="004C546B" w:rsidRPr="009B4362">
        <w:rPr>
          <w:sz w:val="28"/>
          <w:szCs w:val="28"/>
        </w:rPr>
        <w:t xml:space="preserve">государственного внебюджетного фонда Российской Федерации  </w:t>
      </w:r>
      <w:r w:rsidRPr="009B4362">
        <w:rPr>
          <w:sz w:val="28"/>
          <w:szCs w:val="28"/>
        </w:rPr>
        <w:t xml:space="preserve">на основании документов, предоставляемых </w:t>
      </w:r>
      <w:r w:rsidR="004C546B" w:rsidRPr="009B4362">
        <w:rPr>
          <w:sz w:val="28"/>
          <w:szCs w:val="28"/>
        </w:rPr>
        <w:t>территориальным орган</w:t>
      </w:r>
      <w:r w:rsidR="008E5BD4" w:rsidRPr="009B4362">
        <w:rPr>
          <w:sz w:val="28"/>
          <w:szCs w:val="28"/>
        </w:rPr>
        <w:t>ом</w:t>
      </w:r>
      <w:r w:rsidRPr="009B4362">
        <w:rPr>
          <w:sz w:val="28"/>
          <w:szCs w:val="28"/>
        </w:rPr>
        <w:t xml:space="preserve"> Федерального казначейства </w:t>
      </w:r>
      <w:r w:rsidR="00B77B48">
        <w:rPr>
          <w:sz w:val="28"/>
          <w:szCs w:val="28"/>
        </w:rPr>
        <w:t>Управ</w:t>
      </w:r>
      <w:r w:rsidR="004C546B" w:rsidRPr="009B4362">
        <w:rPr>
          <w:sz w:val="28"/>
          <w:szCs w:val="28"/>
        </w:rPr>
        <w:t>лению</w:t>
      </w:r>
      <w:r w:rsidRPr="009B4362">
        <w:rPr>
          <w:sz w:val="28"/>
          <w:szCs w:val="28"/>
        </w:rPr>
        <w:t xml:space="preserve"> как финансовому органу (коды форм по КФД 0531971, 0531974, 0531856, 0531855, 0531859, 0531972, 0531857, 0531821), платежных документов</w:t>
      </w:r>
      <w:r w:rsidR="0098122D" w:rsidRPr="009B4362">
        <w:rPr>
          <w:sz w:val="28"/>
          <w:szCs w:val="28"/>
        </w:rPr>
        <w:t>,</w:t>
      </w:r>
      <w:r w:rsidR="00B77B48">
        <w:rPr>
          <w:sz w:val="28"/>
          <w:szCs w:val="28"/>
        </w:rPr>
        <w:t xml:space="preserve"> </w:t>
      </w:r>
      <w:r w:rsidR="00B34541" w:rsidRPr="009B4362">
        <w:rPr>
          <w:sz w:val="28"/>
          <w:szCs w:val="28"/>
        </w:rPr>
        <w:t>уведомлений об уточнении вида и принадлежности</w:t>
      </w:r>
      <w:r w:rsidR="00B77B48">
        <w:rPr>
          <w:sz w:val="28"/>
          <w:szCs w:val="28"/>
        </w:rPr>
        <w:t xml:space="preserve"> </w:t>
      </w:r>
      <w:r w:rsidR="00B34541" w:rsidRPr="009B4362">
        <w:rPr>
          <w:color w:val="000000" w:themeColor="text1"/>
          <w:sz w:val="28"/>
          <w:szCs w:val="28"/>
        </w:rPr>
        <w:t xml:space="preserve">платежа </w:t>
      </w:r>
      <w:r w:rsidR="0098122D" w:rsidRPr="009B4362">
        <w:rPr>
          <w:color w:val="000000" w:themeColor="text1"/>
          <w:sz w:val="28"/>
          <w:szCs w:val="28"/>
        </w:rPr>
        <w:t xml:space="preserve"> по форме согласно </w:t>
      </w:r>
      <w:r w:rsidR="0098122D" w:rsidRPr="00921780">
        <w:rPr>
          <w:color w:val="000000" w:themeColor="text1"/>
          <w:sz w:val="28"/>
          <w:szCs w:val="28"/>
        </w:rPr>
        <w:t xml:space="preserve">приложению </w:t>
      </w:r>
      <w:r w:rsidR="00A5388F" w:rsidRPr="00921780">
        <w:rPr>
          <w:color w:val="000000" w:themeColor="text1"/>
          <w:sz w:val="28"/>
          <w:szCs w:val="28"/>
        </w:rPr>
        <w:t>9</w:t>
      </w:r>
      <w:r w:rsidR="0098122D" w:rsidRPr="00921780">
        <w:rPr>
          <w:color w:val="000000" w:themeColor="text1"/>
          <w:sz w:val="28"/>
          <w:szCs w:val="28"/>
        </w:rPr>
        <w:t xml:space="preserve"> к настоящей</w:t>
      </w:r>
      <w:r w:rsidR="00B77B48">
        <w:rPr>
          <w:color w:val="000000" w:themeColor="text1"/>
          <w:sz w:val="28"/>
          <w:szCs w:val="28"/>
        </w:rPr>
        <w:t xml:space="preserve"> </w:t>
      </w:r>
      <w:r w:rsidR="002407CA" w:rsidRPr="00921780">
        <w:rPr>
          <w:color w:val="000000" w:themeColor="text1"/>
          <w:sz w:val="28"/>
          <w:szCs w:val="28"/>
        </w:rPr>
        <w:t>У</w:t>
      </w:r>
      <w:r w:rsidR="0098122D" w:rsidRPr="00921780">
        <w:rPr>
          <w:color w:val="000000" w:themeColor="text1"/>
          <w:sz w:val="28"/>
          <w:szCs w:val="28"/>
        </w:rPr>
        <w:t>четной политике</w:t>
      </w:r>
      <w:r w:rsidRPr="009B4362">
        <w:rPr>
          <w:sz w:val="28"/>
          <w:szCs w:val="28"/>
        </w:rPr>
        <w:t xml:space="preserve"> по поступлению и выбытию средств</w:t>
      </w:r>
      <w:proofErr w:type="gramEnd"/>
      <w:r w:rsidRPr="009B4362">
        <w:rPr>
          <w:sz w:val="28"/>
          <w:szCs w:val="28"/>
        </w:rPr>
        <w:t xml:space="preserve"> бюджета;</w:t>
      </w:r>
    </w:p>
    <w:p w:rsidR="008E5BD4" w:rsidRPr="009B4362" w:rsidRDefault="001C347F" w:rsidP="009B4362">
      <w:pPr>
        <w:pStyle w:val="a5"/>
        <w:suppressAutoHyphens/>
        <w:spacing w:line="240" w:lineRule="auto"/>
        <w:ind w:firstLine="567"/>
        <w:contextualSpacing/>
        <w:rPr>
          <w:sz w:val="28"/>
          <w:szCs w:val="28"/>
        </w:rPr>
      </w:pPr>
      <w:r w:rsidRPr="009B4362">
        <w:rPr>
          <w:sz w:val="28"/>
          <w:szCs w:val="28"/>
        </w:rPr>
        <w:t>2.</w:t>
      </w:r>
      <w:r w:rsidR="00B77B48">
        <w:rPr>
          <w:sz w:val="28"/>
          <w:szCs w:val="28"/>
        </w:rPr>
        <w:t>2</w:t>
      </w:r>
      <w:r w:rsidR="004C546B" w:rsidRPr="009B4362">
        <w:rPr>
          <w:sz w:val="28"/>
          <w:szCs w:val="28"/>
        </w:rPr>
        <w:t>.</w:t>
      </w:r>
      <w:r w:rsidRPr="009B4362">
        <w:rPr>
          <w:sz w:val="28"/>
          <w:szCs w:val="28"/>
        </w:rPr>
        <w:t xml:space="preserve"> Финансовый орган не позднее следующего рабочего дня после операций по движению бюджетных данных передает</w:t>
      </w:r>
      <w:r w:rsidR="008E5BD4" w:rsidRPr="009B4362">
        <w:rPr>
          <w:sz w:val="28"/>
          <w:szCs w:val="28"/>
        </w:rPr>
        <w:t>:</w:t>
      </w:r>
    </w:p>
    <w:p w:rsidR="001C347F" w:rsidRPr="009B4362" w:rsidRDefault="008E5BD4" w:rsidP="009B4362">
      <w:pPr>
        <w:pStyle w:val="a5"/>
        <w:suppressAutoHyphens/>
        <w:spacing w:line="240" w:lineRule="auto"/>
        <w:ind w:firstLine="567"/>
        <w:contextualSpacing/>
        <w:rPr>
          <w:sz w:val="28"/>
          <w:szCs w:val="28"/>
        </w:rPr>
      </w:pPr>
      <w:r w:rsidRPr="009B4362">
        <w:rPr>
          <w:sz w:val="28"/>
          <w:szCs w:val="28"/>
        </w:rPr>
        <w:t>2.</w:t>
      </w:r>
      <w:r w:rsidR="00533F82">
        <w:rPr>
          <w:sz w:val="28"/>
          <w:szCs w:val="28"/>
        </w:rPr>
        <w:t>2</w:t>
      </w:r>
      <w:r w:rsidRPr="009B4362">
        <w:rPr>
          <w:sz w:val="28"/>
          <w:szCs w:val="28"/>
        </w:rPr>
        <w:t>.</w:t>
      </w:r>
      <w:r w:rsidR="00533F82">
        <w:rPr>
          <w:sz w:val="28"/>
          <w:szCs w:val="28"/>
        </w:rPr>
        <w:t>1</w:t>
      </w:r>
      <w:r w:rsidRPr="009B4362">
        <w:rPr>
          <w:sz w:val="28"/>
          <w:szCs w:val="28"/>
        </w:rPr>
        <w:t xml:space="preserve">. </w:t>
      </w:r>
      <w:r w:rsidR="00533F82">
        <w:rPr>
          <w:sz w:val="28"/>
          <w:szCs w:val="28"/>
        </w:rPr>
        <w:t>Управ</w:t>
      </w:r>
      <w:r w:rsidRPr="009B4362">
        <w:rPr>
          <w:sz w:val="28"/>
          <w:szCs w:val="28"/>
        </w:rPr>
        <w:t xml:space="preserve">лению </w:t>
      </w:r>
      <w:r w:rsidR="001C347F" w:rsidRPr="009B4362">
        <w:rPr>
          <w:sz w:val="28"/>
          <w:szCs w:val="28"/>
        </w:rPr>
        <w:t xml:space="preserve"> как получателю бюджетных средств, </w:t>
      </w:r>
      <w:r w:rsidRPr="009B4362">
        <w:rPr>
          <w:sz w:val="28"/>
          <w:szCs w:val="28"/>
        </w:rPr>
        <w:t xml:space="preserve">в части публичных нормативных обязательств: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Выписку из лицевого счета получателя бюджетных средств (код формы по КФД 0531759);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Приложение к </w:t>
      </w:r>
      <w:r w:rsidR="008E5BD4" w:rsidRPr="009B4362">
        <w:rPr>
          <w:sz w:val="28"/>
          <w:szCs w:val="28"/>
        </w:rPr>
        <w:t xml:space="preserve"> выписке</w:t>
      </w:r>
      <w:r w:rsidR="00533F82">
        <w:rPr>
          <w:sz w:val="28"/>
          <w:szCs w:val="28"/>
        </w:rPr>
        <w:t xml:space="preserve"> </w:t>
      </w:r>
      <w:r w:rsidRPr="009B4362">
        <w:rPr>
          <w:sz w:val="28"/>
          <w:szCs w:val="28"/>
        </w:rPr>
        <w:t>из лицевого счета получателя бюджетных сред</w:t>
      </w:r>
      <w:r w:rsidR="003700FD" w:rsidRPr="009B4362">
        <w:rPr>
          <w:sz w:val="28"/>
          <w:szCs w:val="28"/>
        </w:rPr>
        <w:t>ств (код формы по КФД 0531778</w:t>
      </w:r>
      <w:r w:rsidR="008E5BD4" w:rsidRPr="009B4362">
        <w:rPr>
          <w:sz w:val="28"/>
          <w:szCs w:val="28"/>
        </w:rPr>
        <w:t>);</w:t>
      </w:r>
    </w:p>
    <w:p w:rsidR="004C546B" w:rsidRPr="009B4362" w:rsidRDefault="004C546B" w:rsidP="009B4362">
      <w:pPr>
        <w:pStyle w:val="a5"/>
        <w:suppressAutoHyphens/>
        <w:spacing w:line="240" w:lineRule="auto"/>
        <w:ind w:firstLine="567"/>
        <w:contextualSpacing/>
        <w:rPr>
          <w:sz w:val="28"/>
          <w:szCs w:val="28"/>
        </w:rPr>
      </w:pPr>
      <w:r w:rsidRPr="009B4362">
        <w:rPr>
          <w:sz w:val="28"/>
          <w:szCs w:val="28"/>
        </w:rPr>
        <w:t xml:space="preserve">2.4 </w:t>
      </w:r>
      <w:r w:rsidR="00533F82">
        <w:rPr>
          <w:sz w:val="28"/>
          <w:szCs w:val="28"/>
        </w:rPr>
        <w:t>Управ</w:t>
      </w:r>
      <w:r w:rsidRPr="009B4362">
        <w:rPr>
          <w:sz w:val="28"/>
          <w:szCs w:val="28"/>
        </w:rPr>
        <w:t xml:space="preserve">ление как финансовый орган получает </w:t>
      </w:r>
      <w:proofErr w:type="gramStart"/>
      <w:r w:rsidRPr="009B4362">
        <w:rPr>
          <w:sz w:val="28"/>
          <w:szCs w:val="28"/>
        </w:rPr>
        <w:t>от</w:t>
      </w:r>
      <w:proofErr w:type="gramEnd"/>
      <w:r w:rsidRPr="009B4362">
        <w:rPr>
          <w:sz w:val="28"/>
          <w:szCs w:val="28"/>
        </w:rPr>
        <w:t>:</w:t>
      </w:r>
    </w:p>
    <w:p w:rsidR="004C546B" w:rsidRPr="009B4362" w:rsidRDefault="004C546B" w:rsidP="009B4362">
      <w:pPr>
        <w:pStyle w:val="a5"/>
        <w:tabs>
          <w:tab w:val="num" w:pos="0"/>
        </w:tabs>
        <w:spacing w:line="240" w:lineRule="auto"/>
        <w:ind w:firstLine="567"/>
        <w:rPr>
          <w:sz w:val="28"/>
          <w:szCs w:val="28"/>
        </w:rPr>
      </w:pPr>
      <w:r w:rsidRPr="009B4362">
        <w:rPr>
          <w:sz w:val="28"/>
          <w:szCs w:val="28"/>
        </w:rPr>
        <w:t>2.4.1. Отделения как распорядителя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4C546B" w:rsidRPr="009B4362">
        <w:rPr>
          <w:sz w:val="28"/>
          <w:szCs w:val="28"/>
        </w:rPr>
        <w:t>)),</w:t>
      </w:r>
      <w:r w:rsidRPr="009B4362">
        <w:rPr>
          <w:sz w:val="28"/>
          <w:szCs w:val="28"/>
        </w:rPr>
        <w:t xml:space="preserve"> </w:t>
      </w:r>
      <w:r w:rsidR="004C546B" w:rsidRPr="009B4362">
        <w:rPr>
          <w:sz w:val="28"/>
          <w:szCs w:val="28"/>
        </w:rPr>
        <w:t>распределенные</w:t>
      </w:r>
      <w:r w:rsidRPr="009B4362">
        <w:rPr>
          <w:sz w:val="28"/>
          <w:szCs w:val="28"/>
        </w:rPr>
        <w:t xml:space="preserve">  как получателю бюджетных средств;</w:t>
      </w:r>
    </w:p>
    <w:p w:rsidR="001C347F" w:rsidRPr="009B4362" w:rsidRDefault="00131AC2" w:rsidP="009B4362">
      <w:pPr>
        <w:pStyle w:val="a5"/>
        <w:suppressAutoHyphens/>
        <w:spacing w:line="240" w:lineRule="auto"/>
        <w:ind w:firstLine="567"/>
        <w:contextualSpacing/>
        <w:rPr>
          <w:sz w:val="28"/>
          <w:szCs w:val="28"/>
        </w:rPr>
      </w:pPr>
      <w:r>
        <w:rPr>
          <w:sz w:val="28"/>
          <w:szCs w:val="28"/>
        </w:rPr>
        <w:t>3</w:t>
      </w:r>
      <w:r w:rsidR="004C546B" w:rsidRPr="009B4362">
        <w:rPr>
          <w:sz w:val="28"/>
          <w:szCs w:val="28"/>
        </w:rPr>
        <w:t>.</w:t>
      </w:r>
      <w:r w:rsidR="001C347F" w:rsidRPr="009B4362">
        <w:rPr>
          <w:sz w:val="28"/>
          <w:szCs w:val="28"/>
        </w:rPr>
        <w:t xml:space="preserve"> По </w:t>
      </w:r>
      <w:r w:rsidR="004C546B" w:rsidRPr="009B4362">
        <w:rPr>
          <w:sz w:val="28"/>
          <w:szCs w:val="28"/>
        </w:rPr>
        <w:t>получател</w:t>
      </w:r>
      <w:r w:rsidR="00C9066F" w:rsidRPr="009B4362">
        <w:rPr>
          <w:sz w:val="28"/>
          <w:szCs w:val="28"/>
        </w:rPr>
        <w:t>ям</w:t>
      </w:r>
      <w:r w:rsidR="001C347F" w:rsidRPr="009B4362">
        <w:rPr>
          <w:sz w:val="28"/>
          <w:szCs w:val="28"/>
        </w:rPr>
        <w:t xml:space="preserve"> бюджетных средств</w:t>
      </w:r>
      <w:r w:rsidR="004C546B" w:rsidRPr="009B4362">
        <w:rPr>
          <w:sz w:val="28"/>
          <w:szCs w:val="28"/>
        </w:rPr>
        <w:t xml:space="preserve"> </w:t>
      </w:r>
      <w:r w:rsidR="001C347F" w:rsidRPr="009B4362">
        <w:rPr>
          <w:sz w:val="28"/>
          <w:szCs w:val="28"/>
        </w:rPr>
        <w:t>учитываются бюджетные ассигнования и лимиты бюджетных обязательств, полученные получателем бюджетных средств.</w:t>
      </w:r>
    </w:p>
    <w:p w:rsidR="001C347F" w:rsidRPr="009B4362" w:rsidRDefault="004C546B" w:rsidP="009B4362">
      <w:pPr>
        <w:pStyle w:val="a5"/>
        <w:suppressAutoHyphens/>
        <w:spacing w:line="240" w:lineRule="auto"/>
        <w:ind w:firstLine="567"/>
        <w:contextualSpacing/>
        <w:rPr>
          <w:sz w:val="28"/>
          <w:szCs w:val="28"/>
        </w:rPr>
      </w:pPr>
      <w:r w:rsidRPr="009B4362">
        <w:rPr>
          <w:sz w:val="28"/>
          <w:szCs w:val="28"/>
        </w:rPr>
        <w:t>3.</w:t>
      </w:r>
      <w:r w:rsidR="00131AC2">
        <w:rPr>
          <w:sz w:val="28"/>
          <w:szCs w:val="28"/>
        </w:rPr>
        <w:t>1.</w:t>
      </w:r>
      <w:r w:rsidR="001C347F" w:rsidRPr="009B4362">
        <w:rPr>
          <w:sz w:val="28"/>
          <w:szCs w:val="28"/>
        </w:rPr>
        <w:t xml:space="preserve"> Доведение и изменение показателей бюджетных ассигнований, лимитов бюджетных обязательств </w:t>
      </w:r>
      <w:r w:rsidR="00A7038C" w:rsidRPr="009B4362">
        <w:rPr>
          <w:sz w:val="28"/>
          <w:szCs w:val="28"/>
        </w:rPr>
        <w:t xml:space="preserve">на текущий финансовый год и плановый период </w:t>
      </w:r>
      <w:r w:rsidR="00A8644D" w:rsidRPr="009B4362">
        <w:rPr>
          <w:sz w:val="28"/>
          <w:szCs w:val="28"/>
        </w:rPr>
        <w:t xml:space="preserve">осуществляются </w:t>
      </w:r>
      <w:r w:rsidR="001C347F" w:rsidRPr="009B4362">
        <w:rPr>
          <w:sz w:val="28"/>
          <w:szCs w:val="28"/>
        </w:rPr>
        <w:t xml:space="preserve">Расходным расписанием (код формы по КФД 0531722) и (или) Уведомлением о лимитах бюджетных обязательств (бюджетных ассигнованиях) (код формы по ОКУД 0504822), </w:t>
      </w:r>
      <w:r w:rsidR="00A8644D" w:rsidRPr="009B4362">
        <w:rPr>
          <w:sz w:val="28"/>
          <w:szCs w:val="28"/>
        </w:rPr>
        <w:t>отражаются</w:t>
      </w:r>
      <w:r w:rsidR="001C347F"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увеличении со знаком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131AC2" w:rsidRDefault="00131AC2" w:rsidP="009B4362">
      <w:pPr>
        <w:suppressAutoHyphens/>
        <w:ind w:firstLine="567"/>
        <w:contextualSpacing/>
        <w:jc w:val="center"/>
        <w:rPr>
          <w:sz w:val="28"/>
          <w:szCs w:val="28"/>
        </w:rPr>
      </w:pPr>
    </w:p>
    <w:p w:rsidR="00131AC2" w:rsidRDefault="00131AC2" w:rsidP="009B4362">
      <w:pPr>
        <w:suppressAutoHyphens/>
        <w:ind w:firstLine="567"/>
        <w:contextualSpacing/>
        <w:jc w:val="center"/>
        <w:rPr>
          <w:sz w:val="28"/>
          <w:szCs w:val="28"/>
        </w:rPr>
      </w:pPr>
    </w:p>
    <w:p w:rsidR="00131AC2" w:rsidRDefault="00131AC2" w:rsidP="009B4362">
      <w:pPr>
        <w:suppressAutoHyphens/>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lastRenderedPageBreak/>
        <w:t>I</w:t>
      </w:r>
      <w:r w:rsidR="00713717">
        <w:rPr>
          <w:sz w:val="28"/>
          <w:szCs w:val="28"/>
          <w:lang w:val="en-US"/>
        </w:rPr>
        <w:t>II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31AC2">
        <w:rPr>
          <w:sz w:val="28"/>
          <w:szCs w:val="28"/>
        </w:rPr>
        <w:t>чет Управлением</w:t>
      </w:r>
      <w:r w:rsidR="00882514" w:rsidRPr="009B4362">
        <w:rPr>
          <w:sz w:val="28"/>
          <w:szCs w:val="28"/>
        </w:rPr>
        <w:t xml:space="preserve"> </w:t>
      </w:r>
      <w:r w:rsidR="00851391" w:rsidRPr="009B4362">
        <w:rPr>
          <w:sz w:val="28"/>
          <w:szCs w:val="28"/>
        </w:rPr>
        <w:t>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131AC2">
        <w:rPr>
          <w:sz w:val="28"/>
          <w:szCs w:val="28"/>
        </w:rPr>
        <w:t>Управ</w:t>
      </w:r>
      <w:r w:rsidRPr="009B4362">
        <w:rPr>
          <w:sz w:val="28"/>
          <w:szCs w:val="28"/>
        </w:rPr>
        <w:t xml:space="preserve">ления </w:t>
      </w:r>
      <w:r w:rsidR="00131AC2">
        <w:rPr>
          <w:sz w:val="28"/>
          <w:szCs w:val="28"/>
        </w:rPr>
        <w:t>как</w:t>
      </w:r>
      <w:r w:rsidRPr="009B4362">
        <w:rPr>
          <w:sz w:val="28"/>
          <w:szCs w:val="28"/>
        </w:rPr>
        <w:t xml:space="preserve">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00131AC2">
        <w:rPr>
          <w:sz w:val="28"/>
          <w:szCs w:val="28"/>
        </w:rPr>
        <w:t xml:space="preserve"> </w:t>
      </w:r>
      <w:r w:rsidRPr="009B4362">
        <w:rPr>
          <w:sz w:val="28"/>
          <w:szCs w:val="28"/>
        </w:rPr>
        <w:t xml:space="preserve">в соответствии с </w:t>
      </w:r>
      <w:r w:rsidRPr="009B4362">
        <w:rPr>
          <w:sz w:val="28"/>
          <w:szCs w:val="28"/>
        </w:rPr>
        <w:lastRenderedPageBreak/>
        <w:t>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00131AC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131AC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8822D4">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 xml:space="preserve">Структурное </w:t>
      </w:r>
      <w:proofErr w:type="spellStart"/>
      <w:r w:rsidRPr="009B4362">
        <w:rPr>
          <w:sz w:val="28"/>
          <w:szCs w:val="28"/>
        </w:rPr>
        <w:t>подразделениепоосуществлению</w:t>
      </w:r>
      <w:proofErr w:type="spellEnd"/>
      <w:r w:rsidRPr="009B4362">
        <w:rPr>
          <w:sz w:val="28"/>
          <w:szCs w:val="28"/>
        </w:rPr>
        <w:t xml:space="preserve">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w:t>
      </w:r>
      <w:proofErr w:type="gramEnd"/>
      <w:r w:rsidRPr="009B4362">
        <w:rPr>
          <w:sz w:val="28"/>
          <w:szCs w:val="28"/>
        </w:rPr>
        <w:t xml:space="preserve">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lastRenderedPageBreak/>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w:t>
      </w:r>
      <w:r w:rsidRPr="009B4362">
        <w:rPr>
          <w:sz w:val="28"/>
          <w:szCs w:val="28"/>
        </w:rPr>
        <w:lastRenderedPageBreak/>
        <w:t>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7F0CB6">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8822D4">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8822D4">
        <w:rPr>
          <w:sz w:val="28"/>
          <w:szCs w:val="28"/>
        </w:rPr>
        <w:t xml:space="preserve"> </w:t>
      </w:r>
      <w:r w:rsidRPr="009B4362">
        <w:rPr>
          <w:sz w:val="28"/>
          <w:szCs w:val="28"/>
        </w:rPr>
        <w:t xml:space="preserve">№ 2018-ст (далее – ОКОФ ОК 013-2014), к группировке объектов основных фондов по </w:t>
      </w:r>
      <w:r w:rsidRPr="009B4362">
        <w:rPr>
          <w:sz w:val="28"/>
          <w:szCs w:val="28"/>
        </w:rPr>
        <w:lastRenderedPageBreak/>
        <w:t>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8822D4">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w:t>
      </w:r>
      <w:r w:rsidRPr="009B4362">
        <w:rPr>
          <w:sz w:val="28"/>
          <w:szCs w:val="28"/>
        </w:rPr>
        <w:lastRenderedPageBreak/>
        <w:t>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w:t>
      </w:r>
      <w:r w:rsidR="007F0CB6">
        <w:rPr>
          <w:sz w:val="28"/>
          <w:szCs w:val="28"/>
        </w:rPr>
        <w:t>Управления</w:t>
      </w:r>
      <w:r w:rsidRPr="009B4362">
        <w:rPr>
          <w:sz w:val="28"/>
          <w:szCs w:val="28"/>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lastRenderedPageBreak/>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7F0CB6">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7F0CB6">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7F0CB6" w:rsidP="009B4362">
      <w:pPr>
        <w:suppressAutoHyphens/>
        <w:ind w:firstLine="567"/>
        <w:contextualSpacing/>
        <w:jc w:val="both"/>
        <w:rPr>
          <w:sz w:val="28"/>
          <w:szCs w:val="28"/>
        </w:rPr>
      </w:pPr>
      <w:r>
        <w:rPr>
          <w:sz w:val="28"/>
          <w:szCs w:val="28"/>
        </w:rPr>
        <w:t>4.</w:t>
      </w:r>
      <w:r w:rsidR="00782C82" w:rsidRPr="009B4362">
        <w:rPr>
          <w:sz w:val="28"/>
          <w:szCs w:val="28"/>
        </w:rPr>
        <w:t>4</w:t>
      </w:r>
      <w:r w:rsidR="001C347F" w:rsidRPr="009B4362">
        <w:rPr>
          <w:sz w:val="28"/>
          <w:szCs w:val="28"/>
        </w:rPr>
        <w:t>.</w:t>
      </w:r>
      <w:r w:rsidR="0059219E"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0059219E"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 xml:space="preserve">из лицевого счета получателя бюджетных средств (код формы по КФД 0531778) по письменному запросу, заявок на кассовый расход (код формы по КФД 0531801), </w:t>
      </w:r>
      <w:proofErr w:type="spellStart"/>
      <w:r w:rsidRPr="009B4362">
        <w:rPr>
          <w:sz w:val="28"/>
          <w:szCs w:val="28"/>
        </w:rPr>
        <w:t>заявокна</w:t>
      </w:r>
      <w:proofErr w:type="spellEnd"/>
      <w:proofErr w:type="gramEnd"/>
      <w:r w:rsidRPr="009B4362">
        <w:rPr>
          <w:sz w:val="28"/>
          <w:szCs w:val="28"/>
        </w:rPr>
        <w:t xml:space="preserve"> </w:t>
      </w:r>
      <w:proofErr w:type="gramStart"/>
      <w:r w:rsidRPr="009B4362">
        <w:rPr>
          <w:sz w:val="28"/>
          <w:szCs w:val="28"/>
        </w:rPr>
        <w:t>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proofErr w:type="gramEnd"/>
      <w:r w:rsidR="00E8468F" w:rsidRPr="009B4362">
        <w:rPr>
          <w:sz w:val="28"/>
          <w:szCs w:val="28"/>
        </w:rPr>
        <w:t xml:space="preserve"> </w:t>
      </w:r>
      <w:proofErr w:type="gramStart"/>
      <w:r w:rsidR="00E8468F" w:rsidRPr="009B4362">
        <w:rPr>
          <w:sz w:val="28"/>
          <w:szCs w:val="28"/>
        </w:rPr>
        <w:t>ПФР</w:t>
      </w:r>
      <w:r w:rsidR="00086726" w:rsidRPr="009B4362">
        <w:rPr>
          <w:sz w:val="28"/>
          <w:szCs w:val="28"/>
        </w:rPr>
        <w:t>).</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7F0CB6">
        <w:rPr>
          <w:sz w:val="28"/>
          <w:szCs w:val="28"/>
        </w:rPr>
        <w:t>6</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lastRenderedPageBreak/>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roofErr w:type="gramStart"/>
      <w:r w:rsidRPr="009B4362">
        <w:rPr>
          <w:sz w:val="28"/>
          <w:szCs w:val="28"/>
        </w:rPr>
        <w:t>.П</w:t>
      </w:r>
      <w:proofErr w:type="gramEnd"/>
      <w:r w:rsidRPr="009B4362">
        <w:rPr>
          <w:sz w:val="28"/>
          <w:szCs w:val="28"/>
        </w:rPr>
        <w:t>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w:t>
      </w:r>
      <w:r w:rsidRPr="009B4362">
        <w:rPr>
          <w:sz w:val="28"/>
          <w:szCs w:val="28"/>
        </w:rPr>
        <w:lastRenderedPageBreak/>
        <w:t>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8822D4">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A8788C">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w:t>
      </w:r>
      <w:proofErr w:type="spellStart"/>
      <w:r w:rsidR="00073BFA" w:rsidRPr="009B4362">
        <w:rPr>
          <w:sz w:val="28"/>
          <w:szCs w:val="28"/>
        </w:rPr>
        <w:t>государственныхорганах</w:t>
      </w:r>
      <w:proofErr w:type="spellEnd"/>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 xml:space="preserve">Предполагаемые суммы на оплату проезда и найма жилого помещения определяются на основании данных, полученных от территориальных органов </w:t>
      </w:r>
      <w:r w:rsidRPr="009B4362">
        <w:rPr>
          <w:sz w:val="28"/>
          <w:szCs w:val="28"/>
        </w:rPr>
        <w:lastRenderedPageBreak/>
        <w:t>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8822D4">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lastRenderedPageBreak/>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w:t>
      </w:r>
      <w:proofErr w:type="gramStart"/>
      <w:r w:rsidR="0081568C" w:rsidRPr="00F11F8F">
        <w:rPr>
          <w:sz w:val="28"/>
          <w:szCs w:val="28"/>
        </w:rPr>
        <w:t>т</w:t>
      </w:r>
      <w:r w:rsidR="00621E27" w:rsidRPr="00F11F8F">
        <w:rPr>
          <w:sz w:val="28"/>
          <w:szCs w:val="28"/>
        </w:rPr>
        <w:t>(</w:t>
      </w:r>
      <w:proofErr w:type="gramEnd"/>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lastRenderedPageBreak/>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lastRenderedPageBreak/>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w:t>
      </w:r>
      <w:r w:rsidRPr="009B4362">
        <w:rPr>
          <w:sz w:val="28"/>
          <w:szCs w:val="28"/>
        </w:rPr>
        <w:lastRenderedPageBreak/>
        <w:t>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5.</w:t>
      </w:r>
      <w:r w:rsidR="00C835FE">
        <w:rPr>
          <w:sz w:val="28"/>
          <w:szCs w:val="28"/>
        </w:rPr>
        <w:t>4</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xml:space="preserve">, предусмотренных законом о бюджете на соответствующий финансовый год и нормативными актами Минфина </w:t>
      </w:r>
      <w:proofErr w:type="spellStart"/>
      <w:r w:rsidR="00A13033" w:rsidRPr="009B4362">
        <w:rPr>
          <w:sz w:val="28"/>
          <w:szCs w:val="28"/>
        </w:rPr>
        <w:t>Россиио</w:t>
      </w:r>
      <w:proofErr w:type="spellEnd"/>
      <w:r w:rsidR="00A13033" w:rsidRPr="009B4362">
        <w:rPr>
          <w:sz w:val="28"/>
          <w:szCs w:val="28"/>
        </w:rPr>
        <w:t xml:space="preserve">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C835FE">
        <w:rPr>
          <w:sz w:val="28"/>
          <w:szCs w:val="28"/>
        </w:rPr>
        <w:t>5</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lastRenderedPageBreak/>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w:t>
      </w:r>
      <w:r w:rsidRPr="009B4362">
        <w:rPr>
          <w:color w:val="auto"/>
          <w:szCs w:val="28"/>
        </w:rPr>
        <w:lastRenderedPageBreak/>
        <w:t>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w:t>
      </w:r>
      <w:r w:rsidRPr="009B4362">
        <w:rPr>
          <w:color w:val="auto"/>
          <w:szCs w:val="28"/>
        </w:rPr>
        <w:lastRenderedPageBreak/>
        <w:t>реестра производятся записи способом «</w:t>
      </w:r>
      <w:proofErr w:type="gramStart"/>
      <w:r w:rsidRPr="009B4362">
        <w:rPr>
          <w:color w:val="auto"/>
          <w:szCs w:val="28"/>
        </w:rPr>
        <w:t>Красное</w:t>
      </w:r>
      <w:proofErr w:type="gramEnd"/>
      <w:r w:rsidR="00C835FE">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w:t>
      </w:r>
      <w:r w:rsidRPr="009B4362">
        <w:rPr>
          <w:sz w:val="28"/>
          <w:szCs w:val="28"/>
        </w:rPr>
        <w:lastRenderedPageBreak/>
        <w:t>была прекращена в связи с длительным неполучением,</w:t>
      </w:r>
      <w:r w:rsidR="008822D4">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BB2FBD">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BB2FBD">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B2FBD">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w:t>
      </w:r>
      <w:proofErr w:type="spellStart"/>
      <w:r w:rsidRPr="009B4362">
        <w:rPr>
          <w:sz w:val="28"/>
          <w:szCs w:val="28"/>
        </w:rPr>
        <w:t>кредиторскаязадолженность</w:t>
      </w:r>
      <w:proofErr w:type="spellEnd"/>
      <w:proofErr w:type="gramEnd"/>
      <w:r w:rsidRPr="009B4362">
        <w:rPr>
          <w:sz w:val="28"/>
          <w:szCs w:val="28"/>
        </w:rPr>
        <w:t xml:space="preserve"> </w:t>
      </w:r>
      <w:proofErr w:type="gramStart"/>
      <w:r w:rsidRPr="009B4362">
        <w:rPr>
          <w:sz w:val="28"/>
          <w:szCs w:val="28"/>
        </w:rPr>
        <w:t xml:space="preserve">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 принятием</w:t>
      </w:r>
      <w:proofErr w:type="gramEnd"/>
      <w:r w:rsidRPr="009B4362">
        <w:rPr>
          <w:sz w:val="28"/>
          <w:szCs w:val="28"/>
        </w:rPr>
        <w:t xml:space="preserve">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w:t>
      </w:r>
      <w:proofErr w:type="gramStart"/>
      <w:r w:rsidRPr="009B4362">
        <w:rPr>
          <w:sz w:val="28"/>
          <w:szCs w:val="28"/>
        </w:rPr>
        <w:t>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C835FE">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Pr="009B4362">
        <w:rPr>
          <w:sz w:val="28"/>
          <w:szCs w:val="28"/>
        </w:rPr>
        <w:t xml:space="preserve">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spellStart"/>
      <w:r w:rsidR="0081568C" w:rsidRPr="009B4362">
        <w:rPr>
          <w:sz w:val="28"/>
          <w:szCs w:val="28"/>
        </w:rPr>
        <w:t>Красноесторно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w:t>
      </w:r>
      <w:r w:rsidRPr="009B4362">
        <w:rPr>
          <w:sz w:val="28"/>
          <w:szCs w:val="28"/>
        </w:rPr>
        <w:lastRenderedPageBreak/>
        <w:t xml:space="preserve">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00C835FE">
        <w:rPr>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C835FE">
        <w:rPr>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C835FE">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w:t>
      </w:r>
      <w:r w:rsidRPr="009B4362">
        <w:rPr>
          <w:sz w:val="28"/>
          <w:szCs w:val="28"/>
        </w:rPr>
        <w:lastRenderedPageBreak/>
        <w:t xml:space="preserve">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00BD284C">
        <w:rPr>
          <w:sz w:val="28"/>
          <w:szCs w:val="28"/>
        </w:rPr>
        <w:t xml:space="preserve"> </w:t>
      </w:r>
      <w:proofErr w:type="gramStart"/>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BD284C">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BD284C">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C835FE">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C835FE">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proofErr w:type="gramStart"/>
      <w:r w:rsidR="00E37ABA" w:rsidRPr="009B4362">
        <w:rPr>
          <w:sz w:val="28"/>
          <w:szCs w:val="28"/>
        </w:rPr>
        <w:t>)</w:t>
      </w:r>
      <w:r w:rsidRPr="009B4362">
        <w:rPr>
          <w:sz w:val="28"/>
          <w:szCs w:val="28"/>
        </w:rPr>
        <w:t>п</w:t>
      </w:r>
      <w:proofErr w:type="gramEnd"/>
      <w:r w:rsidRPr="009B4362">
        <w:rPr>
          <w:sz w:val="28"/>
          <w:szCs w:val="28"/>
        </w:rPr>
        <w:t>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00BD284C">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w:t>
      </w:r>
      <w:proofErr w:type="gramStart"/>
      <w:r w:rsidRPr="009B4362">
        <w:rPr>
          <w:sz w:val="28"/>
          <w:szCs w:val="28"/>
        </w:rPr>
        <w:t>к</w:t>
      </w:r>
      <w:proofErr w:type="gramEnd"/>
      <w:r w:rsidRPr="009B4362">
        <w:rPr>
          <w:sz w:val="28"/>
          <w:szCs w:val="28"/>
        </w:rPr>
        <w:t xml:space="preserve"> Учетной </w:t>
      </w:r>
      <w:proofErr w:type="spellStart"/>
      <w:r w:rsidRPr="009B4362">
        <w:rPr>
          <w:sz w:val="28"/>
          <w:szCs w:val="28"/>
        </w:rPr>
        <w:t>политике</w:t>
      </w:r>
      <w:r w:rsidR="00F6294C" w:rsidRPr="009B4362">
        <w:rPr>
          <w:sz w:val="28"/>
          <w:szCs w:val="28"/>
        </w:rPr>
        <w:t>ПФР</w:t>
      </w:r>
      <w:proofErr w:type="spellEnd"/>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BD284C">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Отделения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xml:space="preserve">, отражаются в бюджетном учете на основании Ведомости сумм пенсий, пособий и иных социальных выплат, не включенных в доставочные документы (приложение 65 </w:t>
      </w:r>
      <w:proofErr w:type="gramStart"/>
      <w:r w:rsidRPr="009B4362">
        <w:rPr>
          <w:sz w:val="28"/>
          <w:szCs w:val="28"/>
          <w:lang w:eastAsia="ar-SA"/>
        </w:rPr>
        <w:t>к</w:t>
      </w:r>
      <w:proofErr w:type="gramEnd"/>
      <w:r w:rsidRPr="009B4362">
        <w:rPr>
          <w:sz w:val="28"/>
          <w:szCs w:val="28"/>
          <w:lang w:eastAsia="ar-SA"/>
        </w:rPr>
        <w:t xml:space="preserve"> Учетной </w:t>
      </w:r>
      <w:proofErr w:type="spellStart"/>
      <w:r w:rsidRPr="009B4362">
        <w:rPr>
          <w:sz w:val="28"/>
          <w:szCs w:val="28"/>
          <w:lang w:eastAsia="ar-SA"/>
        </w:rPr>
        <w:t>политике</w:t>
      </w:r>
      <w:r w:rsidR="008103DB" w:rsidRPr="009B4362">
        <w:rPr>
          <w:sz w:val="28"/>
          <w:szCs w:val="28"/>
        </w:rPr>
        <w:t>ПФР</w:t>
      </w:r>
      <w:proofErr w:type="spellEnd"/>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00BD284C">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BD284C">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proofErr w:type="gramStart"/>
      <w:r w:rsidRPr="009B4362">
        <w:rPr>
          <w:sz w:val="28"/>
          <w:szCs w:val="28"/>
        </w:rPr>
        <w:t xml:space="preserve">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w:t>
      </w:r>
      <w:r w:rsidRPr="009B4362">
        <w:rPr>
          <w:sz w:val="28"/>
          <w:szCs w:val="28"/>
        </w:rPr>
        <w:lastRenderedPageBreak/>
        <w:t>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proofErr w:type="gramStart"/>
      <w:r w:rsidR="005840E3" w:rsidRPr="009B4362">
        <w:rPr>
          <w:sz w:val="28"/>
          <w:szCs w:val="28"/>
          <w:lang w:val="en-US"/>
        </w:rPr>
        <w:t>I</w:t>
      </w:r>
      <w:proofErr w:type="gramEnd"/>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3F34B4">
        <w:rPr>
          <w:sz w:val="28"/>
          <w:szCs w:val="28"/>
        </w:rPr>
        <w:t>Управ</w:t>
      </w:r>
      <w:r w:rsidRPr="009B4362">
        <w:rPr>
          <w:sz w:val="28"/>
          <w:szCs w:val="28"/>
        </w:rPr>
        <w:t xml:space="preserve">лении применяется кассовый метод определения доходов и расходов. </w:t>
      </w:r>
      <w:proofErr w:type="gramStart"/>
      <w:r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1066FE">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w:t>
      </w:r>
      <w:r w:rsidRPr="009B4362">
        <w:rPr>
          <w:rFonts w:ascii="Times New Roman" w:hAnsi="Times New Roman" w:cs="Times New Roman"/>
          <w:sz w:val="28"/>
          <w:szCs w:val="28"/>
        </w:rPr>
        <w:lastRenderedPageBreak/>
        <w:t>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964BD5" w:rsidRPr="00964BD5">
        <w:rPr>
          <w:rFonts w:ascii="Times New Roman" w:hAnsi="Times New Roman" w:cs="Times New Roman"/>
          <w:sz w:val="28"/>
          <w:szCs w:val="28"/>
        </w:rPr>
        <w:t>Управления</w:t>
      </w:r>
      <w:r w:rsidRPr="00964BD5">
        <w:rPr>
          <w:rFonts w:ascii="Times New Roman" w:hAnsi="Times New Roman" w:cs="Times New Roman"/>
          <w:sz w:val="28"/>
          <w:szCs w:val="28"/>
        </w:rPr>
        <w:t>, ответственное</w:t>
      </w:r>
      <w:r w:rsidRPr="009B4362">
        <w:rPr>
          <w:rFonts w:ascii="Times New Roman" w:hAnsi="Times New Roman" w:cs="Times New Roman"/>
          <w:sz w:val="28"/>
          <w:szCs w:val="28"/>
        </w:rPr>
        <w:t xml:space="preserve">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w:t>
      </w:r>
      <w:proofErr w:type="gramStart"/>
      <w:r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1066FE">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2A15C3" w:rsidRDefault="002A15C3" w:rsidP="009B4362">
      <w:pPr>
        <w:suppressAutoHyphens/>
        <w:ind w:firstLine="567"/>
        <w:contextualSpacing/>
        <w:jc w:val="both"/>
        <w:rPr>
          <w:sz w:val="28"/>
          <w:szCs w:val="28"/>
        </w:rPr>
      </w:pP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 xml:space="preserve">(Реестр расходов на возмещение государственной пошлины, судебных издержек является основанием для </w:t>
      </w:r>
      <w:r w:rsidRPr="001548E7">
        <w:rPr>
          <w:sz w:val="28"/>
          <w:szCs w:val="28"/>
        </w:rPr>
        <w:lastRenderedPageBreak/>
        <w:t>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lastRenderedPageBreak/>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008822D4">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1066FE">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1066FE">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1066FE">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proofErr w:type="gramStart"/>
      <w:r w:rsidRPr="009B4362">
        <w:rPr>
          <w:sz w:val="28"/>
          <w:szCs w:val="28"/>
        </w:rPr>
        <w:t>»</w:t>
      </w:r>
      <w:r w:rsidR="00D85A7A" w:rsidRPr="009B4362">
        <w:rPr>
          <w:sz w:val="28"/>
          <w:szCs w:val="28"/>
        </w:rPr>
        <w:t>т</w:t>
      </w:r>
      <w:proofErr w:type="gramEnd"/>
      <w:r w:rsidR="00D85A7A" w:rsidRPr="009B4362">
        <w:rPr>
          <w:sz w:val="28"/>
          <w:szCs w:val="28"/>
        </w:rPr>
        <w:t xml:space="preserve">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w:t>
      </w:r>
      <w:r w:rsidRPr="009B4362">
        <w:rPr>
          <w:sz w:val="28"/>
          <w:szCs w:val="28"/>
        </w:rPr>
        <w:lastRenderedPageBreak/>
        <w:t xml:space="preserve">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w:t>
      </w:r>
      <w:r w:rsidRPr="009B4362">
        <w:rPr>
          <w:sz w:val="28"/>
          <w:szCs w:val="28"/>
        </w:rPr>
        <w:lastRenderedPageBreak/>
        <w:t>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w:t>
      </w:r>
      <w:proofErr w:type="spellStart"/>
      <w:r w:rsidRPr="009B4362">
        <w:rPr>
          <w:sz w:val="28"/>
          <w:szCs w:val="28"/>
        </w:rPr>
        <w:t>на</w:t>
      </w:r>
      <w:r w:rsidRPr="009B4362">
        <w:rPr>
          <w:sz w:val="28"/>
          <w:szCs w:val="28"/>
          <w:lang w:eastAsia="ar-SA"/>
        </w:rPr>
        <w:t>забалансовомсчете</w:t>
      </w:r>
      <w:proofErr w:type="spellEnd"/>
      <w:r w:rsidRPr="009B4362">
        <w:rPr>
          <w:sz w:val="28"/>
          <w:szCs w:val="28"/>
          <w:lang w:eastAsia="ar-SA"/>
        </w:rPr>
        <w:t xml:space="preserve"> 20</w:t>
      </w:r>
      <w:proofErr w:type="gramEnd"/>
      <w:r w:rsidRPr="009B4362">
        <w:rPr>
          <w:sz w:val="28"/>
          <w:szCs w:val="28"/>
          <w:lang w:eastAsia="ar-SA"/>
        </w:rPr>
        <w:t xml:space="preserve">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Структурное подразделение, осуществляющее выплату пенсий</w:t>
      </w:r>
      <w:r w:rsidR="00A85E94">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w:t>
      </w:r>
      <w:r w:rsidR="008F1766" w:rsidRPr="009B4362">
        <w:rPr>
          <w:sz w:val="28"/>
          <w:szCs w:val="28"/>
        </w:rPr>
        <w:lastRenderedPageBreak/>
        <w:t xml:space="preserve">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Start"/>
      <w:r w:rsidRPr="009B4362">
        <w:rPr>
          <w:sz w:val="28"/>
          <w:szCs w:val="28"/>
        </w:rPr>
        <w:t>.</w:t>
      </w:r>
      <w:r w:rsidR="0081568C" w:rsidRPr="00E931CE">
        <w:rPr>
          <w:sz w:val="28"/>
          <w:szCs w:val="28"/>
        </w:rPr>
        <w:t>Н</w:t>
      </w:r>
      <w:proofErr w:type="gramEnd"/>
      <w:r w:rsidR="0081568C" w:rsidRPr="00E931CE">
        <w:rPr>
          <w:sz w:val="28"/>
          <w:szCs w:val="28"/>
        </w:rPr>
        <w:t xml:space="preserve">а этом счете учитываются </w:t>
      </w:r>
      <w:proofErr w:type="gramStart"/>
      <w:r w:rsidR="0081568C" w:rsidRPr="00E931CE">
        <w:rPr>
          <w:sz w:val="28"/>
          <w:szCs w:val="28"/>
        </w:rPr>
        <w:t>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A85E94">
        <w:rPr>
          <w:sz w:val="28"/>
          <w:szCs w:val="28"/>
          <w:lang w:eastAsia="ar-SA"/>
        </w:rPr>
        <w:t xml:space="preserve"> </w:t>
      </w:r>
      <w:r w:rsidRPr="009B4362">
        <w:rPr>
          <w:sz w:val="28"/>
          <w:szCs w:val="28"/>
        </w:rPr>
        <w:t xml:space="preserve">по их количеству и </w:t>
      </w:r>
      <w:r w:rsidRPr="009B4362">
        <w:rPr>
          <w:sz w:val="28"/>
          <w:szCs w:val="28"/>
        </w:rPr>
        <w:lastRenderedPageBreak/>
        <w:t xml:space="preserve">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 xml:space="preserve">территориальными </w:t>
      </w:r>
      <w:proofErr w:type="spellStart"/>
      <w:r w:rsidR="00534E21" w:rsidRPr="009B4362">
        <w:rPr>
          <w:sz w:val="28"/>
          <w:szCs w:val="28"/>
        </w:rPr>
        <w:t>органами</w:t>
      </w:r>
      <w:r w:rsidR="00AF73A0" w:rsidRPr="009B4362">
        <w:rPr>
          <w:sz w:val="28"/>
          <w:szCs w:val="28"/>
        </w:rPr>
        <w:t>на</w:t>
      </w:r>
      <w:proofErr w:type="spellEnd"/>
      <w:r w:rsidR="00AF73A0" w:rsidRPr="009B4362">
        <w:rPr>
          <w:sz w:val="28"/>
          <w:szCs w:val="28"/>
        </w:rPr>
        <w:t xml:space="preserve">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w:t>
      </w:r>
      <w:r w:rsidRPr="009B4362">
        <w:rPr>
          <w:sz w:val="28"/>
          <w:szCs w:val="28"/>
        </w:rPr>
        <w:lastRenderedPageBreak/>
        <w:t xml:space="preserve">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8822D4"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A85E94">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lastRenderedPageBreak/>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E94" w:rsidRDefault="00A85E94" w:rsidP="008C6793">
      <w:r>
        <w:separator/>
      </w:r>
    </w:p>
  </w:endnote>
  <w:endnote w:type="continuationSeparator" w:id="1">
    <w:p w:rsidR="00A85E94" w:rsidRDefault="00A85E94" w:rsidP="008C6793">
      <w:r>
        <w:continuationSeparator/>
      </w:r>
    </w:p>
  </w:endnote>
  <w:endnote w:type="continuationNotice" w:id="2">
    <w:p w:rsidR="00A85E94" w:rsidRDefault="00A85E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94" w:rsidRDefault="00A85E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94" w:rsidRDefault="00A85E9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94" w:rsidRDefault="00A85E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E94" w:rsidRDefault="00A85E94" w:rsidP="008C6793">
      <w:r>
        <w:separator/>
      </w:r>
    </w:p>
  </w:footnote>
  <w:footnote w:type="continuationSeparator" w:id="1">
    <w:p w:rsidR="00A85E94" w:rsidRDefault="00A85E94" w:rsidP="008C6793">
      <w:r>
        <w:continuationSeparator/>
      </w:r>
    </w:p>
  </w:footnote>
  <w:footnote w:type="continuationNotice" w:id="2">
    <w:p w:rsidR="00A85E94" w:rsidRDefault="00A85E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94" w:rsidRDefault="00A85E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94" w:rsidRDefault="000A1890">
    <w:pPr>
      <w:pStyle w:val="a7"/>
      <w:jc w:val="center"/>
    </w:pPr>
    <w:fldSimple w:instr="PAGE   \* MERGEFORMAT">
      <w:r w:rsidR="00BD0751">
        <w:rPr>
          <w:noProof/>
        </w:rPr>
        <w:t>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94" w:rsidRDefault="00A85E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8433"/>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60"/>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1890"/>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6FE"/>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2"/>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6BBD"/>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53F1"/>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5C3"/>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490D"/>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69"/>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4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3F82"/>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87D4A"/>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0A0"/>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396"/>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47A"/>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0AA"/>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3717"/>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CB6"/>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2D4"/>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4BD5"/>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3339"/>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AF"/>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2C5"/>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5E94"/>
    <w:rsid w:val="00A86135"/>
    <w:rsid w:val="00A86358"/>
    <w:rsid w:val="00A8644D"/>
    <w:rsid w:val="00A86C72"/>
    <w:rsid w:val="00A86DB4"/>
    <w:rsid w:val="00A86ED1"/>
    <w:rsid w:val="00A86F37"/>
    <w:rsid w:val="00A86FFE"/>
    <w:rsid w:val="00A871A0"/>
    <w:rsid w:val="00A8788C"/>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40C"/>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47804"/>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48"/>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2FB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0751"/>
    <w:rsid w:val="00BD132E"/>
    <w:rsid w:val="00BD2610"/>
    <w:rsid w:val="00BD284C"/>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3FC4"/>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5FE"/>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3C94"/>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1A"/>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BD82-D780-4A11-987C-6D81FCF88485}">
  <ds:schemaRefs>
    <ds:schemaRef ds:uri="http://schemas.openxmlformats.org/officeDocument/2006/bibliography"/>
  </ds:schemaRefs>
</ds:datastoreItem>
</file>

<file path=customXml/itemProps2.xml><?xml version="1.0" encoding="utf-8"?>
<ds:datastoreItem xmlns:ds="http://schemas.openxmlformats.org/officeDocument/2006/customXml" ds:itemID="{A118B068-E53D-4ED5-A122-B259D9120A55}">
  <ds:schemaRefs>
    <ds:schemaRef ds:uri="http://schemas.openxmlformats.org/officeDocument/2006/bibliography"/>
  </ds:schemaRefs>
</ds:datastoreItem>
</file>

<file path=customXml/itemProps3.xml><?xml version="1.0" encoding="utf-8"?>
<ds:datastoreItem xmlns:ds="http://schemas.openxmlformats.org/officeDocument/2006/customXml" ds:itemID="{1EC5F8CC-F114-4758-9256-65D61AE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53</Pages>
  <Words>18269</Words>
  <Characters>128503</Characters>
  <Application>Microsoft Office Word</Application>
  <DocSecurity>0</DocSecurity>
  <Lines>1070</Lines>
  <Paragraphs>292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146480</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002YakupovaGM</cp:lastModifiedBy>
  <cp:revision>10</cp:revision>
  <cp:lastPrinted>2020-06-15T10:32:00Z</cp:lastPrinted>
  <dcterms:created xsi:type="dcterms:W3CDTF">2020-07-21T12:43:00Z</dcterms:created>
  <dcterms:modified xsi:type="dcterms:W3CDTF">2020-07-28T09:49:00Z</dcterms:modified>
</cp:coreProperties>
</file>