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F431C5">
        <w:rPr>
          <w:rFonts w:ascii="Times New Roman" w:hAnsi="Times New Roman" w:cs="Times New Roman"/>
          <w:b/>
          <w:sz w:val="26"/>
          <w:szCs w:val="26"/>
        </w:rPr>
        <w:t>онфликта интересов от 30 декабря 2013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F431C5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декабря 2013</w:t>
      </w:r>
      <w:r w:rsidR="007E5BA6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</w:t>
      </w:r>
      <w:r w:rsidR="00DC3015">
        <w:rPr>
          <w:rFonts w:ascii="Times New Roman" w:hAnsi="Times New Roman" w:cs="Times New Roman"/>
          <w:sz w:val="26"/>
          <w:szCs w:val="26"/>
        </w:rPr>
        <w:t>сии УПФР в городе Белгороде было рассмотрено</w:t>
      </w:r>
      <w:r w:rsidR="000C55D2">
        <w:rPr>
          <w:rFonts w:ascii="Times New Roman" w:hAnsi="Times New Roman" w:cs="Times New Roman"/>
          <w:sz w:val="26"/>
          <w:szCs w:val="26"/>
        </w:rPr>
        <w:t>:</w:t>
      </w:r>
    </w:p>
    <w:p w:rsidR="000C55D2" w:rsidRDefault="00DC3015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</w:t>
      </w:r>
      <w:r w:rsidR="00F431C5">
        <w:rPr>
          <w:rFonts w:ascii="Times New Roman" w:hAnsi="Times New Roman" w:cs="Times New Roman"/>
          <w:sz w:val="26"/>
          <w:szCs w:val="26"/>
        </w:rPr>
        <w:t>едомление работников</w:t>
      </w:r>
      <w:r w:rsidR="000C55D2">
        <w:rPr>
          <w:rFonts w:ascii="Times New Roman" w:hAnsi="Times New Roman" w:cs="Times New Roman"/>
          <w:sz w:val="26"/>
          <w:szCs w:val="26"/>
        </w:rPr>
        <w:t xml:space="preserve"> УПФР в городе Белгороде </w:t>
      </w:r>
      <w:r w:rsidR="000C55D2" w:rsidRPr="000C55D2">
        <w:rPr>
          <w:rFonts w:ascii="Times New Roman" w:hAnsi="Times New Roman"/>
          <w:sz w:val="26"/>
          <w:szCs w:val="26"/>
        </w:rPr>
        <w:t>о возникновении конфликта интересов или возможнос</w:t>
      </w:r>
      <w:r>
        <w:rPr>
          <w:rFonts w:ascii="Times New Roman" w:hAnsi="Times New Roman"/>
          <w:sz w:val="26"/>
          <w:szCs w:val="26"/>
        </w:rPr>
        <w:t>ти его возникновения в связи с выполнением</w:t>
      </w:r>
      <w:r w:rsidR="00F431C5">
        <w:rPr>
          <w:rFonts w:ascii="Times New Roman" w:hAnsi="Times New Roman"/>
          <w:sz w:val="26"/>
          <w:szCs w:val="26"/>
        </w:rPr>
        <w:t xml:space="preserve"> иной оплачиваемой работы в 2014</w:t>
      </w:r>
      <w:r>
        <w:rPr>
          <w:rFonts w:ascii="Times New Roman" w:hAnsi="Times New Roman"/>
          <w:sz w:val="26"/>
          <w:szCs w:val="26"/>
        </w:rPr>
        <w:t xml:space="preserve"> г. 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</w:t>
      </w:r>
      <w:r w:rsidR="00DC3015">
        <w:rPr>
          <w:rFonts w:ascii="Times New Roman" w:hAnsi="Times New Roman"/>
          <w:sz w:val="26"/>
          <w:szCs w:val="26"/>
        </w:rPr>
        <w:t xml:space="preserve"> УПФР в городе Белгороде принято решение</w:t>
      </w:r>
      <w:r>
        <w:rPr>
          <w:rFonts w:ascii="Times New Roman" w:hAnsi="Times New Roman"/>
          <w:sz w:val="26"/>
          <w:szCs w:val="26"/>
        </w:rPr>
        <w:t>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0C55D2">
        <w:rPr>
          <w:rFonts w:ascii="Times New Roman" w:hAnsi="Times New Roman" w:cs="Times New Roman"/>
          <w:sz w:val="26"/>
          <w:szCs w:val="26"/>
        </w:rPr>
        <w:t xml:space="preserve">в целях недопущения любой возможности возникновения конфликта интересов, </w:t>
      </w:r>
      <w:r w:rsidR="00051922">
        <w:rPr>
          <w:rFonts w:ascii="Times New Roman" w:hAnsi="Times New Roman" w:cs="Times New Roman"/>
          <w:sz w:val="26"/>
          <w:szCs w:val="26"/>
        </w:rPr>
        <w:t>работник</w:t>
      </w:r>
      <w:r w:rsidR="00F431C5">
        <w:rPr>
          <w:rFonts w:ascii="Times New Roman" w:hAnsi="Times New Roman" w:cs="Times New Roman"/>
          <w:sz w:val="26"/>
          <w:szCs w:val="26"/>
        </w:rPr>
        <w:t>и</w:t>
      </w:r>
      <w:r w:rsidR="00051922">
        <w:rPr>
          <w:rFonts w:ascii="Times New Roman" w:hAnsi="Times New Roman" w:cs="Times New Roman"/>
          <w:sz w:val="26"/>
          <w:szCs w:val="26"/>
        </w:rPr>
        <w:t xml:space="preserve"> выполнил</w:t>
      </w:r>
      <w:r w:rsidR="00F431C5">
        <w:rPr>
          <w:rFonts w:ascii="Times New Roman" w:hAnsi="Times New Roman" w:cs="Times New Roman"/>
          <w:sz w:val="26"/>
          <w:szCs w:val="26"/>
        </w:rPr>
        <w:t>и</w:t>
      </w:r>
      <w:r w:rsidR="00051922">
        <w:rPr>
          <w:rFonts w:ascii="Times New Roman" w:hAnsi="Times New Roman" w:cs="Times New Roman"/>
          <w:sz w:val="26"/>
          <w:szCs w:val="26"/>
        </w:rPr>
        <w:t xml:space="preserve"> </w:t>
      </w:r>
      <w:r w:rsidRPr="000C55D2">
        <w:rPr>
          <w:rFonts w:ascii="Times New Roman" w:hAnsi="Times New Roman" w:cs="Times New Roman"/>
          <w:sz w:val="26"/>
          <w:szCs w:val="26"/>
        </w:rPr>
        <w:t xml:space="preserve">требования к служебному поведению и добросовестно </w:t>
      </w:r>
      <w:r w:rsidR="00051922">
        <w:rPr>
          <w:rFonts w:ascii="Times New Roman" w:hAnsi="Times New Roman" w:cs="Times New Roman"/>
          <w:sz w:val="26"/>
          <w:szCs w:val="26"/>
        </w:rPr>
        <w:t>уведомил</w:t>
      </w:r>
      <w:r w:rsidR="00F431C5">
        <w:rPr>
          <w:rFonts w:ascii="Times New Roman" w:hAnsi="Times New Roman" w:cs="Times New Roman"/>
          <w:sz w:val="26"/>
          <w:szCs w:val="26"/>
        </w:rPr>
        <w:t>и</w:t>
      </w:r>
      <w:r w:rsidRPr="000C55D2">
        <w:rPr>
          <w:rFonts w:ascii="Times New Roman" w:hAnsi="Times New Roman" w:cs="Times New Roman"/>
          <w:sz w:val="26"/>
          <w:szCs w:val="26"/>
        </w:rPr>
        <w:t xml:space="preserve">  представителя нанимателя о возникновении конфликта интересов или возможности его возникновения в связи с </w:t>
      </w:r>
      <w:r w:rsidR="00DF2031">
        <w:rPr>
          <w:rFonts w:ascii="Times New Roman" w:hAnsi="Times New Roman" w:cs="Times New Roman"/>
          <w:sz w:val="26"/>
          <w:szCs w:val="26"/>
        </w:rPr>
        <w:t>выполнением</w:t>
      </w:r>
      <w:r w:rsidR="00F431C5">
        <w:rPr>
          <w:rFonts w:ascii="Times New Roman" w:hAnsi="Times New Roman" w:cs="Times New Roman"/>
          <w:sz w:val="26"/>
          <w:szCs w:val="26"/>
        </w:rPr>
        <w:t xml:space="preserve"> иной оплачиваемой работы в 2014</w:t>
      </w:r>
      <w:r w:rsidR="00DF2031">
        <w:rPr>
          <w:rFonts w:ascii="Times New Roman" w:hAnsi="Times New Roman" w:cs="Times New Roman"/>
          <w:sz w:val="26"/>
          <w:szCs w:val="26"/>
        </w:rPr>
        <w:t xml:space="preserve"> г.</w:t>
      </w:r>
      <w:r w:rsidR="00F431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431C5">
        <w:rPr>
          <w:rFonts w:ascii="Times New Roman" w:hAnsi="Times New Roman" w:cs="Times New Roman"/>
          <w:sz w:val="26"/>
          <w:szCs w:val="26"/>
        </w:rPr>
        <w:t>В рассматриваемых случаях не выявлено признаков личной заинтересованности, которая может привести к конфликту интересов.</w:t>
      </w:r>
      <w:r w:rsidR="00DF20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051922" w:rsidRPr="000C55D2" w:rsidSect="005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5BA6"/>
    <w:rsid w:val="00051922"/>
    <w:rsid w:val="000C55D2"/>
    <w:rsid w:val="005014EA"/>
    <w:rsid w:val="007E5BA6"/>
    <w:rsid w:val="008056DD"/>
    <w:rsid w:val="008538B0"/>
    <w:rsid w:val="00DC3015"/>
    <w:rsid w:val="00DF2031"/>
    <w:rsid w:val="00ED4E07"/>
    <w:rsid w:val="00F4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Сергей Сухоруков</cp:lastModifiedBy>
  <cp:revision>3</cp:revision>
  <dcterms:created xsi:type="dcterms:W3CDTF">2015-05-28T11:08:00Z</dcterms:created>
  <dcterms:modified xsi:type="dcterms:W3CDTF">2015-05-28T11:12:00Z</dcterms:modified>
</cp:coreProperties>
</file>