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 29 апреля 2014 года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  29 апреля 2014 года состоялось заседание Комиссии Государственного учреждения - Белгородского регионального отделения Фонда социального страхования Российской Федерации по соблюдению требований к служебному поведению работников отделения и урегулированию конфликта интересов (далее – Комиссия).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Основанием для проведения заседания комиссии явились заявления работников о выполнении иной оплачиваемой работы и заявление работника о невозможности представить сведения о доходах, об имуществе и обязательствах имущественного характера на своего супруга, поданное в соответствии с Порядком поступления в центральный аппарат Фонда социального страхования Российской Федерации и его территориальные органы заявлений о невозможности по объективным причинам представить сведения о доходах, об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интересов, утверждённым приказом Фонда социального страхования Российской Федерации от 06.02.2014 № 38..</w:t>
      </w:r>
      <w:proofErr w:type="gramEnd"/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 результатам заседания Комиссии составлен Протокол заседания комиссии по соблюдению требований к служебному поведению работников и урегулированию конфликта интересов от 29 апреля года № 1, который подписан всеми присутствовавшими на заседании.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 результатам проведенного заседания Комиссией установлено, что обстоятельства, которые могут привести к конфликту интересов при выполнении работниками трудовой функции на работе по совместительству, отсутствуют. Причина непредставления сведений о доходах на супруга признана уважительной.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bookmarkStart w:id="0" w:name="_GoBack"/>
      <w:bookmarkEnd w:id="0"/>
    </w:p>
    <w:sectPr w:rsidR="00FA7794" w:rsidRP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1C0B72"/>
    <w:rsid w:val="005741F9"/>
    <w:rsid w:val="005E3E1B"/>
    <w:rsid w:val="008E48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2023-05-18T11:49:00Z</dcterms:modified>
</cp:coreProperties>
</file>