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B88" w:rsidRDefault="00811DA3">
      <w:r w:rsidRPr="00811DA3">
        <w:rPr>
          <w:noProof/>
          <w:lang w:eastAsia="ru-RU"/>
        </w:rPr>
        <w:drawing>
          <wp:inline distT="0" distB="0" distL="0" distR="0">
            <wp:extent cx="5940425" cy="3340837"/>
            <wp:effectExtent l="0" t="0" r="3175" b="0"/>
            <wp:docPr id="1" name="Рисунок 1" descr="C:\Users\041ChekryginaOA\Desktop\Грайворон_ЦОСП_14.11_Дом ремесел\для вн порта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41ChekryginaOA\Desktop\Грайворон_ЦОСП_14.11_Дом ремесел\для вн портал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DA3" w:rsidRDefault="00811DA3" w:rsidP="00811DA3">
      <w:pPr>
        <w:ind w:firstLine="709"/>
        <w:jc w:val="both"/>
      </w:pPr>
    </w:p>
    <w:p w:rsidR="00811DA3" w:rsidRDefault="00811DA3" w:rsidP="00811DA3">
      <w:pPr>
        <w:ind w:firstLine="709"/>
        <w:jc w:val="both"/>
      </w:pPr>
      <w:r>
        <w:t>К</w:t>
      </w:r>
      <w:r w:rsidRPr="00811DA3">
        <w:t xml:space="preserve">аждый год 14 ноября, в день памяти святых </w:t>
      </w:r>
      <w:proofErr w:type="spellStart"/>
      <w:r w:rsidRPr="00811DA3">
        <w:t>Косьмы</w:t>
      </w:r>
      <w:proofErr w:type="spellEnd"/>
      <w:r w:rsidRPr="00811DA3">
        <w:t xml:space="preserve"> и Дамиана, почитаемых как покровители ремесел, труда и семейного благополучия, жители Белгородской области отмечают особый праздник — Областной День мастера. Этот день посвящен сохранению и развитию традиционных промыслов, мастерству и творчеству, передаваемым из поколения в поколение.</w:t>
      </w:r>
      <w:r w:rsidRPr="00811DA3">
        <w:br/>
      </w:r>
      <w:r w:rsidRPr="00811DA3">
        <w:br/>
        <w:t xml:space="preserve">В рамках празднования Дня мастера активисты </w:t>
      </w:r>
      <w:proofErr w:type="spellStart"/>
      <w:r w:rsidRPr="00811DA3">
        <w:t>грайворонского</w:t>
      </w:r>
      <w:proofErr w:type="spellEnd"/>
      <w:r w:rsidRPr="00811DA3">
        <w:t xml:space="preserve"> Центра общения старшего поколения собрались в доме ремёсел на творческую встречу под названием «Золотые руки мастеров». Это мероприятие стало возможностью для жителей региона познакомиться с уникальными работами местных умельцев, оценить мастерство и вдохновение авторов.</w:t>
      </w:r>
      <w:r w:rsidRPr="00811DA3">
        <w:br/>
      </w:r>
      <w:r w:rsidRPr="00811DA3">
        <w:br/>
        <w:t>Организаторы подготовили увлекательную экскурсию по выставочным залам, где гости могли увидеть разнообразные изделия народного искусства. Здесь были представлены уникальные предметы, созданные мастерами разных поколений, использующими традиционные техники и современные подходы. Посетители смогли полюбоваться богатством форм, цветов и стилей, отражающих культурное наследие региона.</w:t>
      </w:r>
      <w:r w:rsidRPr="00811DA3">
        <w:br/>
      </w:r>
      <w:r w:rsidRPr="00811DA3">
        <w:br/>
        <w:t>Особое внимание уделялось традициям гостеприимства. Участники встречи наслаждались ароматным чаем и угощением, приготовленным по старинному рецепту — знаменитой «</w:t>
      </w:r>
      <w:proofErr w:type="spellStart"/>
      <w:r w:rsidRPr="00811DA3">
        <w:t>Петренковской</w:t>
      </w:r>
      <w:proofErr w:type="spellEnd"/>
      <w:r w:rsidRPr="00811DA3">
        <w:t xml:space="preserve"> кашей с дымком». Во время чаепития состоялся живой диалог о истории становления Дома ремёсел, секреты мастерства передавались из уст в уста, а планы на будущее вдохновляли участников на новые творческие свершения.</w:t>
      </w:r>
      <w:r w:rsidRPr="00811DA3">
        <w:br/>
      </w:r>
      <w:r w:rsidRPr="00811DA3">
        <w:br/>
        <w:t xml:space="preserve">Вечером состоялось выступление артистов </w:t>
      </w:r>
      <w:proofErr w:type="spellStart"/>
      <w:r w:rsidRPr="00811DA3">
        <w:t>Грайвороснкого</w:t>
      </w:r>
      <w:proofErr w:type="spellEnd"/>
      <w:r w:rsidRPr="00811DA3">
        <w:t xml:space="preserve"> культурно-досугового центра. Их исполнение песен о родных местах и народной культуре подарило участникам вечера незабываемые эмоции. Создавалась особая атмосфера тепла, радости и единения, подчеркивая значимость праздников, посвященных народным традициям и искусству.</w:t>
      </w:r>
      <w:r w:rsidRPr="00811DA3">
        <w:br/>
      </w:r>
      <w:r w:rsidRPr="00811DA3">
        <w:br/>
        <w:t>Таким образом, областной День мастера стал настоящим праздником, объединяющим людей разных возрастов и профессий, способствующим укреплению культурных связей и поддерживающим развитие народных ремесел в регионе.</w:t>
      </w:r>
    </w:p>
    <w:p w:rsidR="00811DA3" w:rsidRDefault="00811DA3" w:rsidP="00811DA3">
      <w:pPr>
        <w:ind w:firstLine="709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4086225" cy="3064559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51114_161520_82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1321" cy="3068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DA3" w:rsidRDefault="00811DA3" w:rsidP="00811DA3">
      <w:pPr>
        <w:ind w:firstLine="709"/>
        <w:jc w:val="both"/>
      </w:pPr>
      <w:r>
        <w:rPr>
          <w:noProof/>
          <w:lang w:eastAsia="ru-RU"/>
        </w:rPr>
        <w:drawing>
          <wp:inline distT="0" distB="0" distL="0" distR="0">
            <wp:extent cx="4029075" cy="3021699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251114_161520_87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470" cy="302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DA3" w:rsidRDefault="00811DA3" w:rsidP="00811DA3">
      <w:pPr>
        <w:ind w:firstLine="709"/>
        <w:jc w:val="both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854450" cy="2890734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0251114_161520_69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1272" cy="2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1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A0F"/>
    <w:rsid w:val="00085560"/>
    <w:rsid w:val="000D7B88"/>
    <w:rsid w:val="00212C81"/>
    <w:rsid w:val="00364A0F"/>
    <w:rsid w:val="003F221E"/>
    <w:rsid w:val="00403752"/>
    <w:rsid w:val="00545D00"/>
    <w:rsid w:val="006A018C"/>
    <w:rsid w:val="00770C7F"/>
    <w:rsid w:val="00811DA3"/>
    <w:rsid w:val="0086235D"/>
    <w:rsid w:val="008C7BD5"/>
    <w:rsid w:val="00A7245C"/>
    <w:rsid w:val="00BC6551"/>
    <w:rsid w:val="00C41DDC"/>
    <w:rsid w:val="00DE090A"/>
    <w:rsid w:val="00E858C5"/>
    <w:rsid w:val="00FC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4495E-6645-4D0E-8915-F4C2F1B3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Чекрыгина Оксана Александровна</dc:creator>
  <cp:keywords/>
  <dc:description/>
  <cp:lastModifiedBy>Чекрыгина Оксана Александровна</cp:lastModifiedBy>
  <cp:revision>2</cp:revision>
  <dcterms:created xsi:type="dcterms:W3CDTF">2025-11-17T07:08:00Z</dcterms:created>
  <dcterms:modified xsi:type="dcterms:W3CDTF">2025-11-17T07:08:00Z</dcterms:modified>
</cp:coreProperties>
</file>