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26" w:rsidRPr="00AF5FE2" w:rsidRDefault="00BC3D18">
      <w:pPr>
        <w:spacing w:after="0" w:line="240" w:lineRule="auto"/>
        <w:ind w:firstLine="425"/>
        <w:jc w:val="center"/>
        <w:rPr>
          <w:sz w:val="24"/>
          <w:szCs w:val="24"/>
        </w:rPr>
      </w:pPr>
      <w:r w:rsidRPr="00AF5FE2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AF5FE2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AF5FE2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A92FDB" w:rsidRPr="00AF5FE2" w:rsidRDefault="009A5C53" w:rsidP="00DC77E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E2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к служебному поведению и урегулированию конфликта интересов от </w:t>
      </w:r>
      <w:r w:rsidR="00FB6635">
        <w:rPr>
          <w:rFonts w:ascii="Times New Roman" w:hAnsi="Times New Roman" w:cs="Times New Roman"/>
          <w:b/>
          <w:sz w:val="24"/>
          <w:szCs w:val="24"/>
        </w:rPr>
        <w:t>1</w:t>
      </w:r>
      <w:r w:rsidR="008F6080">
        <w:rPr>
          <w:rFonts w:ascii="Times New Roman" w:hAnsi="Times New Roman" w:cs="Times New Roman"/>
          <w:b/>
          <w:sz w:val="24"/>
          <w:szCs w:val="24"/>
        </w:rPr>
        <w:t>8</w:t>
      </w:r>
      <w:r w:rsidR="00010D20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635">
        <w:rPr>
          <w:rFonts w:ascii="Times New Roman" w:hAnsi="Times New Roman" w:cs="Times New Roman"/>
          <w:b/>
          <w:sz w:val="24"/>
          <w:szCs w:val="24"/>
        </w:rPr>
        <w:t>дека</w:t>
      </w:r>
      <w:r w:rsidR="00D501A5">
        <w:rPr>
          <w:rFonts w:ascii="Times New Roman" w:hAnsi="Times New Roman" w:cs="Times New Roman"/>
          <w:b/>
          <w:sz w:val="24"/>
          <w:szCs w:val="24"/>
        </w:rPr>
        <w:t>бря</w:t>
      </w:r>
      <w:r w:rsidR="00333CAD" w:rsidRPr="00AF5FE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F5FE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5">
        <w:rPr>
          <w:rFonts w:ascii="Times New Roman" w:hAnsi="Times New Roman" w:cs="Times New Roman"/>
          <w:b/>
          <w:sz w:val="24"/>
          <w:szCs w:val="24"/>
        </w:rPr>
        <w:t>№ 12</w:t>
      </w:r>
      <w:bookmarkStart w:id="0" w:name="_GoBack"/>
      <w:bookmarkEnd w:id="0"/>
    </w:p>
    <w:p w:rsidR="000854FC" w:rsidRDefault="000854FC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AF5FE2" w:rsidRDefault="00E55CB2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AF5FE2" w:rsidRDefault="00FB6635" w:rsidP="00E70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дека</w:t>
      </w:r>
      <w:r w:rsidR="00D501A5" w:rsidRPr="00D501A5">
        <w:rPr>
          <w:rFonts w:ascii="Times New Roman" w:hAnsi="Times New Roman" w:cs="Times New Roman"/>
          <w:sz w:val="24"/>
          <w:szCs w:val="24"/>
        </w:rPr>
        <w:t xml:space="preserve">бря </w:t>
      </w:r>
      <w:r w:rsidR="005A6CB5" w:rsidRPr="00AF5FE2">
        <w:rPr>
          <w:rFonts w:ascii="Times New Roman" w:hAnsi="Times New Roman" w:cs="Times New Roman"/>
          <w:sz w:val="24"/>
          <w:szCs w:val="24"/>
        </w:rPr>
        <w:t>2025 года</w:t>
      </w:r>
      <w:r w:rsidR="00BF6220" w:rsidRPr="00AF5FE2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AF5FE2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AF5FE2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AF5FE2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AF5FE2">
        <w:rPr>
          <w:rFonts w:ascii="Times New Roman" w:hAnsi="Times New Roman" w:cs="Times New Roman"/>
          <w:sz w:val="24"/>
          <w:szCs w:val="24"/>
        </w:rPr>
        <w:t>СФР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AF5FE2" w:rsidRDefault="009A5C5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</w:t>
      </w:r>
      <w:r w:rsidR="00BF6220" w:rsidRPr="00AF5FE2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AF5FE2">
        <w:rPr>
          <w:rFonts w:ascii="Times New Roman" w:hAnsi="Times New Roman" w:cs="Times New Roman"/>
          <w:sz w:val="24"/>
          <w:szCs w:val="24"/>
        </w:rPr>
        <w:t>С</w:t>
      </w:r>
      <w:r w:rsidRPr="00AF5FE2">
        <w:rPr>
          <w:rFonts w:ascii="Times New Roman" w:hAnsi="Times New Roman" w:cs="Times New Roman"/>
          <w:sz w:val="24"/>
          <w:szCs w:val="24"/>
        </w:rPr>
        <w:t>ФР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AF5FE2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AF5FE2">
        <w:rPr>
          <w:rFonts w:ascii="Times New Roman" w:hAnsi="Times New Roman" w:cs="Times New Roman"/>
          <w:sz w:val="24"/>
          <w:szCs w:val="24"/>
        </w:rPr>
        <w:t>:</w:t>
      </w:r>
    </w:p>
    <w:p w:rsidR="005008BF" w:rsidRPr="00AF5FE2" w:rsidRDefault="005008BF" w:rsidP="005008BF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AF5FE2" w:rsidRDefault="005008BF" w:rsidP="00AF5F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комиссиях территориальных органов СФР (приказ СФР от 28.07.2023 № 1457). </w:t>
      </w:r>
    </w:p>
    <w:p w:rsidR="00CD3AB2" w:rsidRPr="00CD3AB2" w:rsidRDefault="007C6471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</w:t>
      </w:r>
      <w:r w:rsidR="00CD3AB2">
        <w:rPr>
          <w:rFonts w:ascii="Times New Roman" w:hAnsi="Times New Roman" w:cs="Times New Roman"/>
          <w:sz w:val="24"/>
          <w:szCs w:val="24"/>
        </w:rPr>
        <w:t>О рассмотрении 2-х уведомлений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CD3AB2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B2" w:rsidRDefault="00CD3AB2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 рассматривалс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в соответствии с подпунктом «д</w:t>
      </w: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пункта 13 Положения о Комиссиях территориальных органов СФР (приказ СФР от 28.07.2023 № 1457). </w:t>
      </w:r>
    </w:p>
    <w:p w:rsidR="007C6471" w:rsidRPr="00AF5FE2" w:rsidRDefault="007C6471" w:rsidP="00CD0DCF">
      <w:pPr>
        <w:tabs>
          <w:tab w:val="left" w:pos="85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83658" w:rsidRDefault="007C6471" w:rsidP="00783658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AF5FE2" w:rsidRDefault="007C6471" w:rsidP="007C6471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По первому вопросу повестки дня определен порядок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Default="007C6471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E2">
        <w:rPr>
          <w:rFonts w:ascii="Times New Roman" w:eastAsia="Times New Roman" w:hAnsi="Times New Roman" w:cs="Times New Roman"/>
          <w:sz w:val="24"/>
          <w:szCs w:val="24"/>
        </w:rPr>
        <w:t>Члены Комиссии в соответствии с п. 1 ст. 24 Фе</w:t>
      </w:r>
      <w:r w:rsidR="00DC77EE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AF5FE2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DC77EE" w:rsidRDefault="00783658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19A" w:rsidRPr="00D6719A" w:rsidRDefault="007C6471" w:rsidP="00D6719A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>
        <w:rPr>
          <w:rFonts w:ascii="Times New Roman" w:eastAsia="Calibri" w:hAnsi="Times New Roman" w:cs="Times New Roman"/>
          <w:sz w:val="24"/>
          <w:szCs w:val="24"/>
        </w:rPr>
        <w:t>Комиссия приняла решение, что</w:t>
      </w:r>
      <w:r w:rsidR="00D6719A" w:rsidRPr="00D6719A">
        <w:rPr>
          <w:rFonts w:ascii="Times New Roman" w:eastAsia="Calibri" w:hAnsi="Times New Roman" w:cs="Times New Roman"/>
          <w:sz w:val="24"/>
          <w:szCs w:val="24"/>
        </w:rPr>
        <w:t xml:space="preserve"> при выполнении </w:t>
      </w:r>
      <w:r w:rsidR="00D6719A">
        <w:rPr>
          <w:rFonts w:ascii="Times New Roman" w:eastAsia="Calibri" w:hAnsi="Times New Roman" w:cs="Times New Roman"/>
          <w:sz w:val="24"/>
          <w:szCs w:val="24"/>
        </w:rPr>
        <w:t>работником</w:t>
      </w:r>
      <w:r w:rsidR="00D6719A" w:rsidRPr="00D6719A">
        <w:rPr>
          <w:rFonts w:ascii="Times New Roman" w:eastAsia="Calibri" w:hAnsi="Times New Roman" w:cs="Times New Roman"/>
          <w:sz w:val="24"/>
          <w:szCs w:val="24"/>
        </w:rPr>
        <w:t xml:space="preserve"> в свободное от основной работы время иной оплачиваемой работы конфликт интересов отсутствует. </w:t>
      </w:r>
    </w:p>
    <w:p w:rsidR="00D6719A" w:rsidRPr="00D6719A" w:rsidRDefault="00D6719A" w:rsidP="00D6719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1-го работника Комиссия решила признать, что при исполнении работником должностных обязанностей </w:t>
      </w:r>
      <w:r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D6719A" w:rsidRPr="00AF5FE2" w:rsidRDefault="00D6719A" w:rsidP="00D6719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указывает на необходимость принятия работниками всех возможных мер по недопущению и исключению любой возможности возникновения конфликта интересов </w:t>
      </w:r>
      <w:r w:rsidR="0046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D6719A" w:rsidRPr="00AF5FE2" w:rsidRDefault="00D6719A" w:rsidP="00D671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04" w:rsidRPr="00CD3AB2" w:rsidRDefault="006A6704" w:rsidP="00CD3AB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A6704" w:rsidRPr="00CD3AB2" w:rsidSect="00C66A69">
      <w:footerReference w:type="default" r:id="rId8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95" w:rsidRDefault="00216B95">
      <w:pPr>
        <w:spacing w:after="0" w:line="240" w:lineRule="auto"/>
      </w:pPr>
      <w:r>
        <w:separator/>
      </w:r>
    </w:p>
  </w:endnote>
  <w:endnote w:type="continuationSeparator" w:id="0">
    <w:p w:rsidR="00216B95" w:rsidRDefault="0021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203" w:usb1="00000000" w:usb2="00000000" w:usb3="00000000" w:csb0="00000005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95" w:rsidRDefault="00216B95">
      <w:pPr>
        <w:spacing w:after="0" w:line="240" w:lineRule="auto"/>
      </w:pPr>
      <w:r>
        <w:separator/>
      </w:r>
    </w:p>
  </w:footnote>
  <w:footnote w:type="continuationSeparator" w:id="0">
    <w:p w:rsidR="00216B95" w:rsidRDefault="00216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E2F"/>
    <w:rsid w:val="00215E10"/>
    <w:rsid w:val="00216B95"/>
    <w:rsid w:val="00235CF4"/>
    <w:rsid w:val="00257AD3"/>
    <w:rsid w:val="002622EF"/>
    <w:rsid w:val="00266012"/>
    <w:rsid w:val="002759FF"/>
    <w:rsid w:val="00295818"/>
    <w:rsid w:val="002A6514"/>
    <w:rsid w:val="002B7CE2"/>
    <w:rsid w:val="002C0CB9"/>
    <w:rsid w:val="002C6746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6251"/>
    <w:rsid w:val="0037439E"/>
    <w:rsid w:val="00384678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70AC"/>
    <w:rsid w:val="005676B7"/>
    <w:rsid w:val="00583306"/>
    <w:rsid w:val="005838A0"/>
    <w:rsid w:val="00585989"/>
    <w:rsid w:val="00594ED8"/>
    <w:rsid w:val="005A6CB5"/>
    <w:rsid w:val="005C276E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658DE"/>
    <w:rsid w:val="006902AF"/>
    <w:rsid w:val="00694BB8"/>
    <w:rsid w:val="00696CB2"/>
    <w:rsid w:val="006A3BC3"/>
    <w:rsid w:val="006A6421"/>
    <w:rsid w:val="006A6704"/>
    <w:rsid w:val="006B586F"/>
    <w:rsid w:val="006C0487"/>
    <w:rsid w:val="006C0C6C"/>
    <w:rsid w:val="006C3FF8"/>
    <w:rsid w:val="006D3C76"/>
    <w:rsid w:val="006E1A10"/>
    <w:rsid w:val="006E6195"/>
    <w:rsid w:val="006F1B16"/>
    <w:rsid w:val="007013C0"/>
    <w:rsid w:val="007058A8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83658"/>
    <w:rsid w:val="00783FE2"/>
    <w:rsid w:val="00786965"/>
    <w:rsid w:val="007910DC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66F7"/>
    <w:rsid w:val="00916FF7"/>
    <w:rsid w:val="0092276E"/>
    <w:rsid w:val="009243AD"/>
    <w:rsid w:val="00926E9D"/>
    <w:rsid w:val="0093212E"/>
    <w:rsid w:val="009463B9"/>
    <w:rsid w:val="009537B0"/>
    <w:rsid w:val="00962A7C"/>
    <w:rsid w:val="009657B1"/>
    <w:rsid w:val="00973CB6"/>
    <w:rsid w:val="00973E82"/>
    <w:rsid w:val="00985064"/>
    <w:rsid w:val="00995D0D"/>
    <w:rsid w:val="009A4EF5"/>
    <w:rsid w:val="009A5C53"/>
    <w:rsid w:val="009C192D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817D8"/>
    <w:rsid w:val="00B82DA3"/>
    <w:rsid w:val="00B872BE"/>
    <w:rsid w:val="00BA3A79"/>
    <w:rsid w:val="00BA3DAE"/>
    <w:rsid w:val="00BA6E98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9A1"/>
    <w:rsid w:val="00E27F6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F11382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445F32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439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445F32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43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8E36-2177-40DA-8E9B-F34AF056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dc:description/>
  <cp:lastModifiedBy>Черенков Игорь Николаевич</cp:lastModifiedBy>
  <cp:revision>1791</cp:revision>
  <cp:lastPrinted>2023-09-26T11:48:00Z</cp:lastPrinted>
  <dcterms:created xsi:type="dcterms:W3CDTF">2021-10-05T07:12:00Z</dcterms:created>
  <dcterms:modified xsi:type="dcterms:W3CDTF">2025-12-19T06:43:00Z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