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6A8" w:rsidRDefault="00A026A8" w:rsidP="00A026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ВАЖНО ЗНАТЬ О НАБОРЕ СОЦИАЛЬНЫХ УСЛУГ (НСУ)</w:t>
      </w:r>
    </w:p>
    <w:p w:rsidR="00A026A8" w:rsidRPr="00A026A8" w:rsidRDefault="00A026A8" w:rsidP="00D3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6A8">
        <w:rPr>
          <w:rFonts w:ascii="Times New Roman" w:hAnsi="Times New Roman" w:cs="Times New Roman"/>
          <w:sz w:val="28"/>
          <w:szCs w:val="28"/>
        </w:rPr>
        <w:t xml:space="preserve">Право на получение социальной помощи в виде набора социальных услуг </w:t>
      </w:r>
      <w:r>
        <w:rPr>
          <w:rFonts w:ascii="Times New Roman" w:hAnsi="Times New Roman" w:cs="Times New Roman"/>
          <w:sz w:val="28"/>
          <w:szCs w:val="28"/>
        </w:rPr>
        <w:t xml:space="preserve"> имеют </w:t>
      </w:r>
      <w:r w:rsidRPr="00A026A8">
        <w:rPr>
          <w:rFonts w:ascii="Times New Roman" w:hAnsi="Times New Roman" w:cs="Times New Roman"/>
          <w:sz w:val="28"/>
          <w:szCs w:val="28"/>
        </w:rPr>
        <w:t>льготн</w:t>
      </w:r>
      <w:r>
        <w:rPr>
          <w:rFonts w:ascii="Times New Roman" w:hAnsi="Times New Roman" w:cs="Times New Roman"/>
          <w:sz w:val="28"/>
          <w:szCs w:val="28"/>
        </w:rPr>
        <w:t xml:space="preserve">ые </w:t>
      </w:r>
      <w:r w:rsidRPr="00A026A8">
        <w:rPr>
          <w:rFonts w:ascii="Times New Roman" w:hAnsi="Times New Roman" w:cs="Times New Roman"/>
          <w:sz w:val="28"/>
          <w:szCs w:val="28"/>
        </w:rPr>
        <w:t>категории граждан. К ним относятся граждане с инвалидностью, подвергшиеся радиации вследствие радиационных аварий и ядерных испытаний, бывшие несовершеннолетние узники, жители, награждённые знаком «Жителю блокадного Ленинграда», «Житель осаждённого Севастополя» и «Житель осаждённого Сталинграда», ветераны боевых действий, инвалиды и участники 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392" w:rsidRDefault="00D31392" w:rsidP="00D3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B53" w:rsidRDefault="00130B53" w:rsidP="00130B53">
      <w:pPr>
        <w:pStyle w:val="a3"/>
        <w:jc w:val="both"/>
      </w:pPr>
      <w:r>
        <w:rPr>
          <w:color w:val="000000"/>
          <w:sz w:val="28"/>
          <w:szCs w:val="28"/>
        </w:rPr>
        <w:t>Право на получение социальной помощи в виде набора социальных услуг имеют льготные категории граждан. К ним относятся граждане с инвалидностью, подвергшиеся радиации вследствие радиационных аварий и ядерных испытаний, бывшие несовершеннолетние узники, жители, награждённые знаком «Жителю блокадного Ленинграда», «Житель осаждённого Севастополя» и «Житель осаждённого Сталинграда», ветераны боевых действий, инвалиды и участники Великой Отечественной войны</w:t>
      </w:r>
      <w:r>
        <w:t> </w:t>
      </w:r>
    </w:p>
    <w:p w:rsidR="00130B53" w:rsidRDefault="00130B53" w:rsidP="00130B53">
      <w:pPr>
        <w:pStyle w:val="a3"/>
        <w:jc w:val="both"/>
      </w:pPr>
    </w:p>
    <w:p w:rsidR="00130B53" w:rsidRDefault="00130B53" w:rsidP="00130B53">
      <w:pPr>
        <w:pStyle w:val="a3"/>
        <w:jc w:val="both"/>
      </w:pPr>
      <w:r>
        <w:rPr>
          <w:color w:val="000000"/>
          <w:sz w:val="28"/>
          <w:szCs w:val="28"/>
        </w:rPr>
        <w:t xml:space="preserve">Стоимость набора социальных услуг проиндексирована с 1 февраля </w:t>
      </w:r>
      <w:r>
        <w:rPr>
          <w:color w:val="FF0000"/>
          <w:sz w:val="28"/>
          <w:szCs w:val="28"/>
        </w:rPr>
        <w:t xml:space="preserve">2026 </w:t>
      </w:r>
      <w:r>
        <w:rPr>
          <w:color w:val="000000"/>
          <w:sz w:val="28"/>
          <w:szCs w:val="28"/>
        </w:rPr>
        <w:t xml:space="preserve">года составляет </w:t>
      </w:r>
      <w:r>
        <w:rPr>
          <w:color w:val="FF0000"/>
          <w:sz w:val="28"/>
          <w:szCs w:val="28"/>
        </w:rPr>
        <w:t>1825,25</w:t>
      </w:r>
      <w:r>
        <w:rPr>
          <w:color w:val="000000"/>
          <w:sz w:val="28"/>
          <w:szCs w:val="28"/>
        </w:rPr>
        <w:t xml:space="preserve"> рублей. Социальный пакет ежегодно индексируется. В этом году он был увеличен на </w:t>
      </w:r>
      <w:r>
        <w:rPr>
          <w:color w:val="FF0000"/>
          <w:sz w:val="28"/>
          <w:szCs w:val="28"/>
        </w:rPr>
        <w:t>5,6%.</w:t>
      </w:r>
    </w:p>
    <w:p w:rsidR="00130B53" w:rsidRDefault="00130B53" w:rsidP="00130B53">
      <w:pPr>
        <w:pStyle w:val="a3"/>
        <w:jc w:val="both"/>
      </w:pPr>
      <w:r>
        <w:rPr>
          <w:color w:val="000000"/>
          <w:sz w:val="28"/>
          <w:szCs w:val="28"/>
        </w:rPr>
        <w:t>В состав набора социальных услуг входят следующие услуги:</w:t>
      </w:r>
    </w:p>
    <w:p w:rsidR="00130B53" w:rsidRDefault="00130B53" w:rsidP="00130B53">
      <w:pPr>
        <w:pStyle w:val="a3"/>
        <w:jc w:val="both"/>
      </w:pPr>
      <w:r>
        <w:rPr>
          <w:color w:val="000000"/>
          <w:sz w:val="28"/>
          <w:szCs w:val="28"/>
        </w:rPr>
        <w:t xml:space="preserve">-лекарственные препараты и медицинские изделия по рецептам, специализированные продукты лечебного питания для детей с инвалидностью </w:t>
      </w:r>
      <w:r>
        <w:rPr>
          <w:color w:val="FF0000"/>
          <w:sz w:val="28"/>
          <w:szCs w:val="28"/>
        </w:rPr>
        <w:t>(1405,85 руб.),</w:t>
      </w:r>
    </w:p>
    <w:p w:rsidR="00130B53" w:rsidRDefault="00130B53" w:rsidP="00130B53">
      <w:pPr>
        <w:pStyle w:val="a3"/>
        <w:jc w:val="both"/>
      </w:pPr>
      <w:r>
        <w:rPr>
          <w:color w:val="000000"/>
          <w:sz w:val="28"/>
          <w:szCs w:val="28"/>
        </w:rPr>
        <w:t xml:space="preserve">- санаторно-курортное лечение при наличии медицинских показаний </w:t>
      </w:r>
      <w:r>
        <w:rPr>
          <w:color w:val="FF0000"/>
          <w:sz w:val="28"/>
          <w:szCs w:val="28"/>
        </w:rPr>
        <w:t>(217,48 руб.),</w:t>
      </w:r>
    </w:p>
    <w:p w:rsidR="00130B53" w:rsidRDefault="00130B53" w:rsidP="00130B53">
      <w:pPr>
        <w:pStyle w:val="a3"/>
        <w:jc w:val="both"/>
      </w:pPr>
      <w:r>
        <w:rPr>
          <w:color w:val="000000"/>
          <w:sz w:val="28"/>
          <w:szCs w:val="28"/>
        </w:rPr>
        <w:t>- бесплатный проезд на пригородном железнодорожном транспорте, а также на междугороднем транспорте к месту лечения и обратно (</w:t>
      </w:r>
      <w:r>
        <w:rPr>
          <w:color w:val="FF0000"/>
          <w:sz w:val="28"/>
          <w:szCs w:val="28"/>
        </w:rPr>
        <w:t>201,92 руб.</w:t>
      </w:r>
      <w:r>
        <w:rPr>
          <w:color w:val="000000"/>
          <w:sz w:val="28"/>
          <w:szCs w:val="28"/>
        </w:rPr>
        <w:t>).</w:t>
      </w:r>
    </w:p>
    <w:p w:rsidR="00130B53" w:rsidRDefault="00130B53" w:rsidP="00130B53">
      <w:pPr>
        <w:pStyle w:val="a3"/>
        <w:jc w:val="both"/>
        <w:rPr>
          <w:color w:val="000000"/>
          <w:sz w:val="28"/>
          <w:szCs w:val="28"/>
        </w:rPr>
      </w:pPr>
    </w:p>
    <w:p w:rsidR="00130B53" w:rsidRDefault="00130B53" w:rsidP="00130B53">
      <w:pPr>
        <w:pStyle w:val="a3"/>
        <w:jc w:val="both"/>
      </w:pPr>
      <w:bookmarkStart w:id="0" w:name="_GoBack"/>
      <w:bookmarkEnd w:id="0"/>
      <w:r>
        <w:rPr>
          <w:color w:val="000000"/>
          <w:sz w:val="28"/>
          <w:szCs w:val="28"/>
        </w:rPr>
        <w:t xml:space="preserve">Граждане, желающие </w:t>
      </w:r>
      <w:r>
        <w:rPr>
          <w:b/>
          <w:bCs/>
          <w:color w:val="000000"/>
          <w:sz w:val="28"/>
          <w:szCs w:val="28"/>
        </w:rPr>
        <w:t>с 2027 года</w:t>
      </w:r>
      <w:r>
        <w:rPr>
          <w:color w:val="000000"/>
          <w:sz w:val="28"/>
          <w:szCs w:val="28"/>
        </w:rPr>
        <w:t xml:space="preserve"> изменить форму НСУ, то есть полностью или частично заменить услуги на денежный эквивалент, или, наоборот, вернуться на получение в натуральном виде, </w:t>
      </w:r>
      <w:r>
        <w:rPr>
          <w:b/>
          <w:bCs/>
          <w:color w:val="000000"/>
          <w:sz w:val="28"/>
          <w:szCs w:val="28"/>
        </w:rPr>
        <w:t>могут до 30 сентября 2026 года включительно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подать заявление в Отделение Социального фонда по Белгородской области.</w:t>
      </w:r>
    </w:p>
    <w:p w:rsidR="00130B53" w:rsidRDefault="00130B53" w:rsidP="00130B53">
      <w:pPr>
        <w:pStyle w:val="a3"/>
        <w:jc w:val="both"/>
        <w:rPr>
          <w:color w:val="000000"/>
          <w:sz w:val="28"/>
          <w:szCs w:val="28"/>
        </w:rPr>
      </w:pPr>
    </w:p>
    <w:p w:rsidR="00130B53" w:rsidRDefault="00130B53" w:rsidP="00130B53">
      <w:pPr>
        <w:pStyle w:val="a3"/>
        <w:jc w:val="both"/>
      </w:pPr>
      <w:r>
        <w:rPr>
          <w:color w:val="000000"/>
          <w:sz w:val="28"/>
          <w:szCs w:val="28"/>
        </w:rPr>
        <w:lastRenderedPageBreak/>
        <w:t>Сделать это можно тремя способами:</w:t>
      </w:r>
    </w:p>
    <w:p w:rsidR="00130B53" w:rsidRDefault="00130B53" w:rsidP="00130B53">
      <w:pPr>
        <w:pStyle w:val="a3"/>
        <w:jc w:val="both"/>
      </w:pPr>
      <w:r>
        <w:rPr>
          <w:color w:val="000000"/>
          <w:sz w:val="28"/>
          <w:szCs w:val="28"/>
        </w:rPr>
        <w:t xml:space="preserve">- на портале </w:t>
      </w:r>
      <w:proofErr w:type="spellStart"/>
      <w:r>
        <w:rPr>
          <w:color w:val="000000"/>
          <w:sz w:val="28"/>
          <w:szCs w:val="28"/>
        </w:rPr>
        <w:t>госуслуг</w:t>
      </w:r>
      <w:proofErr w:type="spellEnd"/>
      <w:r>
        <w:rPr>
          <w:color w:val="000000"/>
          <w:sz w:val="28"/>
          <w:szCs w:val="28"/>
        </w:rPr>
        <w:t>,</w:t>
      </w:r>
    </w:p>
    <w:p w:rsidR="00130B53" w:rsidRDefault="00130B53" w:rsidP="00130B53">
      <w:pPr>
        <w:pStyle w:val="a3"/>
        <w:jc w:val="both"/>
      </w:pPr>
      <w:r>
        <w:rPr>
          <w:color w:val="000000"/>
          <w:sz w:val="28"/>
          <w:szCs w:val="28"/>
        </w:rPr>
        <w:t>- в МФЦ,</w:t>
      </w:r>
    </w:p>
    <w:p w:rsidR="00130B53" w:rsidRDefault="00130B53" w:rsidP="00130B53">
      <w:pPr>
        <w:pStyle w:val="a3"/>
        <w:jc w:val="both"/>
      </w:pPr>
      <w:r>
        <w:rPr>
          <w:color w:val="000000"/>
          <w:sz w:val="28"/>
          <w:szCs w:val="28"/>
        </w:rPr>
        <w:t>- в клиентской службе О</w:t>
      </w:r>
      <w:r>
        <w:rPr>
          <w:color w:val="000000"/>
          <w:sz w:val="28"/>
          <w:szCs w:val="28"/>
        </w:rPr>
        <w:t xml:space="preserve">тделения </w:t>
      </w:r>
      <w:r>
        <w:rPr>
          <w:color w:val="000000"/>
          <w:sz w:val="28"/>
          <w:szCs w:val="28"/>
        </w:rPr>
        <w:t>СФР</w:t>
      </w:r>
      <w:r>
        <w:rPr>
          <w:color w:val="000000"/>
          <w:sz w:val="28"/>
          <w:szCs w:val="28"/>
        </w:rPr>
        <w:t xml:space="preserve"> по Белгородской области</w:t>
      </w:r>
      <w:r>
        <w:rPr>
          <w:color w:val="000000"/>
          <w:sz w:val="28"/>
          <w:szCs w:val="28"/>
        </w:rPr>
        <w:t>.</w:t>
      </w:r>
    </w:p>
    <w:p w:rsidR="00130B53" w:rsidRDefault="00130B53" w:rsidP="00130B53">
      <w:pPr>
        <w:pStyle w:val="a3"/>
        <w:jc w:val="both"/>
        <w:rPr>
          <w:b/>
          <w:bCs/>
          <w:color w:val="000000"/>
          <w:sz w:val="28"/>
          <w:szCs w:val="28"/>
        </w:rPr>
      </w:pPr>
    </w:p>
    <w:p w:rsidR="00130B53" w:rsidRDefault="00130B53" w:rsidP="00130B53">
      <w:pPr>
        <w:pStyle w:val="a3"/>
        <w:jc w:val="both"/>
      </w:pPr>
      <w:r>
        <w:rPr>
          <w:b/>
          <w:bCs/>
          <w:color w:val="000000"/>
          <w:sz w:val="28"/>
          <w:szCs w:val="28"/>
        </w:rPr>
        <w:t xml:space="preserve">ВАЖНО! </w:t>
      </w:r>
      <w:r>
        <w:rPr>
          <w:b/>
          <w:bCs/>
          <w:color w:val="000000"/>
          <w:sz w:val="28"/>
          <w:szCs w:val="28"/>
        </w:rPr>
        <w:t>При обращении с заявлением о выборе получения социальных услуг начиная с 1 октября 2025 года по 30 сентября 2026 года заявление будет учтено только</w:t>
      </w:r>
      <w:r>
        <w:rPr>
          <w:b/>
          <w:bCs/>
          <w:color w:val="000000"/>
          <w:sz w:val="28"/>
          <w:szCs w:val="28"/>
        </w:rPr>
        <w:t xml:space="preserve"> с 1 января 2027 год</w:t>
      </w:r>
      <w:r>
        <w:rPr>
          <w:b/>
          <w:bCs/>
          <w:color w:val="000000"/>
          <w:sz w:val="28"/>
          <w:szCs w:val="28"/>
        </w:rPr>
        <w:t>а.</w:t>
      </w:r>
    </w:p>
    <w:sectPr w:rsidR="00130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3F"/>
    <w:rsid w:val="00130B53"/>
    <w:rsid w:val="00264479"/>
    <w:rsid w:val="00277299"/>
    <w:rsid w:val="00397720"/>
    <w:rsid w:val="004C6416"/>
    <w:rsid w:val="006F373F"/>
    <w:rsid w:val="00A026A8"/>
    <w:rsid w:val="00A14DA6"/>
    <w:rsid w:val="00D31392"/>
    <w:rsid w:val="00E0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F66B5-8389-4642-8748-124F7B20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0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4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Позднякова Яна Алексеевна</dc:creator>
  <cp:keywords/>
  <dc:description/>
  <cp:lastModifiedBy>Чекрыгина Оксана Александровна</cp:lastModifiedBy>
  <cp:revision>2</cp:revision>
  <dcterms:created xsi:type="dcterms:W3CDTF">2026-02-25T10:48:00Z</dcterms:created>
  <dcterms:modified xsi:type="dcterms:W3CDTF">2026-02-25T10:48:00Z</dcterms:modified>
</cp:coreProperties>
</file>