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9C5" w:rsidRPr="007D6775" w:rsidRDefault="005909C5">
      <w:pPr>
        <w:pStyle w:val="ConsPlusNormal0"/>
        <w:jc w:val="both"/>
        <w:outlineLvl w:val="0"/>
      </w:pPr>
    </w:p>
    <w:p w:rsidR="005909C5" w:rsidRPr="007D6775" w:rsidRDefault="00000C3D">
      <w:pPr>
        <w:pStyle w:val="ConsPlusNormal0"/>
        <w:outlineLvl w:val="0"/>
      </w:pPr>
      <w:r w:rsidRPr="007D6775">
        <w:t xml:space="preserve">Зарегистрировано в Минюсте России 2 июля 2026 г. </w:t>
      </w:r>
      <w:r w:rsidR="007F2237">
        <w:t xml:space="preserve">  </w:t>
      </w:r>
      <w:r w:rsidRPr="007D6775">
        <w:t>N 87345</w:t>
      </w:r>
    </w:p>
    <w:p w:rsidR="005909C5" w:rsidRPr="007D6775" w:rsidRDefault="005909C5">
      <w:pPr>
        <w:pStyle w:val="ConsPlusNormal0"/>
        <w:pBdr>
          <w:bottom w:val="single" w:sz="6" w:space="0" w:color="auto"/>
        </w:pBdr>
        <w:spacing w:before="100" w:after="100"/>
        <w:jc w:val="both"/>
        <w:rPr>
          <w:sz w:val="2"/>
          <w:szCs w:val="2"/>
        </w:rPr>
      </w:pPr>
    </w:p>
    <w:p w:rsidR="005909C5" w:rsidRPr="007D6775" w:rsidRDefault="005909C5">
      <w:pPr>
        <w:pStyle w:val="ConsPlusNormal0"/>
        <w:jc w:val="both"/>
      </w:pPr>
    </w:p>
    <w:p w:rsidR="005909C5" w:rsidRPr="007D6775" w:rsidRDefault="00000C3D">
      <w:pPr>
        <w:pStyle w:val="ConsPlusTitle0"/>
        <w:jc w:val="center"/>
      </w:pPr>
      <w:r w:rsidRPr="007D6775">
        <w:t>ФОНД ПЕНСИОННОГО И СОЦИАЛЬНОГО СТРАХОВАНИЯ</w:t>
      </w:r>
    </w:p>
    <w:p w:rsidR="005909C5" w:rsidRPr="007D6775" w:rsidRDefault="00000C3D">
      <w:pPr>
        <w:pStyle w:val="ConsPlusTitle0"/>
        <w:jc w:val="center"/>
      </w:pPr>
      <w:r w:rsidRPr="007D6775">
        <w:t>РОССИЙСКОЙ ФЕДЕРАЦИИ</w:t>
      </w:r>
    </w:p>
    <w:p w:rsidR="005909C5" w:rsidRPr="007D6775" w:rsidRDefault="005909C5">
      <w:pPr>
        <w:pStyle w:val="ConsPlusTitle0"/>
        <w:ind w:firstLine="540"/>
        <w:jc w:val="both"/>
      </w:pPr>
    </w:p>
    <w:p w:rsidR="005909C5" w:rsidRPr="007D6775" w:rsidRDefault="00000C3D">
      <w:pPr>
        <w:pStyle w:val="ConsPlusTitle0"/>
        <w:jc w:val="center"/>
      </w:pPr>
      <w:r w:rsidRPr="007D6775">
        <w:t>ПРИКАЗ</w:t>
      </w:r>
    </w:p>
    <w:p w:rsidR="005909C5" w:rsidRPr="007D6775" w:rsidRDefault="00000C3D">
      <w:pPr>
        <w:pStyle w:val="ConsPlusTitle0"/>
        <w:jc w:val="center"/>
      </w:pPr>
      <w:r w:rsidRPr="007D6775">
        <w:t>от 1 июня 2026 г. N 663</w:t>
      </w:r>
    </w:p>
    <w:p w:rsidR="005909C5" w:rsidRPr="007D6775" w:rsidRDefault="005909C5">
      <w:pPr>
        <w:pStyle w:val="ConsPlusTitle0"/>
        <w:jc w:val="center"/>
      </w:pPr>
    </w:p>
    <w:p w:rsidR="005909C5" w:rsidRPr="007D6775" w:rsidRDefault="00000C3D">
      <w:pPr>
        <w:pStyle w:val="ConsPlusTitle0"/>
        <w:jc w:val="center"/>
      </w:pPr>
      <w:r w:rsidRPr="007D6775">
        <w:t>ОБ УТВЕРЖДЕНИИ ПОРЯДКА</w:t>
      </w:r>
    </w:p>
    <w:p w:rsidR="005909C5" w:rsidRPr="007D6775" w:rsidRDefault="00000C3D">
      <w:pPr>
        <w:pStyle w:val="ConsPlusTitle0"/>
        <w:jc w:val="center"/>
      </w:pPr>
      <w:r w:rsidRPr="007D6775">
        <w:t>ПРЕДСТАВЛЕНИЯ ГРАЖДАНАМИ, ПРЕТЕНДУЮЩИМИ НА ЗАМЕЩЕНИЕ</w:t>
      </w:r>
    </w:p>
    <w:p w:rsidR="005909C5" w:rsidRPr="007D6775" w:rsidRDefault="00000C3D">
      <w:pPr>
        <w:pStyle w:val="ConsPlusTitle0"/>
        <w:jc w:val="center"/>
      </w:pPr>
      <w:r w:rsidRPr="007D6775">
        <w:t>ДОЛЖНОСТЕЙ В ФОНДЕ ПЕНСИОННОГО И СОЦИАЛЬНОГО СТРАХОВАНИЯ</w:t>
      </w:r>
    </w:p>
    <w:p w:rsidR="005909C5" w:rsidRPr="007D6775" w:rsidRDefault="00000C3D">
      <w:pPr>
        <w:pStyle w:val="ConsPlusTitle0"/>
        <w:jc w:val="center"/>
      </w:pPr>
      <w:r w:rsidRPr="007D6775">
        <w:t>РОССИЙСКОЙ ФЕДЕРАЦИИ И ЕГО ТЕРРИТОРИАЛЬНЫХ ОРГАНАХ,</w:t>
      </w:r>
    </w:p>
    <w:p w:rsidR="005909C5" w:rsidRPr="007D6775" w:rsidRDefault="00000C3D">
      <w:pPr>
        <w:pStyle w:val="ConsPlusTitle0"/>
        <w:jc w:val="center"/>
      </w:pPr>
      <w:r w:rsidRPr="007D6775">
        <w:t>И РАБОТНИКАМИ, ЗАМЕЩАЮЩИМИ ДОЛЖНОСТИ В ФОНДЕ ПЕНСИОННОГО</w:t>
      </w:r>
    </w:p>
    <w:p w:rsidR="005909C5" w:rsidRPr="007D6775" w:rsidRDefault="00000C3D">
      <w:pPr>
        <w:pStyle w:val="ConsPlusTitle0"/>
        <w:jc w:val="center"/>
      </w:pPr>
      <w:r w:rsidRPr="007D6775">
        <w:t>И СОЦИАЛЬНОГО СТРАХОВАНИЯ РОССИЙСКОЙ ФЕДЕРАЦИИ</w:t>
      </w:r>
    </w:p>
    <w:p w:rsidR="005909C5" w:rsidRPr="007D6775" w:rsidRDefault="00000C3D">
      <w:pPr>
        <w:pStyle w:val="ConsPlusTitle0"/>
        <w:jc w:val="center"/>
      </w:pPr>
      <w:r w:rsidRPr="007D6775">
        <w:t>И ЕГО ТЕРРИТОРИАЛЬНЫХ ОРГАНАХ, СВЕДЕНИЙ О ДОХОДАХ,</w:t>
      </w:r>
    </w:p>
    <w:p w:rsidR="005909C5" w:rsidRPr="007D6775" w:rsidRDefault="00000C3D">
      <w:pPr>
        <w:pStyle w:val="ConsPlusTitle0"/>
        <w:jc w:val="center"/>
      </w:pPr>
      <w:r w:rsidRPr="007D6775">
        <w:t>РАСХОДАХ, ОБ ИМУЩЕСТВЕ И ОБЯЗАТЕЛЬСТВАХ</w:t>
      </w:r>
    </w:p>
    <w:p w:rsidR="005909C5" w:rsidRPr="007D6775" w:rsidRDefault="00000C3D">
      <w:pPr>
        <w:pStyle w:val="ConsPlusTitle0"/>
        <w:jc w:val="center"/>
      </w:pPr>
      <w:r w:rsidRPr="007D6775">
        <w:t>ИМУЩЕСТВЕННОГО ХАРАКТЕРА</w:t>
      </w:r>
    </w:p>
    <w:p w:rsidR="005909C5" w:rsidRPr="007D6775" w:rsidRDefault="005909C5">
      <w:pPr>
        <w:pStyle w:val="ConsPlusNormal0"/>
        <w:jc w:val="both"/>
      </w:pPr>
    </w:p>
    <w:p w:rsidR="005909C5" w:rsidRPr="007D6775" w:rsidRDefault="00000C3D">
      <w:pPr>
        <w:pStyle w:val="ConsPlusNormal0"/>
        <w:ind w:firstLine="540"/>
        <w:jc w:val="both"/>
      </w:pPr>
      <w:r w:rsidRPr="007D6775">
        <w:t xml:space="preserve">В соответствии с пунктами 2 и 4 части 1 статьи 8 и частью 1 статьи 8.1 Федерального закона от 25 декабря 2008 г. N 273-ФЗ "О противодействии коррупции", частью 2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подпунктом "г" пункта 23 Указа Президента Российской Федерации от 2 апреля 2013 г. </w:t>
      </w:r>
      <w:r w:rsidR="00416FD2">
        <w:t>№</w:t>
      </w:r>
      <w:r w:rsidRPr="007D6775">
        <w:t xml:space="preserve"> 309 "О мерах по реализации отдельных положений Федерального закона </w:t>
      </w:r>
      <w:r w:rsidR="00416FD2">
        <w:t>"</w:t>
      </w:r>
      <w:bookmarkStart w:id="0" w:name="_GoBack"/>
      <w:bookmarkEnd w:id="0"/>
      <w:r w:rsidRPr="007D6775">
        <w:t>О противодействии коррупции" приказываю:</w:t>
      </w:r>
    </w:p>
    <w:p w:rsidR="005909C5" w:rsidRPr="007D6775" w:rsidRDefault="00000C3D">
      <w:pPr>
        <w:pStyle w:val="ConsPlusNormal0"/>
        <w:spacing w:before="240"/>
        <w:ind w:firstLine="540"/>
        <w:jc w:val="both"/>
      </w:pPr>
      <w:r w:rsidRPr="007D6775">
        <w:t xml:space="preserve">1. Утвердить прилагаемый </w:t>
      </w:r>
      <w:hyperlink w:anchor="P39" w:tooltip="ПОРЯДОК">
        <w:r w:rsidRPr="007D6775">
          <w:t>Порядок</w:t>
        </w:r>
      </w:hyperlink>
      <w:r w:rsidRPr="007D6775">
        <w:t xml:space="preserve"> представления гражданами, претендующими на замещение должностей в Фонде пенсионного и социального страхования Российской Федерации и его территориальных органах, и работниками, замещающими должности в Фонде пенсионного и социального страхования Российской Федерации и его территориальных органах, сведений о доходах, расходах, об имуществе и обязательствах имущественного характера.</w:t>
      </w:r>
    </w:p>
    <w:p w:rsidR="005909C5" w:rsidRPr="007D6775" w:rsidRDefault="00000C3D">
      <w:pPr>
        <w:pStyle w:val="ConsPlusNormal0"/>
        <w:spacing w:before="240"/>
        <w:ind w:firstLine="540"/>
        <w:jc w:val="both"/>
      </w:pPr>
      <w:r w:rsidRPr="007D6775">
        <w:t>2. Признать утратившим силу приказ Фонда пенсионного и социального страхования Российской Федерации от 17 ноября 2023 г. N 2283 "Об утверждении Порядка представления гражданами, претендующими на замещение должностей в Фонде пенсионного и социального страхования Российской Федерации и его территориальных органах, и работниками, замещающими должности в Фонде пенсионного и социального страхования Российской Федерации и его территориальных органах, сведений о доходах, расходах, об имуществе и обязательствах имущественного характера" (зарегистрирован Министерством юстиции Российской Федерации 18 декабря 2023 г., регистрационный N 76439).</w:t>
      </w:r>
    </w:p>
    <w:p w:rsidR="005909C5" w:rsidRPr="007D6775" w:rsidRDefault="005909C5">
      <w:pPr>
        <w:pStyle w:val="ConsPlusNormal0"/>
        <w:jc w:val="both"/>
      </w:pPr>
    </w:p>
    <w:p w:rsidR="005909C5" w:rsidRPr="007D6775" w:rsidRDefault="00000C3D">
      <w:pPr>
        <w:pStyle w:val="ConsPlusNormal0"/>
        <w:jc w:val="right"/>
      </w:pPr>
      <w:r w:rsidRPr="007D6775">
        <w:t>Председатель</w:t>
      </w:r>
    </w:p>
    <w:p w:rsidR="005909C5" w:rsidRPr="007D6775" w:rsidRDefault="00000C3D">
      <w:pPr>
        <w:pStyle w:val="ConsPlusNormal0"/>
        <w:jc w:val="right"/>
      </w:pPr>
      <w:r w:rsidRPr="007D6775">
        <w:t>С.ЧИРКОВ</w:t>
      </w:r>
    </w:p>
    <w:p w:rsidR="005909C5" w:rsidRPr="007D6775" w:rsidRDefault="005909C5">
      <w:pPr>
        <w:pStyle w:val="ConsPlusNormal0"/>
        <w:jc w:val="both"/>
      </w:pPr>
    </w:p>
    <w:p w:rsidR="005909C5" w:rsidRPr="007D6775" w:rsidRDefault="005909C5">
      <w:pPr>
        <w:pStyle w:val="ConsPlusNormal0"/>
        <w:jc w:val="both"/>
      </w:pPr>
    </w:p>
    <w:p w:rsidR="005909C5" w:rsidRPr="007D6775" w:rsidRDefault="005909C5">
      <w:pPr>
        <w:pStyle w:val="ConsPlusNormal0"/>
        <w:jc w:val="both"/>
      </w:pPr>
    </w:p>
    <w:p w:rsidR="005909C5" w:rsidRPr="007D6775" w:rsidRDefault="005909C5">
      <w:pPr>
        <w:pStyle w:val="ConsPlusNormal0"/>
        <w:jc w:val="both"/>
      </w:pPr>
    </w:p>
    <w:p w:rsidR="007D6775" w:rsidRPr="007D6775" w:rsidRDefault="007D6775">
      <w:pPr>
        <w:pStyle w:val="ConsPlusNormal0"/>
        <w:jc w:val="both"/>
      </w:pPr>
    </w:p>
    <w:p w:rsidR="007D6775" w:rsidRPr="007D6775" w:rsidRDefault="007D6775">
      <w:pPr>
        <w:pStyle w:val="ConsPlusNormal0"/>
        <w:jc w:val="both"/>
      </w:pPr>
    </w:p>
    <w:p w:rsidR="007D6775" w:rsidRPr="007D6775" w:rsidRDefault="007D6775">
      <w:pPr>
        <w:pStyle w:val="ConsPlusNormal0"/>
        <w:jc w:val="both"/>
      </w:pPr>
    </w:p>
    <w:p w:rsidR="007D6775" w:rsidRPr="007D6775" w:rsidRDefault="007D6775">
      <w:pPr>
        <w:pStyle w:val="ConsPlusNormal0"/>
        <w:jc w:val="both"/>
      </w:pPr>
    </w:p>
    <w:p w:rsidR="007D6775" w:rsidRPr="007D6775" w:rsidRDefault="007D6775">
      <w:pPr>
        <w:pStyle w:val="ConsPlusNormal0"/>
        <w:jc w:val="both"/>
      </w:pPr>
    </w:p>
    <w:p w:rsidR="005909C5" w:rsidRPr="007D6775" w:rsidRDefault="005909C5">
      <w:pPr>
        <w:pStyle w:val="ConsPlusNormal0"/>
        <w:jc w:val="both"/>
      </w:pPr>
    </w:p>
    <w:p w:rsidR="005909C5" w:rsidRPr="007D6775" w:rsidRDefault="00000C3D">
      <w:pPr>
        <w:pStyle w:val="ConsPlusNormal0"/>
        <w:jc w:val="right"/>
      </w:pPr>
      <w:r w:rsidRPr="007D6775">
        <w:lastRenderedPageBreak/>
        <w:t>Приложение</w:t>
      </w:r>
    </w:p>
    <w:p w:rsidR="005909C5" w:rsidRPr="007D6775" w:rsidRDefault="005909C5">
      <w:pPr>
        <w:pStyle w:val="ConsPlusNormal0"/>
        <w:jc w:val="both"/>
      </w:pPr>
    </w:p>
    <w:p w:rsidR="005909C5" w:rsidRPr="007D6775" w:rsidRDefault="00000C3D">
      <w:pPr>
        <w:pStyle w:val="ConsPlusNormal0"/>
        <w:jc w:val="right"/>
        <w:outlineLvl w:val="0"/>
      </w:pPr>
      <w:r w:rsidRPr="007D6775">
        <w:t>Утвержден</w:t>
      </w:r>
    </w:p>
    <w:p w:rsidR="005909C5" w:rsidRPr="007D6775" w:rsidRDefault="00000C3D">
      <w:pPr>
        <w:pStyle w:val="ConsPlusNormal0"/>
        <w:jc w:val="right"/>
      </w:pPr>
      <w:r w:rsidRPr="007D6775">
        <w:t>приказом Фонда пенсионного</w:t>
      </w:r>
    </w:p>
    <w:p w:rsidR="005909C5" w:rsidRPr="007D6775" w:rsidRDefault="00000C3D">
      <w:pPr>
        <w:pStyle w:val="ConsPlusNormal0"/>
        <w:jc w:val="right"/>
      </w:pPr>
      <w:r w:rsidRPr="007D6775">
        <w:t>и социального страхования</w:t>
      </w:r>
    </w:p>
    <w:p w:rsidR="005909C5" w:rsidRPr="007D6775" w:rsidRDefault="00000C3D">
      <w:pPr>
        <w:pStyle w:val="ConsPlusNormal0"/>
        <w:jc w:val="right"/>
      </w:pPr>
      <w:r w:rsidRPr="007D6775">
        <w:t>Российской Федерации</w:t>
      </w:r>
    </w:p>
    <w:p w:rsidR="005909C5" w:rsidRPr="007D6775" w:rsidRDefault="00000C3D">
      <w:pPr>
        <w:pStyle w:val="ConsPlusNormal0"/>
        <w:jc w:val="right"/>
      </w:pPr>
      <w:r w:rsidRPr="007D6775">
        <w:t>от 1 июня 2026 г. N 663</w:t>
      </w:r>
    </w:p>
    <w:p w:rsidR="005909C5" w:rsidRPr="007D6775" w:rsidRDefault="005909C5">
      <w:pPr>
        <w:pStyle w:val="ConsPlusNormal0"/>
        <w:jc w:val="both"/>
      </w:pPr>
    </w:p>
    <w:p w:rsidR="005909C5" w:rsidRPr="007D6775" w:rsidRDefault="00000C3D">
      <w:pPr>
        <w:pStyle w:val="ConsPlusTitle0"/>
        <w:jc w:val="center"/>
      </w:pPr>
      <w:bookmarkStart w:id="1" w:name="P39"/>
      <w:bookmarkEnd w:id="1"/>
      <w:r w:rsidRPr="007D6775">
        <w:t>ПОРЯДОК</w:t>
      </w:r>
    </w:p>
    <w:p w:rsidR="005909C5" w:rsidRPr="007D6775" w:rsidRDefault="00000C3D">
      <w:pPr>
        <w:pStyle w:val="ConsPlusTitle0"/>
        <w:jc w:val="center"/>
      </w:pPr>
      <w:r w:rsidRPr="007D6775">
        <w:t>ПРЕДСТАВЛЕНИЯ ГРАЖДАНАМИ, ПРЕТЕНДУЮЩИМИ НА ЗАМЕЩЕНИЕ</w:t>
      </w:r>
    </w:p>
    <w:p w:rsidR="005909C5" w:rsidRPr="007D6775" w:rsidRDefault="00000C3D">
      <w:pPr>
        <w:pStyle w:val="ConsPlusTitle0"/>
        <w:jc w:val="center"/>
      </w:pPr>
      <w:r w:rsidRPr="007D6775">
        <w:t>ДОЛЖНОСТЕЙ В ФОНДЕ ПЕНСИОННОГО И СОЦИАЛЬНОГО СТРАХОВАНИЯ</w:t>
      </w:r>
    </w:p>
    <w:p w:rsidR="005909C5" w:rsidRPr="007D6775" w:rsidRDefault="00000C3D">
      <w:pPr>
        <w:pStyle w:val="ConsPlusTitle0"/>
        <w:jc w:val="center"/>
      </w:pPr>
      <w:r w:rsidRPr="007D6775">
        <w:t>РОССИЙСКОЙ ФЕДЕРАЦИИ И ЕГО ТЕРРИТОРИАЛЬНЫХ ОРГАНАХ,</w:t>
      </w:r>
    </w:p>
    <w:p w:rsidR="005909C5" w:rsidRPr="007D6775" w:rsidRDefault="00000C3D">
      <w:pPr>
        <w:pStyle w:val="ConsPlusTitle0"/>
        <w:jc w:val="center"/>
      </w:pPr>
      <w:r w:rsidRPr="007D6775">
        <w:t xml:space="preserve">И РАБОТНИКАМИ, ЗАМЕЩАЮЩИМИ ДОЛЖНОСТИ В ФОНДЕ </w:t>
      </w:r>
      <w:proofErr w:type="gramStart"/>
      <w:r w:rsidRPr="007D6775">
        <w:t>ПЕНСИОННОГО</w:t>
      </w:r>
      <w:proofErr w:type="gramEnd"/>
    </w:p>
    <w:p w:rsidR="005909C5" w:rsidRPr="007D6775" w:rsidRDefault="00000C3D">
      <w:pPr>
        <w:pStyle w:val="ConsPlusTitle0"/>
        <w:jc w:val="center"/>
      </w:pPr>
      <w:r w:rsidRPr="007D6775">
        <w:t>И СОЦИАЛЬНОГО СТРАХОВАНИЯ РОССИЙСКОЙ ФЕДЕРАЦИИ</w:t>
      </w:r>
    </w:p>
    <w:p w:rsidR="005909C5" w:rsidRPr="007D6775" w:rsidRDefault="00000C3D">
      <w:pPr>
        <w:pStyle w:val="ConsPlusTitle0"/>
        <w:jc w:val="center"/>
      </w:pPr>
      <w:r w:rsidRPr="007D6775">
        <w:t xml:space="preserve">И ЕГО ТЕРРИТОРИАЛЬНЫХ </w:t>
      </w:r>
      <w:proofErr w:type="gramStart"/>
      <w:r w:rsidRPr="007D6775">
        <w:t>ОРГАНАХ</w:t>
      </w:r>
      <w:proofErr w:type="gramEnd"/>
      <w:r w:rsidRPr="007D6775">
        <w:t>, СВЕДЕНИЙ О ДОХОДАХ,</w:t>
      </w:r>
    </w:p>
    <w:p w:rsidR="005909C5" w:rsidRPr="007D6775" w:rsidRDefault="00000C3D">
      <w:pPr>
        <w:pStyle w:val="ConsPlusTitle0"/>
        <w:jc w:val="center"/>
      </w:pPr>
      <w:proofErr w:type="gramStart"/>
      <w:r w:rsidRPr="007D6775">
        <w:t>РАСХОДАХ</w:t>
      </w:r>
      <w:proofErr w:type="gramEnd"/>
      <w:r w:rsidRPr="007D6775">
        <w:t>, ОБ ИМУЩЕСТВЕ И ОБЯЗАТЕЛЬСТВАХ</w:t>
      </w:r>
    </w:p>
    <w:p w:rsidR="005909C5" w:rsidRPr="007D6775" w:rsidRDefault="00000C3D">
      <w:pPr>
        <w:pStyle w:val="ConsPlusTitle0"/>
        <w:jc w:val="center"/>
      </w:pPr>
      <w:r w:rsidRPr="007D6775">
        <w:t>ИМУЩЕСТВЕННОГО ХАРАКТЕРА</w:t>
      </w:r>
    </w:p>
    <w:p w:rsidR="005909C5" w:rsidRPr="007D6775" w:rsidRDefault="005909C5">
      <w:pPr>
        <w:pStyle w:val="ConsPlusNormal0"/>
        <w:jc w:val="both"/>
      </w:pPr>
    </w:p>
    <w:p w:rsidR="005909C5" w:rsidRPr="007D6775" w:rsidRDefault="00000C3D">
      <w:pPr>
        <w:pStyle w:val="ConsPlusNormal0"/>
        <w:ind w:firstLine="540"/>
        <w:jc w:val="both"/>
      </w:pPr>
      <w:r w:rsidRPr="007D6775">
        <w:t xml:space="preserve">1. </w:t>
      </w:r>
      <w:proofErr w:type="gramStart"/>
      <w:r w:rsidRPr="007D6775">
        <w:t>Обязанность представлять работодателю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предусмотренные частью 1 статьи 8 Федерального закона от 25 декабря 2008 г. N 273-ФЗ "О противодействии коррупции" (далее - сведения о доходах), в соответствии с федеральными законами возлагается на:</w:t>
      </w:r>
      <w:proofErr w:type="gramEnd"/>
    </w:p>
    <w:p w:rsidR="005909C5" w:rsidRPr="007D6775" w:rsidRDefault="00000C3D">
      <w:pPr>
        <w:pStyle w:val="ConsPlusNormal0"/>
        <w:spacing w:before="240"/>
        <w:ind w:firstLine="540"/>
        <w:jc w:val="both"/>
      </w:pPr>
      <w:proofErr w:type="gramStart"/>
      <w:r w:rsidRPr="007D6775">
        <w:t>а) граждан, претендующих на замещение должностей, включенных в Перечень должностей в Фонде пенсионного и социального страхования Российской Федерации и его территориальных органах, при назначении на которые граждане и при замещении которых работники Фонда пенсионного и социального страхования Российской Федерации и его территориальных органов обязаны представлять сведения о своих доходах, об имуществе и обязательствах имущественного характера, а также сведения о доходах</w:t>
      </w:r>
      <w:proofErr w:type="gramEnd"/>
      <w:r w:rsidRPr="007D6775">
        <w:t xml:space="preserve">, </w:t>
      </w:r>
      <w:proofErr w:type="gramStart"/>
      <w:r w:rsidRPr="007D6775">
        <w:t>об имуществе и обязательствах имущественного характера своих супруги (супруга) и несовершеннолетних детей, утверждаемый приказом Фонда пенсионного и социального страхования Российской Федерации в соответствии с пунктами 2 и 4 части 1 статьи 8 Федерального закона от 25 декабря 2008 г. N 273-ФЗ "О противодействии коррупции", с подпунктом "в" пункта 23 Указа Президента Российской Федерации от 2 апреля 2013 г. N 309</w:t>
      </w:r>
      <w:proofErr w:type="gramEnd"/>
      <w:r w:rsidRPr="007D6775">
        <w:t xml:space="preserve"> "О мерах по реализации отдельных положений Федерального закона "О противодействии коррупции" (далее - граждане, Перечень должностей соответственно) (за исключением работников Фонда пенсионного и социального страхования Российской Федерации, назначаемых на должность Правительством Российской Федерации);</w:t>
      </w:r>
    </w:p>
    <w:p w:rsidR="005909C5" w:rsidRPr="007D6775" w:rsidRDefault="00000C3D">
      <w:pPr>
        <w:pStyle w:val="ConsPlusNormal0"/>
        <w:spacing w:before="240"/>
        <w:ind w:firstLine="540"/>
        <w:jc w:val="both"/>
      </w:pPr>
      <w:r w:rsidRPr="007D6775">
        <w:t>б) работников СФР и его территориальных органов, замещающих должности в СФР и его территориальных органах, включенные в Перечень должностей (далее - работники СФР и его территориальных органов).</w:t>
      </w:r>
    </w:p>
    <w:p w:rsidR="005909C5" w:rsidRPr="007D6775" w:rsidRDefault="00000C3D">
      <w:pPr>
        <w:pStyle w:val="ConsPlusNormal0"/>
        <w:spacing w:before="240"/>
        <w:ind w:firstLine="540"/>
        <w:jc w:val="both"/>
      </w:pPr>
      <w:r w:rsidRPr="007D6775">
        <w:t xml:space="preserve">2. </w:t>
      </w:r>
      <w:proofErr w:type="gramStart"/>
      <w:r w:rsidRPr="007D6775">
        <w:t>Сведения о доходах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roofErr w:type="gramEnd"/>
    </w:p>
    <w:p w:rsidR="005909C5" w:rsidRPr="007D6775" w:rsidRDefault="00000C3D">
      <w:pPr>
        <w:pStyle w:val="ConsPlusNormal0"/>
        <w:spacing w:before="240"/>
        <w:ind w:firstLine="540"/>
        <w:jc w:val="both"/>
      </w:pPr>
      <w:bookmarkStart w:id="2" w:name="P53"/>
      <w:bookmarkEnd w:id="2"/>
      <w:r w:rsidRPr="007D6775">
        <w:t>а) гражданами - при назначении на должность в СФР и его территориальные органы, предусмотренную Перечнем должностей;</w:t>
      </w:r>
    </w:p>
    <w:p w:rsidR="005909C5" w:rsidRPr="007D6775" w:rsidRDefault="00000C3D">
      <w:pPr>
        <w:pStyle w:val="ConsPlusNormal0"/>
        <w:spacing w:before="240"/>
        <w:ind w:firstLine="540"/>
        <w:jc w:val="both"/>
      </w:pPr>
      <w:bookmarkStart w:id="3" w:name="P54"/>
      <w:bookmarkEnd w:id="3"/>
      <w:r w:rsidRPr="007D6775">
        <w:t xml:space="preserve">б) работниками СФР и его территориальных органов - в случае возникновения оснований для </w:t>
      </w:r>
      <w:r w:rsidRPr="007D6775">
        <w:lastRenderedPageBreak/>
        <w:t>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909C5" w:rsidRPr="007D6775" w:rsidRDefault="00000C3D">
      <w:pPr>
        <w:pStyle w:val="ConsPlusNormal0"/>
        <w:spacing w:before="240"/>
        <w:ind w:firstLine="540"/>
        <w:jc w:val="both"/>
      </w:pPr>
      <w:r w:rsidRPr="007D6775">
        <w:t>3. Граждане при назначении на должность в СФР и его территориальные органы, предусмотренную Перечнем должностей, представляют:</w:t>
      </w:r>
    </w:p>
    <w:p w:rsidR="005909C5" w:rsidRPr="007D6775" w:rsidRDefault="00000C3D">
      <w:pPr>
        <w:pStyle w:val="ConsPlusNormal0"/>
        <w:spacing w:before="240"/>
        <w:ind w:firstLine="540"/>
        <w:jc w:val="both"/>
      </w:pPr>
      <w:r w:rsidRPr="007D6775">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в СФР или его территориальных органах,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в СФР или его территориальных органах (на отчетную дату);</w:t>
      </w:r>
    </w:p>
    <w:p w:rsidR="005909C5" w:rsidRPr="007D6775" w:rsidRDefault="00000C3D">
      <w:pPr>
        <w:pStyle w:val="ConsPlusNormal0"/>
        <w:spacing w:before="240"/>
        <w:ind w:firstLine="540"/>
        <w:jc w:val="both"/>
      </w:pPr>
      <w:r w:rsidRPr="007D6775">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в СФР или его территориальных органах,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в СФР или его территориальных органах (на отчетную дату).</w:t>
      </w:r>
    </w:p>
    <w:p w:rsidR="005909C5" w:rsidRPr="007D6775" w:rsidRDefault="00000C3D">
      <w:pPr>
        <w:pStyle w:val="ConsPlusNormal0"/>
        <w:spacing w:before="240"/>
        <w:ind w:firstLine="540"/>
        <w:jc w:val="both"/>
      </w:pPr>
      <w:r w:rsidRPr="007D6775">
        <w:t xml:space="preserve">4. В случае, предусмотренном </w:t>
      </w:r>
      <w:hyperlink w:anchor="P54" w:tooltip="б) работниками СФР и его территориальных органов - в случае возникновения оснований для представления сведений о расходах в соответствии с Федеральным законом от 3 декабря 2012 г. N 230-ФЗ &quot;О контроле за соответствием расходов лиц, замещающих государственные д">
        <w:r w:rsidRPr="007D6775">
          <w:t>подпунктом "б" пункта 2</w:t>
        </w:r>
      </w:hyperlink>
      <w:r w:rsidRPr="007D6775">
        <w:t xml:space="preserve"> настоящего Порядка, работники СФР и его территориальных органов представляют:</w:t>
      </w:r>
    </w:p>
    <w:p w:rsidR="005909C5" w:rsidRPr="007D6775" w:rsidRDefault="00000C3D">
      <w:pPr>
        <w:pStyle w:val="ConsPlusNormal0"/>
        <w:spacing w:before="240"/>
        <w:ind w:firstLine="540"/>
        <w:jc w:val="both"/>
      </w:pPr>
      <w:r w:rsidRPr="007D6775">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909C5" w:rsidRPr="007D6775" w:rsidRDefault="00000C3D">
      <w:pPr>
        <w:pStyle w:val="ConsPlusNormal0"/>
        <w:spacing w:before="240"/>
        <w:ind w:firstLine="540"/>
        <w:jc w:val="both"/>
      </w:pPr>
      <w:r w:rsidRPr="007D6775">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909C5" w:rsidRPr="007D6775" w:rsidRDefault="00000C3D">
      <w:pPr>
        <w:pStyle w:val="ConsPlusNormal0"/>
        <w:spacing w:before="240"/>
        <w:ind w:firstLine="540"/>
        <w:jc w:val="both"/>
      </w:pPr>
      <w:r w:rsidRPr="007D6775">
        <w:t>5. Работники СФР и его территориальных органов представляют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работника СФР и его территориальных органов, его супруги (супруга) и несовершеннолетних детей за 3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5909C5" w:rsidRPr="007D6775" w:rsidRDefault="00000C3D">
      <w:pPr>
        <w:pStyle w:val="ConsPlusNormal0"/>
        <w:spacing w:before="240"/>
        <w:ind w:firstLine="540"/>
        <w:jc w:val="both"/>
      </w:pPr>
      <w:r w:rsidRPr="007D6775">
        <w:lastRenderedPageBreak/>
        <w:t>6. Сведения о доходах и сведения о расходах, предусмотренные настоящим Порядком, представляются:</w:t>
      </w:r>
    </w:p>
    <w:p w:rsidR="005909C5" w:rsidRPr="007D6775" w:rsidRDefault="00000C3D">
      <w:pPr>
        <w:pStyle w:val="ConsPlusNormal0"/>
        <w:spacing w:before="240"/>
        <w:ind w:firstLine="540"/>
        <w:jc w:val="both"/>
      </w:pPr>
      <w:r w:rsidRPr="007D6775">
        <w:t>а) в структурное подразделение центрального аппарата СФР, ответственное за профилактику коррупционных правонарушений, гражданами, претендующими на должности в СФР и его территориальных органах, назначение на которые осуществляется председателем СФР, а также работниками, замещающими эти должности, за исключением граждан, претендующих на должности первого заместителя директора Межрегионального информационного центра Фонда пенсионного и социального страхования Российской Федерации (далее - МИЦ СФР), заместителя директора МИЦ СФР, главного бухгалтера МИЦ СФР, заместителя управляющего отделением СФР и главного бухгалтера отделения СФР, а также работников, замещающих эти должности;</w:t>
      </w:r>
    </w:p>
    <w:p w:rsidR="005909C5" w:rsidRPr="007D6775" w:rsidRDefault="00000C3D">
      <w:pPr>
        <w:pStyle w:val="ConsPlusNormal0"/>
        <w:spacing w:before="240"/>
        <w:ind w:firstLine="540"/>
        <w:jc w:val="both"/>
      </w:pPr>
      <w:r w:rsidRPr="007D6775">
        <w:t>б) в структурные подразделения территориальных органов СФР, ответственные за профилактику коррупционных правонарушений:</w:t>
      </w:r>
    </w:p>
    <w:p w:rsidR="005909C5" w:rsidRPr="007D6775" w:rsidRDefault="00000C3D">
      <w:pPr>
        <w:pStyle w:val="ConsPlusNormal0"/>
        <w:spacing w:before="240"/>
        <w:ind w:firstLine="540"/>
        <w:jc w:val="both"/>
      </w:pPr>
      <w:r w:rsidRPr="007D6775">
        <w:t>гражданами, претендующими на должности в МИЦ СФР, назначение на которые осуществляется директором МИЦ СФР, работниками, замещающими эти должности, а также гражданами, претендующими на должности первого заместителя директора МИЦ СФР, заместителя директора МИЦ СФР, главного бухгалтера МИЦ СФР, и работниками, замещающими эти должности;</w:t>
      </w:r>
    </w:p>
    <w:p w:rsidR="005909C5" w:rsidRPr="007D6775" w:rsidRDefault="00000C3D">
      <w:pPr>
        <w:pStyle w:val="ConsPlusNormal0"/>
        <w:spacing w:before="240"/>
        <w:ind w:firstLine="540"/>
        <w:jc w:val="both"/>
      </w:pPr>
      <w:r w:rsidRPr="007D6775">
        <w:t>гражданами, претендующими на должности в отделение СФР, назначение на которые осуществляется управляющим отделением СФР, работниками, замещающими эти должности, а также гражданами, претендующими на должности заместителя управляющего отделением СФР и главного бухгалтера отделения СФР, и работниками, замещающими эти должности;</w:t>
      </w:r>
    </w:p>
    <w:p w:rsidR="005909C5" w:rsidRPr="007D6775" w:rsidRDefault="00000C3D">
      <w:pPr>
        <w:pStyle w:val="ConsPlusNormal0"/>
        <w:spacing w:before="240"/>
        <w:ind w:firstLine="540"/>
        <w:jc w:val="both"/>
      </w:pPr>
      <w:r w:rsidRPr="007D6775">
        <w:t>в) в структурное подразделение, ответственное за профилактику коррупционных правонарушений, Центра СФР по выплате пенсий по г. Москве и Московской области гражданами, претендующими на должности, назначение на которые осуществляется руководителем Центра СФР по выплате пенсий по г. Москве и Московской области, и работниками, замещающими эти должности.</w:t>
      </w:r>
    </w:p>
    <w:p w:rsidR="005909C5" w:rsidRPr="007D6775" w:rsidRDefault="00000C3D">
      <w:pPr>
        <w:pStyle w:val="ConsPlusNormal0"/>
        <w:spacing w:before="240"/>
        <w:ind w:firstLine="540"/>
        <w:jc w:val="both"/>
      </w:pPr>
      <w:r w:rsidRPr="007D6775">
        <w:t xml:space="preserve">7. В случае если граждане или работники СФР и его территориальных органов обнаружили, что в представленных ими в соответствии с настоящим Порядком сведениях о доходах и </w:t>
      </w:r>
      <w:proofErr w:type="gramStart"/>
      <w:r w:rsidRPr="007D6775">
        <w:t>сведениях</w:t>
      </w:r>
      <w:proofErr w:type="gramEnd"/>
      <w:r w:rsidRPr="007D6775">
        <w:t xml:space="preserve"> о расходах не отражены или не полностью отражены какие-либо сведения либо имеются ошибки, они вправе представить уточненные сведения.</w:t>
      </w:r>
    </w:p>
    <w:p w:rsidR="005909C5" w:rsidRPr="007D6775" w:rsidRDefault="00000C3D">
      <w:pPr>
        <w:pStyle w:val="ConsPlusNormal0"/>
        <w:spacing w:before="240"/>
        <w:ind w:firstLine="540"/>
        <w:jc w:val="both"/>
      </w:pPr>
      <w:r w:rsidRPr="007D6775">
        <w:t xml:space="preserve">Граждане могут представить уточненные сведения </w:t>
      </w:r>
      <w:proofErr w:type="gramStart"/>
      <w:r w:rsidRPr="007D6775">
        <w:t xml:space="preserve">о доходах в течение одного месяца со дня представления сведений в соответствии с </w:t>
      </w:r>
      <w:hyperlink w:anchor="P53" w:tooltip="а) гражданами - при назначении на должность в СФР и его территориальные органы, предусмотренную Перечнем должностей;">
        <w:r w:rsidRPr="007D6775">
          <w:t>подпунктом</w:t>
        </w:r>
        <w:proofErr w:type="gramEnd"/>
        <w:r w:rsidRPr="007D6775">
          <w:t xml:space="preserve"> "а" пункта 2</w:t>
        </w:r>
      </w:hyperlink>
      <w:r w:rsidRPr="007D6775">
        <w:t xml:space="preserve"> настоящего Порядка.</w:t>
      </w:r>
    </w:p>
    <w:p w:rsidR="005909C5" w:rsidRPr="007D6775" w:rsidRDefault="00000C3D">
      <w:pPr>
        <w:pStyle w:val="ConsPlusNormal0"/>
        <w:spacing w:before="240"/>
        <w:ind w:firstLine="540"/>
        <w:jc w:val="both"/>
      </w:pPr>
      <w:r w:rsidRPr="007D6775">
        <w:t xml:space="preserve">Работники СФР и его территориальных органов могут представить уточненные сведения о доходах и сведения о расходах в течение одного месяца после окончания срока, указанного в </w:t>
      </w:r>
      <w:hyperlink w:anchor="P54" w:tooltip="б) работниками СФР и его территориальных органов - в случае возникновения оснований для представления сведений о расходах в соответствии с Федеральным законом от 3 декабря 2012 г. N 230-ФЗ &quot;О контроле за соответствием расходов лиц, замещающих государственные д">
        <w:r w:rsidRPr="007D6775">
          <w:t>подпункте "б" пункта 2</w:t>
        </w:r>
      </w:hyperlink>
      <w:r w:rsidRPr="007D6775">
        <w:t xml:space="preserve"> настоящего Порядка.</w:t>
      </w:r>
    </w:p>
    <w:p w:rsidR="005909C5" w:rsidRPr="007D6775" w:rsidRDefault="00000C3D">
      <w:pPr>
        <w:pStyle w:val="ConsPlusNormal0"/>
        <w:spacing w:before="240"/>
        <w:ind w:firstLine="540"/>
        <w:jc w:val="both"/>
      </w:pPr>
      <w:r w:rsidRPr="007D6775">
        <w:t>8. Сведения о доходах и сведения о расходах представляются по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909C5" w:rsidRPr="007D6775" w:rsidRDefault="00000C3D">
      <w:pPr>
        <w:pStyle w:val="ConsPlusNormal0"/>
        <w:spacing w:before="240"/>
        <w:ind w:firstLine="540"/>
        <w:jc w:val="both"/>
      </w:pPr>
      <w:r w:rsidRPr="007D6775">
        <w:t>9. В случае непредставления по объективным причинам работниками СФР и его территориальных органов сведений о доходах и сведений о расходах своих супруги (супруга) и 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интересов.</w:t>
      </w:r>
    </w:p>
    <w:p w:rsidR="005909C5" w:rsidRPr="007D6775" w:rsidRDefault="00000C3D">
      <w:pPr>
        <w:pStyle w:val="ConsPlusNormal0"/>
        <w:spacing w:before="240"/>
        <w:ind w:firstLine="540"/>
        <w:jc w:val="both"/>
      </w:pPr>
      <w:r w:rsidRPr="007D6775">
        <w:lastRenderedPageBreak/>
        <w:t>10. Сведения о доходах и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5909C5" w:rsidRPr="007D6775" w:rsidRDefault="00000C3D">
      <w:pPr>
        <w:pStyle w:val="ConsPlusNormal0"/>
        <w:spacing w:before="240"/>
        <w:ind w:firstLine="540"/>
        <w:jc w:val="both"/>
      </w:pPr>
      <w:r w:rsidRPr="007D6775">
        <w:t>11. В случае если граждане, представившие сведения о доходах в соответствии с настоящим Порядком, не были назначены на должности в СФР или его территориальные органы, такие сведения возвращаются указанным лицам по их письменному заявлению вместе с другими документами.</w:t>
      </w:r>
    </w:p>
    <w:p w:rsidR="005909C5" w:rsidRPr="007D6775" w:rsidRDefault="00000C3D">
      <w:pPr>
        <w:pStyle w:val="ConsPlusNormal0"/>
        <w:spacing w:before="240"/>
        <w:ind w:firstLine="540"/>
        <w:jc w:val="both"/>
      </w:pPr>
      <w:r w:rsidRPr="007D6775">
        <w:t>12. В случае непредставления или представления заведомо недостоверных или неполных сведений о доходах гражданин не может быть назначен на должность в СФР и его территориальные органы.</w:t>
      </w:r>
    </w:p>
    <w:p w:rsidR="005909C5" w:rsidRPr="007D6775" w:rsidRDefault="005909C5">
      <w:pPr>
        <w:pStyle w:val="ConsPlusNormal0"/>
        <w:jc w:val="both"/>
      </w:pPr>
    </w:p>
    <w:p w:rsidR="005909C5" w:rsidRPr="007D6775" w:rsidRDefault="005909C5">
      <w:pPr>
        <w:pStyle w:val="ConsPlusNormal0"/>
        <w:jc w:val="both"/>
      </w:pPr>
    </w:p>
    <w:p w:rsidR="005909C5" w:rsidRPr="007D6775" w:rsidRDefault="005909C5">
      <w:pPr>
        <w:pStyle w:val="ConsPlusNormal0"/>
        <w:pBdr>
          <w:bottom w:val="single" w:sz="6" w:space="0" w:color="auto"/>
        </w:pBdr>
        <w:spacing w:before="100" w:after="100"/>
        <w:jc w:val="both"/>
        <w:rPr>
          <w:sz w:val="2"/>
          <w:szCs w:val="2"/>
        </w:rPr>
      </w:pPr>
    </w:p>
    <w:sectPr w:rsidR="005909C5" w:rsidRPr="007D6775" w:rsidSect="007D6775">
      <w:headerReference w:type="default" r:id="rId7"/>
      <w:footerReference w:type="default" r:id="rId8"/>
      <w:headerReference w:type="first" r:id="rId9"/>
      <w:footerReference w:type="first" r:id="rId10"/>
      <w:pgSz w:w="11906" w:h="16838"/>
      <w:pgMar w:top="851" w:right="566" w:bottom="993"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7A8" w:rsidRDefault="006A57A8">
      <w:r>
        <w:separator/>
      </w:r>
    </w:p>
  </w:endnote>
  <w:endnote w:type="continuationSeparator" w:id="0">
    <w:p w:rsidR="006A57A8" w:rsidRDefault="006A5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5" w:rsidRDefault="005909C5" w:rsidP="007D6775">
    <w:pPr>
      <w:pStyle w:val="ConsPlusNormal0"/>
      <w:pBdr>
        <w:bottom w:val="single" w:sz="12" w:space="13" w:color="auto"/>
      </w:pBdr>
      <w:rPr>
        <w:sz w:val="2"/>
        <w:szCs w:val="2"/>
      </w:rPr>
    </w:pPr>
  </w:p>
  <w:p w:rsidR="005909C5" w:rsidRDefault="00000C3D">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5" w:rsidRDefault="005909C5">
    <w:pPr>
      <w:pStyle w:val="ConsPlusNormal0"/>
      <w:pBdr>
        <w:bottom w:val="single" w:sz="12" w:space="0" w:color="auto"/>
      </w:pBdr>
      <w:rPr>
        <w:sz w:val="2"/>
        <w:szCs w:val="2"/>
      </w:rPr>
    </w:pPr>
  </w:p>
  <w:p w:rsidR="005909C5" w:rsidRDefault="00000C3D">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7A8" w:rsidRDefault="006A57A8">
      <w:r>
        <w:separator/>
      </w:r>
    </w:p>
  </w:footnote>
  <w:footnote w:type="continuationSeparator" w:id="0">
    <w:p w:rsidR="006A57A8" w:rsidRDefault="006A5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5" w:rsidRDefault="005909C5">
    <w:pPr>
      <w:pStyle w:val="ConsPlusNormal0"/>
      <w:pBdr>
        <w:bottom w:val="single" w:sz="12" w:space="0" w:color="auto"/>
      </w:pBdr>
      <w:rPr>
        <w:sz w:val="2"/>
        <w:szCs w:val="2"/>
      </w:rPr>
    </w:pPr>
  </w:p>
  <w:p w:rsidR="005909C5" w:rsidRDefault="005909C5">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C5" w:rsidRDefault="005909C5">
    <w:pPr>
      <w:pStyle w:val="ConsPlusNormal0"/>
      <w:pBdr>
        <w:bottom w:val="single" w:sz="12" w:space="0" w:color="auto"/>
      </w:pBdr>
      <w:rPr>
        <w:sz w:val="2"/>
        <w:szCs w:val="2"/>
      </w:rPr>
    </w:pPr>
  </w:p>
  <w:p w:rsidR="005909C5" w:rsidRDefault="005909C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C5"/>
    <w:rsid w:val="00000C3D"/>
    <w:rsid w:val="00170643"/>
    <w:rsid w:val="001A0430"/>
    <w:rsid w:val="00416FD2"/>
    <w:rsid w:val="005909C5"/>
    <w:rsid w:val="005C240F"/>
    <w:rsid w:val="006A57A8"/>
    <w:rsid w:val="007646ED"/>
    <w:rsid w:val="0077318E"/>
    <w:rsid w:val="007D6775"/>
    <w:rsid w:val="007F2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7D6775"/>
    <w:rPr>
      <w:rFonts w:ascii="Tahoma" w:hAnsi="Tahoma" w:cs="Tahoma"/>
      <w:sz w:val="16"/>
      <w:szCs w:val="16"/>
    </w:rPr>
  </w:style>
  <w:style w:type="character" w:customStyle="1" w:styleId="a4">
    <w:name w:val="Текст выноски Знак"/>
    <w:basedOn w:val="a0"/>
    <w:link w:val="a3"/>
    <w:uiPriority w:val="99"/>
    <w:semiHidden/>
    <w:rsid w:val="007D6775"/>
    <w:rPr>
      <w:rFonts w:ascii="Tahoma" w:hAnsi="Tahoma" w:cs="Tahoma"/>
      <w:sz w:val="16"/>
      <w:szCs w:val="16"/>
    </w:rPr>
  </w:style>
  <w:style w:type="paragraph" w:styleId="a5">
    <w:name w:val="header"/>
    <w:basedOn w:val="a"/>
    <w:link w:val="a6"/>
    <w:uiPriority w:val="99"/>
    <w:unhideWhenUsed/>
    <w:rsid w:val="007D6775"/>
    <w:pPr>
      <w:tabs>
        <w:tab w:val="center" w:pos="4677"/>
        <w:tab w:val="right" w:pos="9355"/>
      </w:tabs>
    </w:pPr>
  </w:style>
  <w:style w:type="character" w:customStyle="1" w:styleId="a6">
    <w:name w:val="Верхний колонтитул Знак"/>
    <w:basedOn w:val="a0"/>
    <w:link w:val="a5"/>
    <w:uiPriority w:val="99"/>
    <w:rsid w:val="007D6775"/>
  </w:style>
  <w:style w:type="paragraph" w:styleId="a7">
    <w:name w:val="footer"/>
    <w:basedOn w:val="a"/>
    <w:link w:val="a8"/>
    <w:uiPriority w:val="99"/>
    <w:unhideWhenUsed/>
    <w:rsid w:val="007D6775"/>
    <w:pPr>
      <w:tabs>
        <w:tab w:val="center" w:pos="4677"/>
        <w:tab w:val="right" w:pos="9355"/>
      </w:tabs>
    </w:pPr>
  </w:style>
  <w:style w:type="character" w:customStyle="1" w:styleId="a8">
    <w:name w:val="Нижний колонтитул Знак"/>
    <w:basedOn w:val="a0"/>
    <w:link w:val="a7"/>
    <w:uiPriority w:val="99"/>
    <w:rsid w:val="007D67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7D6775"/>
    <w:rPr>
      <w:rFonts w:ascii="Tahoma" w:hAnsi="Tahoma" w:cs="Tahoma"/>
      <w:sz w:val="16"/>
      <w:szCs w:val="16"/>
    </w:rPr>
  </w:style>
  <w:style w:type="character" w:customStyle="1" w:styleId="a4">
    <w:name w:val="Текст выноски Знак"/>
    <w:basedOn w:val="a0"/>
    <w:link w:val="a3"/>
    <w:uiPriority w:val="99"/>
    <w:semiHidden/>
    <w:rsid w:val="007D6775"/>
    <w:rPr>
      <w:rFonts w:ascii="Tahoma" w:hAnsi="Tahoma" w:cs="Tahoma"/>
      <w:sz w:val="16"/>
      <w:szCs w:val="16"/>
    </w:rPr>
  </w:style>
  <w:style w:type="paragraph" w:styleId="a5">
    <w:name w:val="header"/>
    <w:basedOn w:val="a"/>
    <w:link w:val="a6"/>
    <w:uiPriority w:val="99"/>
    <w:unhideWhenUsed/>
    <w:rsid w:val="007D6775"/>
    <w:pPr>
      <w:tabs>
        <w:tab w:val="center" w:pos="4677"/>
        <w:tab w:val="right" w:pos="9355"/>
      </w:tabs>
    </w:pPr>
  </w:style>
  <w:style w:type="character" w:customStyle="1" w:styleId="a6">
    <w:name w:val="Верхний колонтитул Знак"/>
    <w:basedOn w:val="a0"/>
    <w:link w:val="a5"/>
    <w:uiPriority w:val="99"/>
    <w:rsid w:val="007D6775"/>
  </w:style>
  <w:style w:type="paragraph" w:styleId="a7">
    <w:name w:val="footer"/>
    <w:basedOn w:val="a"/>
    <w:link w:val="a8"/>
    <w:uiPriority w:val="99"/>
    <w:unhideWhenUsed/>
    <w:rsid w:val="007D6775"/>
    <w:pPr>
      <w:tabs>
        <w:tab w:val="center" w:pos="4677"/>
        <w:tab w:val="right" w:pos="9355"/>
      </w:tabs>
    </w:pPr>
  </w:style>
  <w:style w:type="character" w:customStyle="1" w:styleId="a8">
    <w:name w:val="Нижний колонтитул Знак"/>
    <w:basedOn w:val="a0"/>
    <w:link w:val="a7"/>
    <w:uiPriority w:val="99"/>
    <w:rsid w:val="007D6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2050</Words>
  <Characters>11687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Приказ СФР от 01.06.2026 N 663
"Об утверждении Порядка представления гражданами, претендующими на замещение должностей в Фонде пенсионного и социального страхования Российской Федерации и его территориальных органах, и работниками, замещающими должности в</vt:lpstr>
    </vt:vector>
  </TitlesOfParts>
  <Company>КонсультантПлюс Версия 4025.00.50</Company>
  <LinksUpToDate>false</LinksUpToDate>
  <CharactersWithSpaces>13710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СФР от 01.06.2026 N 663
"Об утверждении Порядка представления гражданами, претендующими на замещение должностей в Фонде пенсионного и социального страхования Российской Федерации и его территориальных органах, и работниками, замещающими должности в Фонде пенсионного и социального страхования Российской Федерации и его территориальных органах, сведений о доходах, расходах, об имуществе и обязательствах имущественного характера"
(Зарегистрировано в Минюсте России 02.07.2026 N 87345)</dc:title>
  <dc:creator>Шахова Елена Владимировна</dc:creator>
  <cp:lastModifiedBy>Михайлова Елена Владимировна</cp:lastModifiedBy>
  <cp:revision>6</cp:revision>
  <dcterms:created xsi:type="dcterms:W3CDTF">2026-07-23T11:39:00Z</dcterms:created>
  <dcterms:modified xsi:type="dcterms:W3CDTF">2026-07-23T12:36:00Z</dcterms:modified>
</cp:coreProperties>
</file>