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B1" w:rsidRPr="00FB3EB1" w:rsidRDefault="00390184" w:rsidP="005D0D7B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28"/>
          <w:szCs w:val="28"/>
        </w:rPr>
      </w:pPr>
      <w:r w:rsidRPr="00FB3EB1">
        <w:rPr>
          <w:b/>
          <w:color w:val="2C2D2E"/>
          <w:sz w:val="28"/>
          <w:szCs w:val="28"/>
        </w:rPr>
        <w:t>Информация для работодателей, сотрудники к</w:t>
      </w:r>
      <w:r w:rsidR="005D0D7B" w:rsidRPr="00FB3EB1">
        <w:rPr>
          <w:b/>
          <w:color w:val="2C2D2E"/>
          <w:sz w:val="28"/>
          <w:szCs w:val="28"/>
        </w:rPr>
        <w:t>оторых являются участниками СВО</w:t>
      </w:r>
    </w:p>
    <w:p w:rsidR="00390184" w:rsidRPr="00FB3EB1" w:rsidRDefault="00390184" w:rsidP="005D0D7B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28"/>
          <w:szCs w:val="28"/>
        </w:rPr>
      </w:pPr>
      <w:r w:rsidRPr="00FB3EB1">
        <w:rPr>
          <w:color w:val="2C2D2E"/>
          <w:sz w:val="28"/>
          <w:szCs w:val="28"/>
        </w:rPr>
        <w:br/>
      </w:r>
      <w:r w:rsidRPr="00FB3EB1">
        <w:rPr>
          <w:b/>
          <w:color w:val="2C2D2E"/>
          <w:sz w:val="28"/>
          <w:szCs w:val="28"/>
        </w:rPr>
        <w:t>Уважаемый страхователь!</w:t>
      </w:r>
    </w:p>
    <w:p w:rsidR="005D0D7B" w:rsidRPr="00FB3EB1" w:rsidRDefault="00390184" w:rsidP="00390184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B3EB1">
        <w:rPr>
          <w:color w:val="2C2D2E"/>
          <w:sz w:val="28"/>
          <w:szCs w:val="28"/>
        </w:rPr>
        <w:t xml:space="preserve">         </w:t>
      </w:r>
      <w:proofErr w:type="gramStart"/>
      <w:r w:rsidRPr="00FB3EB1">
        <w:rPr>
          <w:color w:val="2C2D2E"/>
          <w:sz w:val="28"/>
          <w:szCs w:val="28"/>
        </w:rPr>
        <w:t>В соответствии со статьей 351.7 Трудового Кодекса РФ в случаях призыва работника на военную службу по мобилизации или заключения им контракта</w:t>
      </w:r>
      <w:r w:rsidR="005D0D7B" w:rsidRPr="00FB3EB1">
        <w:rPr>
          <w:color w:val="2C2D2E"/>
          <w:sz w:val="28"/>
          <w:szCs w:val="28"/>
        </w:rPr>
        <w:t xml:space="preserve"> в соответствии с пунктом 7 статьи </w:t>
      </w:r>
      <w:r w:rsidRPr="00FB3EB1">
        <w:rPr>
          <w:color w:val="2C2D2E"/>
          <w:sz w:val="28"/>
          <w:szCs w:val="28"/>
        </w:rPr>
        <w:t xml:space="preserve">38 Федерального закона от </w:t>
      </w:r>
      <w:r w:rsidR="005D0D7B" w:rsidRPr="00FB3EB1">
        <w:rPr>
          <w:color w:val="2C2D2E"/>
          <w:sz w:val="28"/>
          <w:szCs w:val="28"/>
        </w:rPr>
        <w:t>28.03.1998 № 53-ФЗ «</w:t>
      </w:r>
      <w:r w:rsidRPr="00FB3EB1">
        <w:rPr>
          <w:color w:val="2C2D2E"/>
          <w:sz w:val="28"/>
          <w:szCs w:val="28"/>
        </w:rPr>
        <w:t>О воинск</w:t>
      </w:r>
      <w:r w:rsidR="005D0D7B" w:rsidRPr="00FB3EB1">
        <w:rPr>
          <w:color w:val="2C2D2E"/>
          <w:sz w:val="28"/>
          <w:szCs w:val="28"/>
        </w:rPr>
        <w:t>ой обязанности и военной службе»</w:t>
      </w:r>
      <w:r w:rsidRPr="00FB3EB1">
        <w:rPr>
          <w:color w:val="2C2D2E"/>
          <w:sz w:val="28"/>
          <w:szCs w:val="28"/>
        </w:rPr>
        <w:t xml:space="preserve">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</w:t>
      </w:r>
      <w:proofErr w:type="gramEnd"/>
      <w:r w:rsidRPr="00FB3EB1">
        <w:rPr>
          <w:color w:val="2C2D2E"/>
          <w:sz w:val="28"/>
          <w:szCs w:val="28"/>
        </w:rPr>
        <w:t xml:space="preserve"> работодателем, </w:t>
      </w:r>
      <w:r w:rsidRPr="00FB3EB1">
        <w:rPr>
          <w:b/>
          <w:color w:val="2C2D2E"/>
          <w:sz w:val="28"/>
          <w:szCs w:val="28"/>
        </w:rPr>
        <w:t>приостанавливается</w:t>
      </w:r>
      <w:r w:rsidRPr="00FB3EB1">
        <w:rPr>
          <w:color w:val="2C2D2E"/>
          <w:sz w:val="28"/>
          <w:szCs w:val="28"/>
        </w:rPr>
        <w:t xml:space="preserve">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Федерации. </w:t>
      </w:r>
    </w:p>
    <w:p w:rsidR="005D0D7B" w:rsidRPr="00FB3EB1" w:rsidRDefault="00390184" w:rsidP="005D0D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FB3EB1">
        <w:rPr>
          <w:color w:val="2C2D2E"/>
          <w:sz w:val="28"/>
          <w:szCs w:val="28"/>
        </w:rPr>
        <w:t xml:space="preserve">Работодатель на основании заявления работника издает приказ о приостановлении действия трудового договора. </w:t>
      </w:r>
      <w:r w:rsidR="005D0D7B" w:rsidRPr="005D0D7B">
        <w:rPr>
          <w:color w:val="2C2D2E"/>
          <w:sz w:val="28"/>
          <w:szCs w:val="28"/>
        </w:rPr>
        <w:t xml:space="preserve">На период приостановления действия трудового договора за работником сохраняется место работы (должность). Работодатель вправе заключить с другим работником срочный трудовой договор. Период приостановления действия трудового договора засчитывается в общий и непрерывный трудовой стаж работника. </w:t>
      </w:r>
    </w:p>
    <w:p w:rsidR="005D0D7B" w:rsidRPr="00FB3EB1" w:rsidRDefault="005D0D7B" w:rsidP="005D0D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5D0D7B">
        <w:rPr>
          <w:color w:val="2C2D2E"/>
          <w:sz w:val="28"/>
          <w:szCs w:val="28"/>
        </w:rPr>
        <w:t>Расторжение по инициативе работодателя трудового договора в период его приостановления не допускается, за исключением случаев ликвидации (прекращения деятельности ИП), а также истечения срока действия трудового договора.</w:t>
      </w:r>
    </w:p>
    <w:p w:rsidR="005D0D7B" w:rsidRPr="00FB3EB1" w:rsidRDefault="005D0D7B" w:rsidP="005D0D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5D0D7B">
        <w:rPr>
          <w:color w:val="2C2D2E"/>
          <w:sz w:val="28"/>
          <w:szCs w:val="28"/>
        </w:rPr>
        <w:t>После окончания военной службы работники вправе вернуться к своей работе в течение 3 месяцев. Трудовой договор возобновляется в день выхода участника СВО на работу. О выходе он должен преду</w:t>
      </w:r>
      <w:r w:rsidRPr="00FB3EB1">
        <w:rPr>
          <w:color w:val="2C2D2E"/>
          <w:sz w:val="28"/>
          <w:szCs w:val="28"/>
        </w:rPr>
        <w:t xml:space="preserve">предить работодателя не позднее, </w:t>
      </w:r>
      <w:r w:rsidRPr="005D0D7B">
        <w:rPr>
          <w:color w:val="2C2D2E"/>
          <w:sz w:val="28"/>
          <w:szCs w:val="28"/>
        </w:rPr>
        <w:t xml:space="preserve">чем за 3 рабочих дня. Возобновление трудового договора имеет </w:t>
      </w:r>
      <w:proofErr w:type="gramStart"/>
      <w:r w:rsidRPr="005D0D7B">
        <w:rPr>
          <w:color w:val="2C2D2E"/>
          <w:sz w:val="28"/>
          <w:szCs w:val="28"/>
        </w:rPr>
        <w:t>важное значение</w:t>
      </w:r>
      <w:proofErr w:type="gramEnd"/>
      <w:r w:rsidRPr="005D0D7B">
        <w:rPr>
          <w:color w:val="2C2D2E"/>
          <w:sz w:val="28"/>
          <w:szCs w:val="28"/>
        </w:rPr>
        <w:t xml:space="preserve"> при предоставлении работнику социальных гарантий, в том числе, выплаты пособия по временной нетрудоспособности.</w:t>
      </w:r>
    </w:p>
    <w:p w:rsidR="00A87C80" w:rsidRPr="00FB3EB1" w:rsidRDefault="005D0D7B" w:rsidP="00A87C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FB3EB1">
        <w:rPr>
          <w:color w:val="2C2D2E"/>
          <w:sz w:val="28"/>
          <w:szCs w:val="28"/>
        </w:rPr>
        <w:t xml:space="preserve">В соответствии </w:t>
      </w:r>
      <w:r w:rsidR="00A87C80" w:rsidRPr="00FB3EB1">
        <w:rPr>
          <w:color w:val="2C2D2E"/>
          <w:sz w:val="28"/>
          <w:szCs w:val="28"/>
        </w:rPr>
        <w:t>со статьей</w:t>
      </w:r>
      <w:r w:rsidRPr="00FB3EB1">
        <w:rPr>
          <w:color w:val="2C2D2E"/>
          <w:sz w:val="28"/>
          <w:szCs w:val="28"/>
        </w:rPr>
        <w:t xml:space="preserve"> </w:t>
      </w:r>
      <w:r w:rsidR="00390184" w:rsidRPr="00FB3EB1">
        <w:rPr>
          <w:color w:val="2C2D2E"/>
          <w:sz w:val="28"/>
          <w:szCs w:val="28"/>
        </w:rPr>
        <w:t xml:space="preserve">11 </w:t>
      </w:r>
      <w:r w:rsidRPr="00FB3EB1">
        <w:rPr>
          <w:color w:val="2C2D2E"/>
          <w:sz w:val="28"/>
          <w:szCs w:val="28"/>
        </w:rPr>
        <w:t>Федерального закона от 01.04.1996 № 27-ФЗ «</w:t>
      </w:r>
      <w:r w:rsidR="00390184" w:rsidRPr="00FB3EB1">
        <w:rPr>
          <w:color w:val="2C2D2E"/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</w:t>
      </w:r>
      <w:r w:rsidRPr="00FB3EB1">
        <w:rPr>
          <w:color w:val="2C2D2E"/>
          <w:sz w:val="28"/>
          <w:szCs w:val="28"/>
        </w:rPr>
        <w:t>ельного социального страхования»</w:t>
      </w:r>
      <w:r w:rsidR="00390184" w:rsidRPr="00FB3EB1">
        <w:rPr>
          <w:color w:val="2C2D2E"/>
          <w:sz w:val="28"/>
          <w:szCs w:val="28"/>
        </w:rPr>
        <w:t xml:space="preserve"> </w:t>
      </w:r>
      <w:r w:rsidR="00B07D40" w:rsidRPr="00FB3EB1">
        <w:rPr>
          <w:color w:val="2C2D2E"/>
          <w:sz w:val="28"/>
          <w:szCs w:val="28"/>
        </w:rPr>
        <w:t xml:space="preserve">в отношении мобилизованных граждан </w:t>
      </w:r>
      <w:r w:rsidR="00A87C80" w:rsidRPr="00FB3EB1">
        <w:rPr>
          <w:color w:val="2C2D2E"/>
          <w:sz w:val="28"/>
          <w:szCs w:val="28"/>
        </w:rPr>
        <w:t xml:space="preserve">работодатели обязаны </w:t>
      </w:r>
      <w:r w:rsidR="00B07D40" w:rsidRPr="00FB3EB1">
        <w:rPr>
          <w:color w:val="2C2D2E"/>
          <w:sz w:val="28"/>
          <w:szCs w:val="28"/>
        </w:rPr>
        <w:t>представлять</w:t>
      </w:r>
      <w:r w:rsidR="00A87C80" w:rsidRPr="00FB3EB1">
        <w:rPr>
          <w:color w:val="2C2D2E"/>
          <w:sz w:val="28"/>
          <w:szCs w:val="28"/>
        </w:rPr>
        <w:t xml:space="preserve"> в СФР сведения по форме ЕФС-1:</w:t>
      </w:r>
    </w:p>
    <w:p w:rsidR="00390184" w:rsidRPr="00FB3EB1" w:rsidRDefault="00A87C80" w:rsidP="00A87C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B3EB1">
        <w:rPr>
          <w:color w:val="2C2D2E"/>
          <w:sz w:val="28"/>
          <w:szCs w:val="28"/>
        </w:rPr>
        <w:t xml:space="preserve">подраздел 1.1 раздела 1 с кадровыми мероприятиями </w:t>
      </w:r>
      <w:r w:rsidRPr="005D0D7B">
        <w:rPr>
          <w:color w:val="2C2D2E"/>
          <w:sz w:val="28"/>
          <w:szCs w:val="28"/>
        </w:rPr>
        <w:t xml:space="preserve">«ПРИОСТАНОВЛЕНИЕ» </w:t>
      </w:r>
      <w:r w:rsidRPr="00FB3EB1">
        <w:rPr>
          <w:color w:val="2C2D2E"/>
          <w:sz w:val="28"/>
          <w:szCs w:val="28"/>
        </w:rPr>
        <w:t xml:space="preserve"> и </w:t>
      </w:r>
      <w:r w:rsidRPr="005D0D7B">
        <w:rPr>
          <w:color w:val="2C2D2E"/>
          <w:sz w:val="28"/>
          <w:szCs w:val="28"/>
        </w:rPr>
        <w:t>«ВОЗОБНОВЛЕНИЕ»</w:t>
      </w:r>
      <w:r w:rsidRPr="00FB3EB1">
        <w:rPr>
          <w:color w:val="2C2D2E"/>
          <w:sz w:val="28"/>
          <w:szCs w:val="28"/>
        </w:rPr>
        <w:t xml:space="preserve"> </w:t>
      </w:r>
      <w:r w:rsidR="00390184" w:rsidRPr="00FB3EB1">
        <w:rPr>
          <w:color w:val="2C2D2E"/>
          <w:sz w:val="28"/>
          <w:szCs w:val="28"/>
        </w:rPr>
        <w:t>не позднее рабочего дня, следующего за днем издания приказа</w:t>
      </w:r>
      <w:r w:rsidRPr="00FB3EB1">
        <w:rPr>
          <w:color w:val="2C2D2E"/>
          <w:sz w:val="28"/>
          <w:szCs w:val="28"/>
        </w:rPr>
        <w:t xml:space="preserve"> (распоряжения). </w:t>
      </w:r>
    </w:p>
    <w:p w:rsidR="00B07D40" w:rsidRPr="00FB3EB1" w:rsidRDefault="00B07D40" w:rsidP="00B07D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B3EB1">
        <w:rPr>
          <w:color w:val="2C2D2E"/>
          <w:sz w:val="28"/>
          <w:szCs w:val="28"/>
        </w:rPr>
        <w:t>подраздел</w:t>
      </w:r>
      <w:r w:rsidR="00A87C80" w:rsidRPr="005D0D7B">
        <w:rPr>
          <w:color w:val="2C2D2E"/>
          <w:sz w:val="28"/>
          <w:szCs w:val="28"/>
        </w:rPr>
        <w:t xml:space="preserve"> 1.2 раздела 1</w:t>
      </w:r>
      <w:r w:rsidRPr="00FB3EB1">
        <w:rPr>
          <w:color w:val="2C2D2E"/>
          <w:sz w:val="28"/>
          <w:szCs w:val="28"/>
        </w:rPr>
        <w:t xml:space="preserve"> «Сведения о страховом стаже» - </w:t>
      </w:r>
      <w:r w:rsidRPr="005D0D7B">
        <w:rPr>
          <w:color w:val="2C2D2E"/>
          <w:sz w:val="28"/>
          <w:szCs w:val="28"/>
        </w:rPr>
        <w:t xml:space="preserve">не позднее 25 января года, следующего за </w:t>
      </w:r>
      <w:proofErr w:type="gramStart"/>
      <w:r w:rsidRPr="005D0D7B">
        <w:rPr>
          <w:color w:val="2C2D2E"/>
          <w:sz w:val="28"/>
          <w:szCs w:val="28"/>
        </w:rPr>
        <w:t>отчетным</w:t>
      </w:r>
      <w:proofErr w:type="gramEnd"/>
      <w:r w:rsidRPr="00FB3EB1">
        <w:rPr>
          <w:color w:val="2C2D2E"/>
          <w:sz w:val="28"/>
          <w:szCs w:val="28"/>
        </w:rPr>
        <w:t xml:space="preserve">. </w:t>
      </w:r>
      <w:r w:rsidRPr="005D0D7B">
        <w:rPr>
          <w:color w:val="2C2D2E"/>
          <w:sz w:val="28"/>
          <w:szCs w:val="28"/>
        </w:rPr>
        <w:t>При этом в графе 7 подраздела 1.2 раздела 1 формы ЕФС-1 указывается код «ВОЕНСЛ».</w:t>
      </w:r>
    </w:p>
    <w:p w:rsidR="00B07D40" w:rsidRPr="00FB3EB1" w:rsidRDefault="00B07D40" w:rsidP="00B07D40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B07D40" w:rsidRPr="00FB3EB1" w:rsidRDefault="00390184" w:rsidP="00B07D40">
      <w:pPr>
        <w:pStyle w:val="a3"/>
        <w:shd w:val="clear" w:color="auto" w:fill="FFFFFF"/>
        <w:jc w:val="both"/>
        <w:rPr>
          <w:sz w:val="28"/>
          <w:szCs w:val="28"/>
        </w:rPr>
      </w:pPr>
      <w:r w:rsidRPr="00FB3EB1">
        <w:rPr>
          <w:b/>
          <w:color w:val="2C2D2E"/>
          <w:sz w:val="28"/>
          <w:szCs w:val="28"/>
        </w:rPr>
        <w:lastRenderedPageBreak/>
        <w:t>ВАЖНО!</w:t>
      </w:r>
      <w:r w:rsidRPr="00FB3EB1">
        <w:rPr>
          <w:color w:val="2C2D2E"/>
          <w:sz w:val="28"/>
          <w:szCs w:val="28"/>
        </w:rPr>
        <w:t xml:space="preserve"> В целях обеспечения трудовых прав и гарантий работников,</w:t>
      </w:r>
      <w:r w:rsidRPr="00FB3EB1">
        <w:rPr>
          <w:sz w:val="28"/>
          <w:szCs w:val="28"/>
        </w:rPr>
        <w:t xml:space="preserve"> призванных на военную службу по мобилизации, страхователям (работодателям) следует проинформировать работников, с которыми были приостановлены трудовые отношения в связи с прохождением военной службы, о необходимости возобновления трудового договора.</w:t>
      </w:r>
    </w:p>
    <w:p w:rsidR="0075686E" w:rsidRPr="009A0C68" w:rsidRDefault="0075686E" w:rsidP="007568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CF">
        <w:rPr>
          <w:rFonts w:ascii="Times New Roman" w:hAnsi="Times New Roman" w:cs="Times New Roman"/>
          <w:sz w:val="28"/>
          <w:szCs w:val="28"/>
        </w:rPr>
        <w:t xml:space="preserve">Получить необходимую консультацию и информационную  поддержку можно,  обратившись в региональный </w:t>
      </w:r>
      <w:proofErr w:type="spellStart"/>
      <w:r w:rsidRPr="00340FCF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340FCF">
        <w:rPr>
          <w:rFonts w:ascii="Times New Roman" w:hAnsi="Times New Roman" w:cs="Times New Roman"/>
          <w:sz w:val="28"/>
          <w:szCs w:val="28"/>
        </w:rPr>
        <w:t>-чат «</w:t>
      </w:r>
      <w:r>
        <w:rPr>
          <w:rFonts w:ascii="Times New Roman" w:hAnsi="Times New Roman" w:cs="Times New Roman"/>
          <w:sz w:val="28"/>
          <w:szCs w:val="28"/>
        </w:rPr>
        <w:t>Белгород</w:t>
      </w:r>
      <w:r w:rsidRPr="00340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FCF">
        <w:rPr>
          <w:rFonts w:ascii="Times New Roman" w:hAnsi="Times New Roman" w:cs="Times New Roman"/>
          <w:sz w:val="28"/>
          <w:szCs w:val="28"/>
        </w:rPr>
        <w:t>СФР_страхователи</w:t>
      </w:r>
      <w:proofErr w:type="spellEnd"/>
      <w:r w:rsidRPr="00340FCF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340FCF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340FC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40FCF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340FCF">
        <w:rPr>
          <w:rFonts w:ascii="Times New Roman" w:hAnsi="Times New Roman" w:cs="Times New Roman"/>
          <w:sz w:val="28"/>
          <w:szCs w:val="28"/>
        </w:rPr>
        <w:t>» по ссылке:«</w:t>
      </w:r>
      <w:hyperlink r:id="rId6" w:history="1">
        <w:r w:rsidRPr="00C46197">
          <w:rPr>
            <w:rStyle w:val="a5"/>
            <w:rFonts w:ascii="Times New Roman" w:hAnsi="Times New Roman" w:cs="Times New Roman"/>
            <w:sz w:val="28"/>
            <w:szCs w:val="28"/>
          </w:rPr>
          <w:t>https://t.me/</w:t>
        </w:r>
        <w:proofErr w:type="spellStart"/>
        <w:r w:rsidRPr="00C4619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sfr</w:t>
        </w:r>
        <w:proofErr w:type="spellEnd"/>
        <w:r w:rsidRPr="0060372E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C4619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belgorodstrakhovatelya</w:t>
        </w:r>
        <w:proofErr w:type="spellEnd"/>
      </w:hyperlink>
      <w:r w:rsidRPr="00340FCF">
        <w:rPr>
          <w:rFonts w:ascii="Times New Roman" w:hAnsi="Times New Roman" w:cs="Times New Roman"/>
          <w:sz w:val="28"/>
          <w:szCs w:val="28"/>
        </w:rPr>
        <w:t>» или позвонив по единому многоканальному региональному  номеру  тел</w:t>
      </w:r>
      <w:r>
        <w:rPr>
          <w:rFonts w:ascii="Times New Roman" w:hAnsi="Times New Roman" w:cs="Times New Roman"/>
          <w:sz w:val="28"/>
          <w:szCs w:val="28"/>
        </w:rPr>
        <w:t>ефона для страхователей - 8(4</w:t>
      </w:r>
      <w:r w:rsidRPr="0060372E">
        <w:rPr>
          <w:rFonts w:ascii="Times New Roman" w:hAnsi="Times New Roman" w:cs="Times New Roman"/>
          <w:sz w:val="28"/>
          <w:szCs w:val="28"/>
        </w:rPr>
        <w:t>722</w:t>
      </w:r>
      <w:r w:rsidRPr="00340FCF">
        <w:rPr>
          <w:rFonts w:ascii="Times New Roman" w:hAnsi="Times New Roman" w:cs="Times New Roman"/>
          <w:sz w:val="28"/>
          <w:szCs w:val="28"/>
        </w:rPr>
        <w:t>)</w:t>
      </w:r>
      <w:r w:rsidRPr="0060372E">
        <w:rPr>
          <w:rFonts w:ascii="Times New Roman" w:hAnsi="Times New Roman" w:cs="Times New Roman"/>
          <w:sz w:val="28"/>
          <w:szCs w:val="28"/>
        </w:rPr>
        <w:t>30</w:t>
      </w:r>
      <w:r w:rsidRPr="00340FCF">
        <w:rPr>
          <w:rFonts w:ascii="Times New Roman" w:hAnsi="Times New Roman" w:cs="Times New Roman"/>
          <w:sz w:val="28"/>
          <w:szCs w:val="28"/>
        </w:rPr>
        <w:t>-</w:t>
      </w:r>
      <w:r w:rsidRPr="0060372E">
        <w:rPr>
          <w:rFonts w:ascii="Times New Roman" w:hAnsi="Times New Roman" w:cs="Times New Roman"/>
          <w:sz w:val="28"/>
          <w:szCs w:val="28"/>
        </w:rPr>
        <w:t>69</w:t>
      </w:r>
      <w:r w:rsidRPr="00340FCF">
        <w:rPr>
          <w:rFonts w:ascii="Times New Roman" w:hAnsi="Times New Roman" w:cs="Times New Roman"/>
          <w:sz w:val="28"/>
          <w:szCs w:val="28"/>
        </w:rPr>
        <w:t>-</w:t>
      </w:r>
      <w:r w:rsidRPr="0060372E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5686E" w:rsidRPr="0060372E" w:rsidRDefault="0075686E" w:rsidP="007568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8D5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340FCF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для дистанционного обслуживания страхователей на Интернет – </w:t>
      </w:r>
      <w:proofErr w:type="gramStart"/>
      <w:r w:rsidRPr="00340FCF">
        <w:rPr>
          <w:rFonts w:ascii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 w:rsidRPr="00340FCF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Социального фонда России создана «Экспертная система (база знаний) для консультационной поддержки страхователей». Перейти к базе знаний СФР можно на странице Отделения СФР по Б</w:t>
      </w:r>
      <w:r>
        <w:rPr>
          <w:rFonts w:ascii="Times New Roman" w:hAnsi="Times New Roman" w:cs="Times New Roman"/>
          <w:sz w:val="28"/>
          <w:szCs w:val="28"/>
          <w:lang w:eastAsia="ru-RU"/>
        </w:rPr>
        <w:t>елгород</w:t>
      </w:r>
      <w:r w:rsidRPr="00340FCF">
        <w:rPr>
          <w:rFonts w:ascii="Times New Roman" w:hAnsi="Times New Roman" w:cs="Times New Roman"/>
          <w:sz w:val="28"/>
          <w:szCs w:val="28"/>
          <w:lang w:eastAsia="ru-RU"/>
        </w:rPr>
        <w:t xml:space="preserve">ской области в разделе «Страхователям» 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40FCF">
        <w:rPr>
          <w:rFonts w:ascii="Times New Roman" w:hAnsi="Times New Roman" w:cs="Times New Roman"/>
          <w:sz w:val="28"/>
          <w:szCs w:val="28"/>
          <w:lang w:eastAsia="ru-RU"/>
        </w:rPr>
        <w:t xml:space="preserve">  «Экспертная система (база знаний) для консультац</w:t>
      </w:r>
      <w:r>
        <w:rPr>
          <w:rFonts w:ascii="Times New Roman" w:hAnsi="Times New Roman" w:cs="Times New Roman"/>
          <w:sz w:val="28"/>
          <w:szCs w:val="28"/>
          <w:lang w:eastAsia="ru-RU"/>
        </w:rPr>
        <w:t>ионной поддержки страхователей».</w:t>
      </w:r>
    </w:p>
    <w:p w:rsidR="003E1117" w:rsidRPr="00FB3EB1" w:rsidRDefault="003E1117" w:rsidP="003E1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117" w:rsidRPr="00FB3EB1" w:rsidRDefault="003E1117" w:rsidP="003E11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117" w:rsidRPr="00FB3EB1" w:rsidRDefault="003E1117" w:rsidP="003E1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117" w:rsidRPr="00FB3EB1" w:rsidRDefault="003E1117" w:rsidP="003E11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Отделение Социального фонда РФ по Б</w:t>
      </w:r>
      <w:r w:rsidR="00756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елгород</w:t>
      </w:r>
      <w:r w:rsidRPr="00FB3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ской области</w:t>
      </w:r>
    </w:p>
    <w:p w:rsidR="003E1117" w:rsidRPr="00FB3EB1" w:rsidRDefault="003E1117" w:rsidP="001A69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D7B" w:rsidRPr="00FB3EB1" w:rsidRDefault="005D0D7B" w:rsidP="001A69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117" w:rsidRPr="00FB3EB1" w:rsidRDefault="003E1117" w:rsidP="001A69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117" w:rsidRPr="00FB3EB1" w:rsidRDefault="003E1117" w:rsidP="001A69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1117" w:rsidRPr="00FB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52F36"/>
    <w:multiLevelType w:val="hybridMultilevel"/>
    <w:tmpl w:val="6F5693AE"/>
    <w:lvl w:ilvl="0" w:tplc="4AA298AC">
      <w:start w:val="18"/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C14582"/>
    <w:multiLevelType w:val="multilevel"/>
    <w:tmpl w:val="9B4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D7"/>
    <w:rsid w:val="000C509A"/>
    <w:rsid w:val="00125D4F"/>
    <w:rsid w:val="001A6943"/>
    <w:rsid w:val="00390184"/>
    <w:rsid w:val="003E1117"/>
    <w:rsid w:val="005D0D7B"/>
    <w:rsid w:val="005E3F9A"/>
    <w:rsid w:val="006C68CE"/>
    <w:rsid w:val="006D4769"/>
    <w:rsid w:val="0075686E"/>
    <w:rsid w:val="007D38D7"/>
    <w:rsid w:val="00A87C80"/>
    <w:rsid w:val="00B07D40"/>
    <w:rsid w:val="00BF4841"/>
    <w:rsid w:val="00D6061D"/>
    <w:rsid w:val="00F67B7E"/>
    <w:rsid w:val="00F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390184"/>
  </w:style>
  <w:style w:type="paragraph" w:styleId="a4">
    <w:name w:val="No Spacing"/>
    <w:uiPriority w:val="1"/>
    <w:qFormat/>
    <w:rsid w:val="00D6061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56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390184"/>
  </w:style>
  <w:style w:type="paragraph" w:styleId="a4">
    <w:name w:val="No Spacing"/>
    <w:uiPriority w:val="1"/>
    <w:qFormat/>
    <w:rsid w:val="00D6061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56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fr_belgorodstrakhovatel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Колачева Анастасия Васильевна</dc:creator>
  <cp:lastModifiedBy>Комиссаренко Сергей Васильевич</cp:lastModifiedBy>
  <cp:revision>2</cp:revision>
  <dcterms:created xsi:type="dcterms:W3CDTF">2025-08-06T08:56:00Z</dcterms:created>
  <dcterms:modified xsi:type="dcterms:W3CDTF">2025-08-06T08:56:00Z</dcterms:modified>
</cp:coreProperties>
</file>