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3E7487" w:rsidRDefault="00AF7414" w:rsidP="0031448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3E74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Уважаемый страхователь!</w:t>
      </w:r>
    </w:p>
    <w:p w:rsidR="00DB79FC" w:rsidRPr="003E7487" w:rsidRDefault="00784592" w:rsidP="003E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9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4.03.2025 на базе института переподготовки и повышения квалификации кадров агробизнеса ФГБОУ ВО Белгородский ГАУ проведено занятие руководителей и специалистов кадровых сл</w:t>
      </w:r>
      <w:r w:rsidR="00660FFE">
        <w:rPr>
          <w:rFonts w:ascii="Times New Roman" w:hAnsi="Times New Roman" w:cs="Times New Roman"/>
          <w:b/>
          <w:sz w:val="26"/>
          <w:szCs w:val="26"/>
          <w:u w:val="single"/>
        </w:rPr>
        <w:t>ужб по теме: Новое в законодательстве РФ при взаимодействии со страхователем Фонда пенсионного и социального страхования РФ»</w:t>
      </w:r>
      <w:r w:rsidR="009A04CD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AB1B82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B1B82" w:rsidRPr="003E7487">
        <w:rPr>
          <w:rFonts w:ascii="Times New Roman" w:hAnsi="Times New Roman" w:cs="Times New Roman"/>
          <w:sz w:val="26"/>
          <w:szCs w:val="26"/>
        </w:rPr>
        <w:t>на котор</w:t>
      </w:r>
      <w:r w:rsidR="009A04CD">
        <w:rPr>
          <w:rFonts w:ascii="Times New Roman" w:hAnsi="Times New Roman" w:cs="Times New Roman"/>
          <w:sz w:val="26"/>
          <w:szCs w:val="26"/>
        </w:rPr>
        <w:t>ом</w:t>
      </w:r>
      <w:r w:rsidR="00AB1B82" w:rsidRPr="003E7487">
        <w:rPr>
          <w:rFonts w:ascii="Times New Roman" w:hAnsi="Times New Roman" w:cs="Times New Roman"/>
          <w:sz w:val="26"/>
          <w:szCs w:val="26"/>
        </w:rPr>
        <w:t xml:space="preserve"> рассмотрены следующие вопросы: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представления сведений по форме ЕФС-1 на отдельные категории застрахованных лиц.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проблемных вопросах при предоставлении страхователями сведений по форме ЕФС-1.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страхователями основного вида экономической деятельности.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Порядок и сроки уплаты страховых взносов по обязательному социальному страхованию от несчастных случаев на производстве и профессиональных заболеваний.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Штрафные санкции за нарушение сроков  и порядка представления отчетности по форме ЕФС-1 (Раздел 2). 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Проактивное назначение пособия по временной нетрудоспособности, единовременного пособия при рождении ребенка.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Исключаемые периоды для назначения пособий по материнству.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выплате субсидий работодателям на государственную поддержку трудоустройства отдельных категорий граждан в 2025 г.</w:t>
      </w:r>
    </w:p>
    <w:p w:rsidR="007B2F72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подаче заявлений о возмещении расходов на оплату дополнительных выходных дней, предоставляемых для ухода за детьми-инвалидами одному из родителей, в электронном виде.</w:t>
      </w:r>
    </w:p>
    <w:p w:rsidR="000019EC" w:rsidRPr="003F4191" w:rsidRDefault="003E7487" w:rsidP="000019E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3F4191">
        <w:rPr>
          <w:rFonts w:ascii="Times New Roman" w:eastAsia="Calibri" w:hAnsi="Times New Roman" w:cs="Times New Roman"/>
          <w:sz w:val="26"/>
          <w:szCs w:val="26"/>
        </w:rPr>
        <w:t xml:space="preserve">Обращаем внимание, что </w:t>
      </w:r>
      <w:r w:rsidR="000019EC" w:rsidRPr="003F4191">
        <w:rPr>
          <w:rFonts w:ascii="Times New Roman" w:hAnsi="Times New Roman" w:cs="Times New Roman"/>
          <w:sz w:val="26"/>
          <w:szCs w:val="26"/>
        </w:rPr>
        <w:t>получить необходимую консультацию и информационную  поддержку можно,  обратившись по единому многоканальному региональному  номеру  телефона для страхователей - 8(4722)30-69-90.</w:t>
      </w:r>
    </w:p>
    <w:p w:rsidR="000019EC" w:rsidRPr="003F4191" w:rsidRDefault="000019EC" w:rsidP="000019E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F4191">
        <w:rPr>
          <w:rFonts w:ascii="Times New Roman" w:hAnsi="Times New Roman" w:cs="Times New Roman"/>
          <w:sz w:val="26"/>
          <w:szCs w:val="26"/>
          <w:lang w:eastAsia="ru-RU"/>
        </w:rPr>
        <w:t xml:space="preserve">        Кроме того, для дистанц</w:t>
      </w:r>
      <w:bookmarkStart w:id="0" w:name="_GoBack"/>
      <w:bookmarkEnd w:id="0"/>
      <w:r w:rsidRPr="003F4191">
        <w:rPr>
          <w:rFonts w:ascii="Times New Roman" w:hAnsi="Times New Roman" w:cs="Times New Roman"/>
          <w:sz w:val="26"/>
          <w:szCs w:val="26"/>
          <w:lang w:eastAsia="ru-RU"/>
        </w:rPr>
        <w:t xml:space="preserve">ионного обслуживания страхователей на Интернет – </w:t>
      </w:r>
      <w:proofErr w:type="gramStart"/>
      <w:r w:rsidRPr="003F4191">
        <w:rPr>
          <w:rFonts w:ascii="Times New Roman" w:hAnsi="Times New Roman" w:cs="Times New Roman"/>
          <w:sz w:val="26"/>
          <w:szCs w:val="26"/>
          <w:lang w:eastAsia="ru-RU"/>
        </w:rPr>
        <w:t>портале</w:t>
      </w:r>
      <w:proofErr w:type="gramEnd"/>
      <w:r w:rsidRPr="003F4191"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</w:t>
      </w:r>
      <w:r w:rsidR="00FF524F" w:rsidRPr="003F4191">
        <w:rPr>
          <w:rFonts w:ascii="Times New Roman" w:hAnsi="Times New Roman" w:cs="Times New Roman"/>
          <w:sz w:val="26"/>
          <w:szCs w:val="26"/>
          <w:lang w:eastAsia="ru-RU"/>
        </w:rPr>
        <w:t>елгород</w:t>
      </w:r>
      <w:r w:rsidRPr="003F4191">
        <w:rPr>
          <w:rFonts w:ascii="Times New Roman" w:hAnsi="Times New Roman" w:cs="Times New Roman"/>
          <w:sz w:val="26"/>
          <w:szCs w:val="26"/>
          <w:lang w:eastAsia="ru-RU"/>
        </w:rPr>
        <w:t>ской области в разделе «Страхователям»    «Экспертная система (база знаний) для консультационной поддержки страхователей».</w:t>
      </w:r>
    </w:p>
    <w:p w:rsidR="003E7487" w:rsidRPr="00AE24B7" w:rsidRDefault="003E7487" w:rsidP="000019E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AE24B7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246" w:rsidRPr="003E7487" w:rsidRDefault="00442246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42246">
        <w:rPr>
          <w:rFonts w:ascii="Times New Roman" w:hAnsi="Times New Roman" w:cs="Times New Roman"/>
          <w:b/>
          <w:color w:val="000000"/>
          <w:sz w:val="28"/>
          <w:szCs w:val="28"/>
        </w:rPr>
        <w:t>Отделение СФР по Б</w:t>
      </w:r>
      <w:r w:rsidR="000019EC">
        <w:rPr>
          <w:rFonts w:ascii="Times New Roman" w:hAnsi="Times New Roman" w:cs="Times New Roman"/>
          <w:b/>
          <w:color w:val="000000"/>
          <w:sz w:val="28"/>
          <w:szCs w:val="28"/>
        </w:rPr>
        <w:t>елгород</w:t>
      </w:r>
      <w:r w:rsidRPr="00442246">
        <w:rPr>
          <w:rFonts w:ascii="Times New Roman" w:hAnsi="Times New Roman" w:cs="Times New Roman"/>
          <w:b/>
          <w:color w:val="000000"/>
          <w:sz w:val="28"/>
          <w:szCs w:val="28"/>
        </w:rPr>
        <w:t>ской области</w:t>
      </w:r>
    </w:p>
    <w:sectPr w:rsidR="00442246" w:rsidRPr="003E7487" w:rsidSect="004422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6FE"/>
    <w:multiLevelType w:val="hybridMultilevel"/>
    <w:tmpl w:val="0C2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4"/>
    <w:rsid w:val="000019EC"/>
    <w:rsid w:val="000823CE"/>
    <w:rsid w:val="0026497D"/>
    <w:rsid w:val="00267DE3"/>
    <w:rsid w:val="00314489"/>
    <w:rsid w:val="00355366"/>
    <w:rsid w:val="003857D9"/>
    <w:rsid w:val="00395DD2"/>
    <w:rsid w:val="003B1115"/>
    <w:rsid w:val="003E7487"/>
    <w:rsid w:val="003F4191"/>
    <w:rsid w:val="00442246"/>
    <w:rsid w:val="00660FFE"/>
    <w:rsid w:val="006A4E04"/>
    <w:rsid w:val="007578DD"/>
    <w:rsid w:val="00784592"/>
    <w:rsid w:val="007B2F72"/>
    <w:rsid w:val="008530EF"/>
    <w:rsid w:val="009020BA"/>
    <w:rsid w:val="009832FB"/>
    <w:rsid w:val="009A04CD"/>
    <w:rsid w:val="009A2D1F"/>
    <w:rsid w:val="00A6075C"/>
    <w:rsid w:val="00AB1B82"/>
    <w:rsid w:val="00AE24B7"/>
    <w:rsid w:val="00AF7414"/>
    <w:rsid w:val="00CE6987"/>
    <w:rsid w:val="00DB79FC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Бражникова Мария Дмитриевна</cp:lastModifiedBy>
  <cp:revision>9</cp:revision>
  <dcterms:created xsi:type="dcterms:W3CDTF">2025-08-06T08:49:00Z</dcterms:created>
  <dcterms:modified xsi:type="dcterms:W3CDTF">2026-05-28T11:10:00Z</dcterms:modified>
</cp:coreProperties>
</file>