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ind w:hanging="0" w:start="0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47625</wp:posOffset>
            </wp:positionH>
            <wp:positionV relativeFrom="paragraph">
              <wp:posOffset>-519430</wp:posOffset>
            </wp:positionV>
            <wp:extent cx="6480175" cy="382905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32242" r="0" b="23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br/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jc w:val="center"/>
        <w:rPr/>
      </w:pPr>
      <w:r>
        <w:rPr/>
        <w:t>Фитнес в преклонном возрасте – залог здоровья и долголетия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Чернянка, 21 июля 2026 года. В рамках комплексной программы по пропаганде здорового образа жизни и оказанию поддержки старшему поколению, активисты Чернянского центра общения старшего поколения приняли участие в тренировке, организованной в фитнес-зале физкультурно-оздоровительного комплекса (ФОК) поселка Чернянка.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Это событие стало ярким примером того, как современные подходы к оздоровлению активно интегрируются в жизнь людей старшего возраста. Фитнес для пожилых – это не просто модное веяние, а осознанная и крайне важная составляющая заботы о собственном здоровье. Как подчеркивают специалисты, главная цель таких занятий – не достижение спортивных рекордов, а деликатное поддержание организма, замедление естественных возрастных изменений и, что немаловажно, возвращение уверенности в своих силах.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Регулярные, безопасные и целенаправленные физические нагрузки, адаптированные для этой возрастной группы, позволяют решать целый комплекс задач: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Укрепление опорно-двигательного аппарата: Тренировки способствуют поддержанию мышечного тонуса и плотности костной ткани, что снижает риск переломов и травм.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Поддержка сердечно-сосудистой и дыхательной систем: Умеренная активность улучшает кровообращение, нормализует артериальное давление и повышает выносливость.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Развитие координации и баланса: Особые упражнения помогают предотвратить падения, повышая устойчивость и ловкость.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Улучшение гибкости: Растяжка и плавные движения способствуют сохранению подвижности суставов.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Психологический аспект: Физическая активность играет значительную роль в улучшении настроения, снижении уровня стресса и борьбе с депрессивными состояниями, способствуя общему психоэмоциональному благополучию.</w:t>
      </w:r>
    </w:p>
    <w:p>
      <w:pPr>
        <w:pStyle w:val="BodyTextFirstIndent"/>
        <w:bidi w:val="0"/>
        <w:ind w:hanging="0" w:start="0"/>
        <w:rPr/>
      </w:pPr>
      <w:r>
        <w:rPr/>
      </w:r>
    </w:p>
    <w:p>
      <w:pPr>
        <w:pStyle w:val="BodyTextFirstIndent"/>
        <w:bidi w:val="0"/>
        <w:ind w:hanging="0" w:start="0"/>
        <w:rPr/>
      </w:pPr>
      <w:r>
        <w:rPr/>
        <w:t>Активисты Чернянского ЦОСП с большим энтузиазмом приняли участие в занятиях. Полученные положительные эмоции и заряд бодрости стали лучшим подтверждением того, насколько важны и полезны подобные инициативы. Участники мероприятия выразили благодарность организаторам за возможность приобщиться к миру активного долголетия и подчеркнули, что такие занятия должны стать регулярной практикой для всех, кто заботится о своем здоровье и хочет вести полноценную, активную жизнь в любом возрасте.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LibreOffice/25.2.6.2$Linux_X86_64 LibreOffice_project/520$Build-2</Application>
  <AppVersion>15.0000</AppVersion>
  <Pages>2</Pages>
  <Words>288</Words>
  <Characters>2039</Characters>
  <CharactersWithSpaces>2311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2026-07-21T13:55:05Z</dcterms:created>
  <dc:creator/>
  <dc:description/>
  <dc:language>ru-RU</dc:language>
  <cp:lastModifiedBy/>
  <dcterms:modified xsi:type="dcterms:W3CDTF">2026-07-21T13:57:41Z</dcterms:modified>
  <cp:revision>2</cp:revision>
  <dc:subject/>
  <dc:title>Default</dc:title>
</cp:coreProperties>
</file>