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19" w:rsidRPr="00DB7319" w:rsidRDefault="00DB7319" w:rsidP="00DB7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19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Управления Пенсионного фонда Российской Федерации (государственного учреждения) в Алексеевском районе и </w:t>
      </w:r>
      <w:proofErr w:type="spellStart"/>
      <w:r w:rsidRPr="00DB7319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DB7319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DB7319">
        <w:rPr>
          <w:rFonts w:ascii="Times New Roman" w:hAnsi="Times New Roman" w:cs="Times New Roman"/>
          <w:b/>
          <w:sz w:val="28"/>
          <w:szCs w:val="28"/>
        </w:rPr>
        <w:t>лексеевка</w:t>
      </w:r>
      <w:proofErr w:type="spellEnd"/>
      <w:r w:rsidRPr="00DB7319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 по соблюдению требований к служебному поведению и урегулированию конфликта интересов</w:t>
      </w:r>
    </w:p>
    <w:p w:rsidR="00DB7319" w:rsidRDefault="00DB7319" w:rsidP="00DB7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19">
        <w:rPr>
          <w:rFonts w:ascii="Times New Roman" w:hAnsi="Times New Roman" w:cs="Times New Roman"/>
          <w:b/>
          <w:sz w:val="28"/>
          <w:szCs w:val="28"/>
        </w:rPr>
        <w:t>от 08 сентября 2016 года</w:t>
      </w:r>
    </w:p>
    <w:p w:rsidR="00DB7319" w:rsidRPr="00DB7319" w:rsidRDefault="00DB7319" w:rsidP="00DB73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319" w:rsidRPr="00DB7319" w:rsidRDefault="00DB7319" w:rsidP="00DB7319">
      <w:pPr>
        <w:jc w:val="both"/>
        <w:rPr>
          <w:rFonts w:ascii="Times New Roman" w:hAnsi="Times New Roman" w:cs="Times New Roman"/>
          <w:sz w:val="28"/>
          <w:szCs w:val="28"/>
        </w:rPr>
      </w:pPr>
      <w:r w:rsidRPr="00DB7319">
        <w:rPr>
          <w:rFonts w:ascii="Times New Roman" w:hAnsi="Times New Roman" w:cs="Times New Roman"/>
          <w:sz w:val="28"/>
          <w:szCs w:val="28"/>
        </w:rPr>
        <w:t>08 сентября 2016 года состоялось заседание Комиссии Пенсионного фонда Российской Федерации по соблюдению требований к служебному поведению и урегулированию конфликта интересов (далее – Комиссии ПФР).</w:t>
      </w:r>
    </w:p>
    <w:p w:rsidR="00DB7319" w:rsidRPr="00DB7319" w:rsidRDefault="00DB7319" w:rsidP="00DB7319">
      <w:pPr>
        <w:jc w:val="both"/>
        <w:rPr>
          <w:rFonts w:ascii="Times New Roman" w:hAnsi="Times New Roman" w:cs="Times New Roman"/>
          <w:sz w:val="28"/>
          <w:szCs w:val="28"/>
        </w:rPr>
      </w:pPr>
      <w:r w:rsidRPr="00DB7319">
        <w:rPr>
          <w:rFonts w:ascii="Times New Roman" w:hAnsi="Times New Roman" w:cs="Times New Roman"/>
          <w:sz w:val="28"/>
          <w:szCs w:val="28"/>
        </w:rPr>
        <w:t>На заседании Комиссии ПФР были рассмотрены:</w:t>
      </w:r>
    </w:p>
    <w:p w:rsidR="00DB7319" w:rsidRPr="00DB7319" w:rsidRDefault="00DB7319" w:rsidP="00DB7319">
      <w:pPr>
        <w:jc w:val="both"/>
        <w:rPr>
          <w:rFonts w:ascii="Times New Roman" w:hAnsi="Times New Roman" w:cs="Times New Roman"/>
          <w:sz w:val="28"/>
          <w:szCs w:val="28"/>
        </w:rPr>
      </w:pPr>
      <w:r w:rsidRPr="00DB7319">
        <w:rPr>
          <w:rFonts w:ascii="Times New Roman" w:hAnsi="Times New Roman" w:cs="Times New Roman"/>
          <w:sz w:val="28"/>
          <w:szCs w:val="28"/>
        </w:rPr>
        <w:t>письменное уведомление работника ПФР о  недопущении 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319" w:rsidRPr="00DB7319" w:rsidRDefault="00DB7319" w:rsidP="00DB7319">
      <w:pPr>
        <w:jc w:val="both"/>
        <w:rPr>
          <w:rFonts w:ascii="Times New Roman" w:hAnsi="Times New Roman" w:cs="Times New Roman"/>
          <w:sz w:val="28"/>
          <w:szCs w:val="28"/>
        </w:rPr>
      </w:pPr>
      <w:r w:rsidRPr="00DB7319">
        <w:rPr>
          <w:rFonts w:ascii="Times New Roman" w:hAnsi="Times New Roman" w:cs="Times New Roman"/>
          <w:sz w:val="28"/>
          <w:szCs w:val="28"/>
        </w:rPr>
        <w:t>По итогам заседания Комиссии ПФР приняты решения:</w:t>
      </w:r>
    </w:p>
    <w:p w:rsidR="00DB7319" w:rsidRPr="00DB7319" w:rsidRDefault="00DB7319" w:rsidP="00DB7319">
      <w:pPr>
        <w:jc w:val="both"/>
        <w:rPr>
          <w:rFonts w:ascii="Times New Roman" w:hAnsi="Times New Roman" w:cs="Times New Roman"/>
          <w:sz w:val="28"/>
          <w:szCs w:val="28"/>
        </w:rPr>
      </w:pPr>
      <w:r w:rsidRPr="00DB7319">
        <w:rPr>
          <w:rFonts w:ascii="Times New Roman" w:hAnsi="Times New Roman" w:cs="Times New Roman"/>
          <w:sz w:val="28"/>
          <w:szCs w:val="28"/>
        </w:rPr>
        <w:t>о соблюдении работниками ПФР требований к служебному поведению и (или) требований об урегулировании конфликта интересов;</w:t>
      </w:r>
    </w:p>
    <w:p w:rsidR="00EE2D49" w:rsidRPr="00DB7319" w:rsidRDefault="00DB7319" w:rsidP="00DB7319">
      <w:pPr>
        <w:jc w:val="both"/>
      </w:pPr>
      <w:r w:rsidRPr="00DB7319">
        <w:rPr>
          <w:rFonts w:ascii="Times New Roman" w:hAnsi="Times New Roman" w:cs="Times New Roman"/>
          <w:sz w:val="28"/>
          <w:szCs w:val="28"/>
        </w:rPr>
        <w:t>указать работникам ПФР на недопустимость принятия мер по недопущению любой 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D49" w:rsidRDefault="00EE2D49" w:rsidP="00EE2D49"/>
    <w:p w:rsidR="00EE2D49" w:rsidRDefault="00EE2D49" w:rsidP="00EE2D49">
      <w:bookmarkStart w:id="0" w:name="_GoBack"/>
      <w:bookmarkEnd w:id="0"/>
    </w:p>
    <w:p w:rsidR="00EE2D49" w:rsidRDefault="00EE2D49" w:rsidP="00EE2D49"/>
    <w:p w:rsidR="00EE2D49" w:rsidRDefault="00EE2D49" w:rsidP="00EE2D49"/>
    <w:p w:rsidR="00AB6746" w:rsidRDefault="00AB6746"/>
    <w:sectPr w:rsidR="00AB6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1E"/>
    <w:rsid w:val="0007271E"/>
    <w:rsid w:val="00147860"/>
    <w:rsid w:val="00704E78"/>
    <w:rsid w:val="00AB6746"/>
    <w:rsid w:val="00AC2D28"/>
    <w:rsid w:val="00DB7319"/>
    <w:rsid w:val="00DC327D"/>
    <w:rsid w:val="00EE2D49"/>
    <w:rsid w:val="00F83CBB"/>
    <w:rsid w:val="00F859D4"/>
    <w:rsid w:val="00FA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2017-03-02T13:58:00Z</dcterms:created>
  <dcterms:modified xsi:type="dcterms:W3CDTF">2017-03-02T13:59:00Z</dcterms:modified>
</cp:coreProperties>
</file>