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6735C5">
        <w:rPr>
          <w:rFonts w:ascii="Times New Roman" w:hAnsi="Times New Roman" w:cs="Times New Roman"/>
          <w:b/>
          <w:sz w:val="28"/>
          <w:szCs w:val="28"/>
        </w:rPr>
        <w:t>05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C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</w:t>
      </w:r>
      <w:r w:rsidR="008A293E">
        <w:rPr>
          <w:rFonts w:ascii="Times New Roman" w:hAnsi="Times New Roman" w:cs="Times New Roman"/>
          <w:b/>
          <w:sz w:val="28"/>
          <w:szCs w:val="28"/>
        </w:rPr>
        <w:t>20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4B7777" w:rsidRDefault="006735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803A06" w:rsidRPr="004B77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891A07" w:rsidRPr="004B7777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4B7777">
        <w:rPr>
          <w:rFonts w:ascii="Times New Roman" w:hAnsi="Times New Roman" w:cs="Times New Roman"/>
          <w:sz w:val="26"/>
          <w:szCs w:val="26"/>
        </w:rPr>
        <w:t>20</w:t>
      </w:r>
      <w:r w:rsidR="008A293E">
        <w:rPr>
          <w:rFonts w:ascii="Times New Roman" w:hAnsi="Times New Roman" w:cs="Times New Roman"/>
          <w:sz w:val="26"/>
          <w:szCs w:val="26"/>
        </w:rPr>
        <w:t>20</w:t>
      </w:r>
      <w:r w:rsidR="006E52AA" w:rsidRPr="004B777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712AC" w:rsidRPr="004B7777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РФ </w:t>
      </w:r>
      <w:r w:rsidR="006E52AA" w:rsidRPr="004B7777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4B777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891A07" w:rsidRPr="004B7777" w:rsidRDefault="00260BAF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>1.</w:t>
      </w:r>
      <w:r w:rsidR="00891A07" w:rsidRPr="004B7777">
        <w:rPr>
          <w:sz w:val="26"/>
          <w:szCs w:val="26"/>
        </w:rPr>
        <w:t xml:space="preserve"> </w:t>
      </w:r>
      <w:r w:rsidR="00891A07" w:rsidRPr="004B7777">
        <w:rPr>
          <w:rFonts w:ascii="Times New Roman" w:hAnsi="Times New Roman" w:cs="Times New Roman"/>
          <w:sz w:val="26"/>
          <w:szCs w:val="26"/>
        </w:rPr>
        <w:t>О принятии решения о голосовании Комиссией ПФР</w:t>
      </w:r>
    </w:p>
    <w:p w:rsidR="00260BAF" w:rsidRPr="004B7777" w:rsidRDefault="00891A07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>2.</w:t>
      </w:r>
      <w:r w:rsidR="00260BAF" w:rsidRPr="004B7777">
        <w:rPr>
          <w:rFonts w:ascii="Times New Roman" w:hAnsi="Times New Roman" w:cs="Times New Roman"/>
          <w:sz w:val="26"/>
          <w:szCs w:val="26"/>
        </w:rPr>
        <w:t>Рассмотрение</w:t>
      </w:r>
      <w:r w:rsidR="00403624" w:rsidRPr="004B7777">
        <w:rPr>
          <w:rFonts w:ascii="Times New Roman" w:hAnsi="Times New Roman" w:cs="Times New Roman"/>
          <w:sz w:val="26"/>
          <w:szCs w:val="26"/>
        </w:rPr>
        <w:t xml:space="preserve"> 2-х</w:t>
      </w:r>
      <w:r w:rsidR="00260BAF" w:rsidRPr="004B7777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403624" w:rsidRPr="004B7777">
        <w:rPr>
          <w:rFonts w:ascii="Times New Roman" w:hAnsi="Times New Roman" w:cs="Times New Roman"/>
          <w:sz w:val="26"/>
          <w:szCs w:val="26"/>
        </w:rPr>
        <w:t>й</w:t>
      </w:r>
      <w:r w:rsidR="00260BAF" w:rsidRPr="004B7777">
        <w:rPr>
          <w:rFonts w:ascii="Times New Roman" w:hAnsi="Times New Roman" w:cs="Times New Roman"/>
          <w:sz w:val="26"/>
          <w:szCs w:val="26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</w:t>
      </w:r>
    </w:p>
    <w:p w:rsidR="00891A07" w:rsidRPr="004B7777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91A07" w:rsidRPr="004B7777" w:rsidRDefault="00891A07" w:rsidP="00891A0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91A07" w:rsidRPr="004B7777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222F94" w:rsidRPr="00222F94" w:rsidRDefault="00222F94" w:rsidP="00222F9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7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22F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5B5D56" w:rsidRPr="004B77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одному уведомлению </w:t>
      </w:r>
      <w:r w:rsidRPr="00222F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Комиссия решила: при исполнении работником должностных обязанностей личная заинтересованность может привести к конфликту интересов. В должностные обязанности работника </w:t>
      </w:r>
      <w:r w:rsidR="00897735" w:rsidRPr="008977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входит  назначение и перерасчет  пенсий</w:t>
      </w:r>
      <w:r w:rsidRPr="00222F9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</w:t>
      </w:r>
      <w:r w:rsidRPr="0022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есмотря на то, что </w:t>
      </w:r>
      <w:r w:rsidR="00897735" w:rsidRPr="0089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заявления о единовременной выплате средств пенсионных накоплений, учтенных в специальной части индивидуального лицевого счета застрахованного лица </w:t>
      </w:r>
      <w:r w:rsidR="008977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897735" w:rsidRPr="0089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не принимал</w:t>
      </w:r>
      <w:r w:rsidR="008977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7735" w:rsidRPr="0089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F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возможность возникновения конфликта интересов существует. Во избежание возникновения конфликта интересов Комиссия рекомендовала </w:t>
      </w:r>
      <w:r w:rsidR="00897735" w:rsidRPr="008977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передать полномочия по вынесению решения о назначении единовременной выплаты средств пенсионных накоплений, учтенных в специальной части индивидуального лицевого счета застрахованного лица другому  специалисту отдела назначения, перерасчета, выплаты пенсии оценки пенсионных прав застрахованных лиц.</w:t>
      </w:r>
      <w:r w:rsidRPr="00222F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  <w:r w:rsidR="00B0758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  <w:bookmarkStart w:id="0" w:name="_GoBack"/>
      <w:bookmarkEnd w:id="0"/>
    </w:p>
    <w:p w:rsidR="00897735" w:rsidRPr="004B7777" w:rsidRDefault="009445B1" w:rsidP="008977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 xml:space="preserve">- </w:t>
      </w:r>
      <w:r w:rsidR="00897735" w:rsidRPr="004B77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одному уведомлению </w:t>
      </w:r>
      <w:r w:rsidR="00897735" w:rsidRPr="00222F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Комиссия решила: при исполнении работником должностных обязанностей личная заинтересованность может привести к конфликту интересов. В должностные обязанности работника </w:t>
      </w:r>
      <w:r w:rsidR="00897735" w:rsidRPr="008977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входит  </w:t>
      </w:r>
      <w:r w:rsidR="00782128" w:rsidRPr="007821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загрузка в подсистему АИС ПФР-2 корректирующих сведений, проверка своевременности предоставления отчетности в ПФР по персонифицированному учету.</w:t>
      </w:r>
      <w:r w:rsidR="00897735" w:rsidRPr="00222F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</w:t>
      </w:r>
      <w:r w:rsidR="00897735" w:rsidRPr="0022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есмотря на то, что </w:t>
      </w:r>
      <w:r w:rsidR="00B0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B07586" w:rsidRPr="00B0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занимается </w:t>
      </w:r>
      <w:proofErr w:type="spellStart"/>
      <w:r w:rsidR="00B07586" w:rsidRPr="00B0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добазовой</w:t>
      </w:r>
      <w:proofErr w:type="spellEnd"/>
      <w:r w:rsidR="00B07586" w:rsidRPr="00B0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подготовкой, но занимается  загрузкой в подсистему АИС ПФР-2 корректирующих сведений,</w:t>
      </w:r>
      <w:r w:rsidR="00B0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735" w:rsidRPr="00222F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возможность возникновения конфликта интересов существует. Во избежание возникновения конфликта интересов Комиссия рекомендовала </w:t>
      </w:r>
      <w:r w:rsidR="00897735" w:rsidRPr="008977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передать полномочия </w:t>
      </w:r>
      <w:r w:rsidR="00B07586" w:rsidRPr="00B0758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 загрузке в подсистему АИС ПФР-2 корректирующих сведений другому  специалисту</w:t>
      </w:r>
      <w:r w:rsidR="00897735" w:rsidRPr="008977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  <w:r w:rsidR="00897735" w:rsidRPr="00222F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  <w:r w:rsidR="008977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sectPr w:rsidR="00897735" w:rsidRPr="004B777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C3" w:rsidRDefault="006D33C3" w:rsidP="002B0C2E">
      <w:pPr>
        <w:spacing w:after="0" w:line="240" w:lineRule="auto"/>
      </w:pPr>
      <w:r>
        <w:separator/>
      </w:r>
    </w:p>
  </w:endnote>
  <w:endnote w:type="continuationSeparator" w:id="0">
    <w:p w:rsidR="006D33C3" w:rsidRDefault="006D33C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8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C3" w:rsidRDefault="006D33C3" w:rsidP="002B0C2E">
      <w:pPr>
        <w:spacing w:after="0" w:line="240" w:lineRule="auto"/>
      </w:pPr>
      <w:r>
        <w:separator/>
      </w:r>
    </w:p>
  </w:footnote>
  <w:footnote w:type="continuationSeparator" w:id="0">
    <w:p w:rsidR="006D33C3" w:rsidRDefault="006D33C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998"/>
    <w:rsid w:val="00222F94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2451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0FB4"/>
    <w:rsid w:val="00403624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183F"/>
    <w:rsid w:val="00486E6B"/>
    <w:rsid w:val="0048751B"/>
    <w:rsid w:val="0049524F"/>
    <w:rsid w:val="00496F24"/>
    <w:rsid w:val="004971D6"/>
    <w:rsid w:val="004A289A"/>
    <w:rsid w:val="004B7777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B214A"/>
    <w:rsid w:val="005B5D56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35C5"/>
    <w:rsid w:val="00675FDF"/>
    <w:rsid w:val="00680749"/>
    <w:rsid w:val="00686A1F"/>
    <w:rsid w:val="00690005"/>
    <w:rsid w:val="0069503B"/>
    <w:rsid w:val="006C1342"/>
    <w:rsid w:val="006D33C3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34543"/>
    <w:rsid w:val="00740F58"/>
    <w:rsid w:val="007500D6"/>
    <w:rsid w:val="00750944"/>
    <w:rsid w:val="00757CD4"/>
    <w:rsid w:val="007605B1"/>
    <w:rsid w:val="0076134A"/>
    <w:rsid w:val="00762305"/>
    <w:rsid w:val="007775D6"/>
    <w:rsid w:val="00782128"/>
    <w:rsid w:val="00791C4A"/>
    <w:rsid w:val="0079200C"/>
    <w:rsid w:val="0079364F"/>
    <w:rsid w:val="007A068B"/>
    <w:rsid w:val="007A1EAB"/>
    <w:rsid w:val="007A675D"/>
    <w:rsid w:val="007A68D8"/>
    <w:rsid w:val="007B4806"/>
    <w:rsid w:val="007B55C5"/>
    <w:rsid w:val="007B75A3"/>
    <w:rsid w:val="007B7C1F"/>
    <w:rsid w:val="007C1FB7"/>
    <w:rsid w:val="007C2F29"/>
    <w:rsid w:val="007C3F42"/>
    <w:rsid w:val="007D6B6E"/>
    <w:rsid w:val="00803A06"/>
    <w:rsid w:val="00804B86"/>
    <w:rsid w:val="00833648"/>
    <w:rsid w:val="00836026"/>
    <w:rsid w:val="00843F34"/>
    <w:rsid w:val="0085490A"/>
    <w:rsid w:val="00855BF7"/>
    <w:rsid w:val="00866743"/>
    <w:rsid w:val="00867459"/>
    <w:rsid w:val="00876700"/>
    <w:rsid w:val="008778D8"/>
    <w:rsid w:val="00881FFC"/>
    <w:rsid w:val="00890BAA"/>
    <w:rsid w:val="00891A07"/>
    <w:rsid w:val="008941ED"/>
    <w:rsid w:val="00897735"/>
    <w:rsid w:val="008979CF"/>
    <w:rsid w:val="008A293E"/>
    <w:rsid w:val="008B2F1F"/>
    <w:rsid w:val="008B2F68"/>
    <w:rsid w:val="008C2C8F"/>
    <w:rsid w:val="008D3864"/>
    <w:rsid w:val="008E6290"/>
    <w:rsid w:val="008E7803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5667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C682F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2249"/>
    <w:rsid w:val="00A946F0"/>
    <w:rsid w:val="00A94870"/>
    <w:rsid w:val="00A94A86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07586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A3F86"/>
    <w:rsid w:val="00CB0F14"/>
    <w:rsid w:val="00CB2A63"/>
    <w:rsid w:val="00CB5400"/>
    <w:rsid w:val="00CB5797"/>
    <w:rsid w:val="00CB5FC4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3A51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510FE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56AF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CC90-8DEA-4845-92EC-27CFB161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5</cp:revision>
  <cp:lastPrinted>2020-08-17T06:01:00Z</cp:lastPrinted>
  <dcterms:created xsi:type="dcterms:W3CDTF">2020-08-17T06:05:00Z</dcterms:created>
  <dcterms:modified xsi:type="dcterms:W3CDTF">2020-08-17T07:49:00Z</dcterms:modified>
</cp:coreProperties>
</file>