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г. Шебекино и Шебекинском районе </w:t>
      </w:r>
      <w:r w:rsidRPr="00111F75">
        <w:rPr>
          <w:rFonts w:ascii="Times New Roman" w:hAnsi="Times New Roman" w:cs="Times New Roman"/>
          <w:b/>
          <w:sz w:val="24"/>
          <w:szCs w:val="24"/>
        </w:rPr>
        <w:t>Белгородской области по соблюдении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C767BD">
        <w:rPr>
          <w:rFonts w:ascii="Times New Roman" w:hAnsi="Times New Roman" w:cs="Times New Roman"/>
          <w:b/>
          <w:sz w:val="24"/>
          <w:szCs w:val="24"/>
        </w:rPr>
        <w:t>21</w:t>
      </w:r>
      <w:r w:rsidR="00BA07B1">
        <w:rPr>
          <w:rFonts w:ascii="Times New Roman" w:hAnsi="Times New Roman" w:cs="Times New Roman"/>
          <w:b/>
          <w:sz w:val="24"/>
          <w:szCs w:val="24"/>
        </w:rPr>
        <w:t xml:space="preserve"> </w:t>
      </w:r>
      <w:r w:rsidR="00C767BD">
        <w:rPr>
          <w:rFonts w:ascii="Times New Roman" w:hAnsi="Times New Roman" w:cs="Times New Roman"/>
          <w:b/>
          <w:sz w:val="24"/>
          <w:szCs w:val="24"/>
        </w:rPr>
        <w:t>сентября</w:t>
      </w:r>
      <w:r w:rsidR="002B1A39">
        <w:rPr>
          <w:rFonts w:ascii="Times New Roman" w:hAnsi="Times New Roman" w:cs="Times New Roman"/>
          <w:b/>
          <w:sz w:val="24"/>
          <w:szCs w:val="24"/>
        </w:rPr>
        <w:t xml:space="preserve"> 201</w:t>
      </w:r>
      <w:r w:rsidR="00BA07B1">
        <w:rPr>
          <w:rFonts w:ascii="Times New Roman" w:hAnsi="Times New Roman" w:cs="Times New Roman"/>
          <w:b/>
          <w:sz w:val="24"/>
          <w:szCs w:val="24"/>
        </w:rPr>
        <w:t>7</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C767BD" w:rsidP="00111F75">
      <w:pPr>
        <w:jc w:val="both"/>
        <w:rPr>
          <w:rFonts w:ascii="Times New Roman" w:hAnsi="Times New Roman" w:cs="Times New Roman"/>
          <w:sz w:val="24"/>
          <w:szCs w:val="24"/>
        </w:rPr>
      </w:pPr>
      <w:r>
        <w:rPr>
          <w:rFonts w:ascii="Times New Roman" w:hAnsi="Times New Roman" w:cs="Times New Roman"/>
          <w:sz w:val="24"/>
          <w:szCs w:val="24"/>
        </w:rPr>
        <w:t>21</w:t>
      </w:r>
      <w:r w:rsidR="00111F75">
        <w:rPr>
          <w:rFonts w:ascii="Times New Roman" w:hAnsi="Times New Roman" w:cs="Times New Roman"/>
          <w:sz w:val="24"/>
          <w:szCs w:val="24"/>
        </w:rPr>
        <w:t xml:space="preserve"> </w:t>
      </w:r>
      <w:r>
        <w:rPr>
          <w:rFonts w:ascii="Times New Roman" w:hAnsi="Times New Roman" w:cs="Times New Roman"/>
          <w:sz w:val="24"/>
          <w:szCs w:val="24"/>
        </w:rPr>
        <w:t>сентября</w:t>
      </w:r>
      <w:r w:rsidR="00111F75">
        <w:rPr>
          <w:rFonts w:ascii="Times New Roman" w:hAnsi="Times New Roman" w:cs="Times New Roman"/>
          <w:sz w:val="24"/>
          <w:szCs w:val="24"/>
        </w:rPr>
        <w:t xml:space="preserve"> 201</w:t>
      </w:r>
      <w:r w:rsidR="00BA07B1">
        <w:rPr>
          <w:rFonts w:ascii="Times New Roman" w:hAnsi="Times New Roman" w:cs="Times New Roman"/>
          <w:sz w:val="24"/>
          <w:szCs w:val="24"/>
        </w:rPr>
        <w:t>7</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r w:rsidR="00BA07B1">
        <w:rPr>
          <w:rFonts w:ascii="Times New Roman" w:hAnsi="Times New Roman" w:cs="Times New Roman"/>
          <w:sz w:val="24"/>
          <w:szCs w:val="24"/>
        </w:rPr>
        <w:t xml:space="preserve">г. Шебекино и Шебекинском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C767BD">
        <w:rPr>
          <w:rFonts w:ascii="Times New Roman" w:hAnsi="Times New Roman" w:cs="Times New Roman"/>
          <w:sz w:val="24"/>
          <w:szCs w:val="24"/>
        </w:rPr>
        <w:t>ое</w:t>
      </w:r>
      <w:r>
        <w:rPr>
          <w:rFonts w:ascii="Times New Roman" w:hAnsi="Times New Roman" w:cs="Times New Roman"/>
          <w:sz w:val="24"/>
          <w:szCs w:val="24"/>
        </w:rPr>
        <w:t xml:space="preserve"> уведомлени</w:t>
      </w:r>
      <w:r w:rsidR="00C767BD">
        <w:rPr>
          <w:rFonts w:ascii="Times New Roman" w:hAnsi="Times New Roman" w:cs="Times New Roman"/>
          <w:sz w:val="24"/>
          <w:szCs w:val="24"/>
        </w:rPr>
        <w:t>е</w:t>
      </w:r>
      <w:r w:rsidR="00BA07B1">
        <w:rPr>
          <w:rFonts w:ascii="Times New Roman" w:hAnsi="Times New Roman" w:cs="Times New Roman"/>
          <w:sz w:val="24"/>
          <w:szCs w:val="24"/>
        </w:rPr>
        <w:t xml:space="preserve"> </w:t>
      </w:r>
      <w:r w:rsidRPr="002B1A39">
        <w:rPr>
          <w:rFonts w:ascii="Times New Roman" w:hAnsi="Times New Roman" w:cs="Times New Roman"/>
          <w:sz w:val="24"/>
          <w:szCs w:val="24"/>
        </w:rPr>
        <w:t xml:space="preserve"> специалиста-эксперта </w:t>
      </w:r>
      <w:r w:rsidR="00630E93">
        <w:rPr>
          <w:rFonts w:ascii="Times New Roman" w:hAnsi="Times New Roman" w:cs="Times New Roman"/>
          <w:sz w:val="24"/>
          <w:szCs w:val="24"/>
        </w:rPr>
        <w:t xml:space="preserve">отдела назначения и перерасчета пенсии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«д»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 xml:space="preserve">При исполнении </w:t>
      </w:r>
      <w:r w:rsidR="00630E93" w:rsidRPr="002B1A39">
        <w:rPr>
          <w:rFonts w:ascii="Times New Roman" w:hAnsi="Times New Roman" w:cs="Times New Roman"/>
          <w:sz w:val="24"/>
          <w:szCs w:val="24"/>
        </w:rPr>
        <w:t>специалист</w:t>
      </w:r>
      <w:r w:rsidR="00630E93">
        <w:rPr>
          <w:rFonts w:ascii="Times New Roman" w:hAnsi="Times New Roman" w:cs="Times New Roman"/>
          <w:sz w:val="24"/>
          <w:szCs w:val="24"/>
        </w:rPr>
        <w:t>ом</w:t>
      </w:r>
      <w:r w:rsidR="00630E93" w:rsidRPr="002B1A39">
        <w:rPr>
          <w:rFonts w:ascii="Times New Roman" w:hAnsi="Times New Roman" w:cs="Times New Roman"/>
          <w:sz w:val="24"/>
          <w:szCs w:val="24"/>
        </w:rPr>
        <w:t>-эксперт</w:t>
      </w:r>
      <w:r w:rsidR="00630E93">
        <w:rPr>
          <w:rFonts w:ascii="Times New Roman" w:hAnsi="Times New Roman" w:cs="Times New Roman"/>
          <w:sz w:val="24"/>
          <w:szCs w:val="24"/>
        </w:rPr>
        <w:t>ом</w:t>
      </w:r>
      <w:r w:rsidR="00630E93" w:rsidRPr="002B1A39">
        <w:rPr>
          <w:rFonts w:ascii="Times New Roman" w:hAnsi="Times New Roman" w:cs="Times New Roman"/>
          <w:sz w:val="24"/>
          <w:szCs w:val="24"/>
        </w:rPr>
        <w:t xml:space="preserve"> </w:t>
      </w:r>
      <w:r w:rsidR="00630E93">
        <w:rPr>
          <w:rFonts w:ascii="Times New Roman" w:hAnsi="Times New Roman" w:cs="Times New Roman"/>
          <w:sz w:val="24"/>
          <w:szCs w:val="24"/>
        </w:rPr>
        <w:t xml:space="preserve">отдела назначения и перерасчета пенсии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7CB" w:rsidRDefault="003947CB" w:rsidP="00017DE4">
      <w:pPr>
        <w:spacing w:after="0" w:line="240" w:lineRule="auto"/>
      </w:pPr>
      <w:r>
        <w:separator/>
      </w:r>
    </w:p>
  </w:endnote>
  <w:endnote w:type="continuationSeparator" w:id="0">
    <w:p w:rsidR="003947CB" w:rsidRDefault="003947CB"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7CB" w:rsidRDefault="003947CB" w:rsidP="00017DE4">
      <w:pPr>
        <w:spacing w:after="0" w:line="240" w:lineRule="auto"/>
      </w:pPr>
      <w:r>
        <w:separator/>
      </w:r>
    </w:p>
  </w:footnote>
  <w:footnote w:type="continuationSeparator" w:id="0">
    <w:p w:rsidR="003947CB" w:rsidRDefault="003947CB"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947CB"/>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624D3"/>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7BD"/>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DF0C-87C4-4CE6-AB9B-87C79084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2017-12-19T08:23:00Z</dcterms:created>
  <dcterms:modified xsi:type="dcterms:W3CDTF">2017-12-19T08:23:00Z</dcterms:modified>
</cp:coreProperties>
</file>