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B40924" w:rsidRPr="00B40924">
        <w:rPr>
          <w:rFonts w:ascii="Times New Roman" w:hAnsi="Times New Roman" w:cs="Times New Roman"/>
          <w:b/>
          <w:sz w:val="28"/>
          <w:szCs w:val="28"/>
        </w:rPr>
        <w:t>05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924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AB317A">
        <w:rPr>
          <w:rFonts w:ascii="Times New Roman" w:hAnsi="Times New Roman" w:cs="Times New Roman"/>
          <w:b/>
          <w:sz w:val="28"/>
          <w:szCs w:val="28"/>
        </w:rPr>
        <w:t>8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159F5" w:rsidRDefault="00B40924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5E3CC5" w:rsidRPr="0071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201</w:t>
      </w:r>
      <w:r w:rsidR="00AB317A">
        <w:rPr>
          <w:rFonts w:ascii="Times New Roman" w:hAnsi="Times New Roman" w:cs="Times New Roman"/>
          <w:sz w:val="28"/>
          <w:szCs w:val="28"/>
        </w:rPr>
        <w:t>8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43B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43B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>
        <w:rPr>
          <w:rFonts w:ascii="Times New Roman" w:hAnsi="Times New Roman" w:cs="Times New Roman"/>
          <w:sz w:val="28"/>
          <w:szCs w:val="28"/>
        </w:rPr>
        <w:t>алуйки</w:t>
      </w:r>
      <w:proofErr w:type="spellEnd"/>
      <w:r w:rsidR="00243B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43B0B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="00243B0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E52AA" w:rsidRPr="007159F5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7159F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159F5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7159F5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AB317A">
        <w:rPr>
          <w:rFonts w:ascii="Times New Roman" w:hAnsi="Times New Roman" w:cs="Times New Roman"/>
          <w:sz w:val="28"/>
          <w:szCs w:val="28"/>
        </w:rPr>
        <w:t xml:space="preserve"> </w:t>
      </w:r>
      <w:r w:rsidRPr="007159F5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B22C09" w:rsidRDefault="003F40BA" w:rsidP="00ED4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26632E" w:rsidRPr="003F40BA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AB0164">
        <w:rPr>
          <w:rFonts w:ascii="Times New Roman" w:hAnsi="Times New Roman" w:cs="Times New Roman"/>
          <w:sz w:val="28"/>
          <w:szCs w:val="28"/>
        </w:rPr>
        <w:t>я</w:t>
      </w:r>
      <w:r w:rsidR="00B82DD0">
        <w:rPr>
          <w:rFonts w:ascii="Times New Roman" w:hAnsi="Times New Roman" w:cs="Times New Roman"/>
          <w:sz w:val="28"/>
          <w:szCs w:val="28"/>
        </w:rPr>
        <w:t xml:space="preserve"> </w:t>
      </w:r>
      <w:r w:rsidR="00B22C09">
        <w:rPr>
          <w:rFonts w:ascii="Times New Roman" w:hAnsi="Times New Roman" w:cs="Times New Roman"/>
          <w:sz w:val="28"/>
          <w:szCs w:val="28"/>
        </w:rPr>
        <w:t>2-х</w:t>
      </w:r>
      <w:r w:rsidR="0026632E" w:rsidRPr="003F40B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22C09">
        <w:rPr>
          <w:rFonts w:ascii="Times New Roman" w:hAnsi="Times New Roman" w:cs="Times New Roman"/>
          <w:sz w:val="28"/>
          <w:szCs w:val="28"/>
        </w:rPr>
        <w:t>ов</w:t>
      </w:r>
      <w:r w:rsidR="0026632E" w:rsidRPr="003F40BA">
        <w:rPr>
          <w:rFonts w:ascii="Times New Roman" w:hAnsi="Times New Roman" w:cs="Times New Roman"/>
          <w:sz w:val="28"/>
          <w:szCs w:val="28"/>
        </w:rPr>
        <w:t xml:space="preserve"> </w:t>
      </w:r>
      <w:r w:rsidR="00ED48C9" w:rsidRPr="00ED48C9">
        <w:rPr>
          <w:rFonts w:ascii="Times New Roman" w:hAnsi="Times New Roman" w:cs="Times New Roman"/>
          <w:sz w:val="28"/>
          <w:szCs w:val="28"/>
        </w:rPr>
        <w:t xml:space="preserve">о </w:t>
      </w:r>
      <w:r w:rsidR="00B22C09" w:rsidRPr="00B22C09">
        <w:rPr>
          <w:rFonts w:ascii="Times New Roman" w:hAnsi="Times New Roman" w:cs="Times New Roman"/>
          <w:sz w:val="28"/>
          <w:szCs w:val="28"/>
        </w:rPr>
        <w:t>любой возможности возникновения конфликта интересов.</w:t>
      </w:r>
      <w:r w:rsidR="00ED48C9" w:rsidRPr="00B2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C09" w:rsidRPr="00B22C09" w:rsidRDefault="00ED48C9" w:rsidP="00B22C0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9">
        <w:rPr>
          <w:rFonts w:ascii="Times New Roman" w:hAnsi="Times New Roman" w:cs="Times New Roman"/>
          <w:sz w:val="28"/>
          <w:szCs w:val="28"/>
        </w:rPr>
        <w:t xml:space="preserve">   </w:t>
      </w:r>
      <w:r w:rsidR="00B22C09" w:rsidRPr="00B2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22C09"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</w:t>
      </w:r>
    </w:p>
    <w:p w:rsidR="0026632E" w:rsidRPr="003F40BA" w:rsidRDefault="0026632E" w:rsidP="00B22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B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9F5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D48C9" w:rsidRPr="007159F5" w:rsidRDefault="00ED48C9" w:rsidP="00B22C0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B22C09" w:rsidRPr="00B22C09" w:rsidRDefault="00ED48C9" w:rsidP="00B22C0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одному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B22C09"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 должностные обязанности  полномочия по назначению страховой пенсии по старости не входят по изложенной</w:t>
      </w:r>
      <w:r w:rsid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C09"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возможность конфликта интересов существует.</w:t>
      </w:r>
    </w:p>
    <w:p w:rsidR="00B22C09" w:rsidRDefault="00B22C09" w:rsidP="00B22C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указывает на необходимость  по вопросу назначения страховой пенсии по старости  – начальнику отдела НПВП и </w:t>
      </w:r>
      <w:proofErr w:type="gramStart"/>
      <w:r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взять под личный контроль с последующим докладом работодателю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указывает на необходимость принятия мер по недопущению  возможности возникновения конфликта интересов в дальнейшем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C09" w:rsidRPr="00B22C09" w:rsidRDefault="00B22C09" w:rsidP="00B4092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59F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B40924" w:rsidRPr="00B4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в должностные обязанности  полномочия по обработке заявлений о распоряжении средствами </w:t>
      </w:r>
      <w:proofErr w:type="gramStart"/>
      <w:r w:rsidR="00B40924" w:rsidRPr="00B40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="00B40924" w:rsidRPr="00B4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входят по изложенной ситуации возможность конфликта интересов существует.</w:t>
      </w:r>
      <w:r w:rsidR="00B4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указывает на необходимость  </w:t>
      </w:r>
      <w:bookmarkStart w:id="0" w:name="_GoBack"/>
      <w:bookmarkEnd w:id="0"/>
      <w:r w:rsidR="00B40924" w:rsidRPr="00B4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 заявлений  о распоряжении средствами МСК </w:t>
      </w:r>
      <w:r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начальнику отдела НПВП и СВ  взять под личный контроль с последующим докладом работодателю.</w:t>
      </w:r>
    </w:p>
    <w:p w:rsidR="00B22C09" w:rsidRPr="00B22C09" w:rsidRDefault="00B22C09" w:rsidP="00B22C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B22C09" w:rsidRPr="00B22C09" w:rsidRDefault="00B22C09" w:rsidP="00B22C0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32E" w:rsidRPr="00C76A85" w:rsidRDefault="0026632E" w:rsidP="00B22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32E" w:rsidRPr="00C76A85" w:rsidSect="00B519BB">
      <w:footerReference w:type="default" r:id="rId9"/>
      <w:pgSz w:w="11906" w:h="16838"/>
      <w:pgMar w:top="709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D0" w:rsidRDefault="00B82DD0" w:rsidP="002B0C2E">
      <w:pPr>
        <w:spacing w:after="0" w:line="240" w:lineRule="auto"/>
      </w:pPr>
      <w:r>
        <w:separator/>
      </w:r>
    </w:p>
  </w:endnote>
  <w:endnote w:type="continuationSeparator" w:id="0">
    <w:p w:rsidR="00B82DD0" w:rsidRDefault="00B82DD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B82DD0" w:rsidRDefault="00B82D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9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DD0" w:rsidRDefault="00B82D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D0" w:rsidRDefault="00B82DD0" w:rsidP="002B0C2E">
      <w:pPr>
        <w:spacing w:after="0" w:line="240" w:lineRule="auto"/>
      </w:pPr>
      <w:r>
        <w:separator/>
      </w:r>
    </w:p>
  </w:footnote>
  <w:footnote w:type="continuationSeparator" w:id="0">
    <w:p w:rsidR="00B82DD0" w:rsidRDefault="00B82DD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6F7337"/>
    <w:rsid w:val="00700829"/>
    <w:rsid w:val="0070385B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DF273F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3212-1728-40BE-AE6F-D9593B9D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2017-08-02T14:27:00Z</cp:lastPrinted>
  <dcterms:created xsi:type="dcterms:W3CDTF">2018-09-03T12:51:00Z</dcterms:created>
  <dcterms:modified xsi:type="dcterms:W3CDTF">2018-09-03T12:51:00Z</dcterms:modified>
</cp:coreProperties>
</file>