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03CEF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CEF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</w:t>
      </w:r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Управление ПФР в </w:t>
      </w:r>
      <w:proofErr w:type="spellStart"/>
      <w:r w:rsidR="00B97315" w:rsidRPr="00703CEF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="00B97315" w:rsidRPr="00703CEF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="00B97315" w:rsidRPr="00703CEF">
        <w:rPr>
          <w:rFonts w:ascii="Times New Roman" w:hAnsi="Times New Roman" w:cs="Times New Roman"/>
          <w:b/>
          <w:sz w:val="26"/>
          <w:szCs w:val="26"/>
        </w:rPr>
        <w:t>алуйки</w:t>
      </w:r>
      <w:proofErr w:type="spellEnd"/>
      <w:r w:rsidR="00B97315" w:rsidRPr="00703CEF">
        <w:rPr>
          <w:rFonts w:ascii="Times New Roman" w:hAnsi="Times New Roman" w:cs="Times New Roman"/>
          <w:b/>
          <w:sz w:val="26"/>
          <w:szCs w:val="26"/>
        </w:rPr>
        <w:t xml:space="preserve"> и Валуйском районе 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703CEF" w:rsidRPr="00703CEF">
        <w:rPr>
          <w:rFonts w:ascii="Times New Roman" w:hAnsi="Times New Roman" w:cs="Times New Roman"/>
          <w:b/>
          <w:sz w:val="26"/>
          <w:szCs w:val="26"/>
        </w:rPr>
        <w:t>27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3CEF" w:rsidRPr="00703CEF">
        <w:rPr>
          <w:rFonts w:ascii="Times New Roman" w:hAnsi="Times New Roman" w:cs="Times New Roman"/>
          <w:b/>
          <w:sz w:val="26"/>
          <w:szCs w:val="26"/>
        </w:rPr>
        <w:t>апреля</w:t>
      </w:r>
      <w:r w:rsidR="0035538B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273F" w:rsidRPr="00703C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38B" w:rsidRPr="00703CEF">
        <w:rPr>
          <w:rFonts w:ascii="Times New Roman" w:hAnsi="Times New Roman" w:cs="Times New Roman"/>
          <w:b/>
          <w:sz w:val="26"/>
          <w:szCs w:val="26"/>
        </w:rPr>
        <w:t>2</w:t>
      </w:r>
      <w:r w:rsidRPr="00703CEF">
        <w:rPr>
          <w:rFonts w:ascii="Times New Roman" w:hAnsi="Times New Roman" w:cs="Times New Roman"/>
          <w:b/>
          <w:sz w:val="26"/>
          <w:szCs w:val="26"/>
        </w:rPr>
        <w:t>0</w:t>
      </w:r>
      <w:r w:rsidR="00FF2E91" w:rsidRPr="00703CEF">
        <w:rPr>
          <w:rFonts w:ascii="Times New Roman" w:hAnsi="Times New Roman" w:cs="Times New Roman"/>
          <w:b/>
          <w:sz w:val="26"/>
          <w:szCs w:val="26"/>
        </w:rPr>
        <w:t>20</w:t>
      </w:r>
      <w:r w:rsidRPr="00703CE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E52AA" w:rsidRPr="00703CEF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03CEF" w:rsidRDefault="0097722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>2</w:t>
      </w:r>
      <w:r w:rsidR="00703CEF" w:rsidRPr="00703CEF">
        <w:rPr>
          <w:rFonts w:ascii="Times New Roman" w:hAnsi="Times New Roman" w:cs="Times New Roman"/>
          <w:sz w:val="26"/>
          <w:szCs w:val="26"/>
        </w:rPr>
        <w:t>7</w:t>
      </w:r>
      <w:r w:rsidR="00D705EB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703CEF" w:rsidRPr="00703CEF">
        <w:rPr>
          <w:rFonts w:ascii="Times New Roman" w:hAnsi="Times New Roman" w:cs="Times New Roman"/>
          <w:sz w:val="26"/>
          <w:szCs w:val="26"/>
        </w:rPr>
        <w:t>апреля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20</w:t>
      </w:r>
      <w:r w:rsidR="00FF2E91" w:rsidRPr="00703CEF">
        <w:rPr>
          <w:rFonts w:ascii="Times New Roman" w:hAnsi="Times New Roman" w:cs="Times New Roman"/>
          <w:sz w:val="26"/>
          <w:szCs w:val="26"/>
        </w:rPr>
        <w:t>20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703CEF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703CEF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703CE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703CE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703CE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703CEF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703CEF">
        <w:rPr>
          <w:rFonts w:ascii="Times New Roman" w:hAnsi="Times New Roman" w:cs="Times New Roman"/>
          <w:sz w:val="26"/>
          <w:szCs w:val="26"/>
        </w:rPr>
        <w:t xml:space="preserve"> и Валуйском районе </w:t>
      </w:r>
      <w:r w:rsidR="006E52AA" w:rsidRPr="00703CEF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703CEF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03CEF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703CEF" w:rsidRDefault="00277B94" w:rsidP="00277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1. </w:t>
      </w:r>
      <w:r w:rsidR="006E52AA" w:rsidRPr="00703CEF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703CEF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703CEF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703CEF" w:rsidRPr="00703CEF" w:rsidRDefault="00880774" w:rsidP="00703C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</w:t>
      </w:r>
      <w:r w:rsidR="00703CEF" w:rsidRPr="00703CEF">
        <w:rPr>
          <w:rFonts w:ascii="Times New Roman" w:hAnsi="Times New Roman" w:cs="Times New Roman"/>
          <w:sz w:val="26"/>
          <w:szCs w:val="26"/>
        </w:rPr>
        <w:t>2.1.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письменного уведомления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3CEF" w:rsidRPr="00703CEF" w:rsidRDefault="00703CEF" w:rsidP="00703C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п.</w:t>
      </w:r>
      <w:proofErr w:type="gramEnd"/>
    </w:p>
    <w:p w:rsidR="00703CEF" w:rsidRPr="00703CEF" w:rsidRDefault="00703CEF" w:rsidP="00703C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 письменного уведомления  о возможности возникновения конфликта интересов.</w:t>
      </w:r>
    </w:p>
    <w:p w:rsidR="00703CEF" w:rsidRPr="00703CEF" w:rsidRDefault="00703CEF" w:rsidP="00703CE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           </w:t>
      </w:r>
    </w:p>
    <w:p w:rsidR="00880774" w:rsidRPr="00703CEF" w:rsidRDefault="00880774" w:rsidP="00703C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880774" w:rsidRPr="00703CEF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0774" w:rsidRPr="00703CEF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0774" w:rsidRPr="00703CEF">
        <w:rPr>
          <w:rFonts w:ascii="Times New Roman" w:hAnsi="Times New Roman" w:cs="Times New Roman"/>
          <w:sz w:val="26"/>
          <w:szCs w:val="26"/>
        </w:rPr>
        <w:t>2. По второму вопросу было принято следующее решение:</w:t>
      </w:r>
    </w:p>
    <w:p w:rsidR="00703CEF" w:rsidRPr="00703CEF" w:rsidRDefault="00880774" w:rsidP="00703C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hAnsi="Times New Roman" w:cs="Times New Roman"/>
          <w:sz w:val="26"/>
          <w:szCs w:val="26"/>
        </w:rPr>
        <w:t xml:space="preserve">- </w:t>
      </w:r>
      <w:r w:rsidR="00941D14" w:rsidRPr="00703CEF">
        <w:rPr>
          <w:rFonts w:ascii="Times New Roman" w:hAnsi="Times New Roman" w:cs="Times New Roman"/>
          <w:sz w:val="26"/>
          <w:szCs w:val="26"/>
        </w:rPr>
        <w:t xml:space="preserve">по одному работнику </w:t>
      </w:r>
      <w:r w:rsidRPr="00703CEF">
        <w:rPr>
          <w:rFonts w:ascii="Times New Roman" w:hAnsi="Times New Roman" w:cs="Times New Roman"/>
          <w:sz w:val="26"/>
          <w:szCs w:val="26"/>
        </w:rPr>
        <w:t>Комиссия решила:</w:t>
      </w:r>
      <w:r w:rsidR="00941D14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входит осуществление контроля назначения и перерасчета страховых и государственных пенсий и социальных выплат.</w:t>
      </w:r>
    </w:p>
    <w:p w:rsidR="00703CEF" w:rsidRPr="00703CEF" w:rsidRDefault="00703CEF" w:rsidP="00660A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по осуществлению контроля за назначением  единовременной выплате средств пенсионных накоплений, учтенных в специальной части индивидуального лицевого счета начальнику отдела НПП и </w:t>
      </w:r>
      <w:proofErr w:type="gramStart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 взять под личный контроль с последующим докладом работодателю. Комиссия указывает на необходимость принятия </w:t>
      </w:r>
      <w:bookmarkStart w:id="0" w:name="_GoBack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 по недопущению  возможности возникновения конфликта интересов в дальнейшем.</w:t>
      </w:r>
    </w:p>
    <w:p w:rsidR="00703CEF" w:rsidRPr="00703CEF" w:rsidRDefault="00941D14" w:rsidP="00660A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второму работнику Комиссия решила: </w:t>
      </w:r>
      <w:r w:rsidR="00703CEF"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 в должностные обязанности  полномочия  по  приему заявления, и ежемесячной выплате семьям, имеющим право на материнский (семейный) капитал не входят,  по изложенной ситуации возможность конфликта интересов существует.</w:t>
      </w:r>
    </w:p>
    <w:p w:rsidR="00703CEF" w:rsidRPr="00703CEF" w:rsidRDefault="00703CEF" w:rsidP="00660A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Комиссия указывает на необходимость по приему заявления </w:t>
      </w:r>
      <w:bookmarkEnd w:id="0"/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ежемесячной выплате семьям, имеющим право на материнский (семейный) капитал – начальнику отдела назначения, перерасчета пенсий и социальных выплат   взять под личный контроль с последующим докладом работодателю.</w:t>
      </w:r>
    </w:p>
    <w:p w:rsidR="00D705EB" w:rsidRPr="00703CEF" w:rsidRDefault="00703CEF" w:rsidP="00703C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 </w:t>
      </w:r>
    </w:p>
    <w:sectPr w:rsidR="00D705EB" w:rsidRPr="00703CEF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20" w:rsidRDefault="00977220" w:rsidP="002B0C2E">
      <w:pPr>
        <w:spacing w:after="0" w:line="240" w:lineRule="auto"/>
      </w:pPr>
      <w:r>
        <w:separator/>
      </w:r>
    </w:p>
  </w:endnote>
  <w:end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977220" w:rsidRDefault="009772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220" w:rsidRDefault="00977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20" w:rsidRDefault="00977220" w:rsidP="002B0C2E">
      <w:pPr>
        <w:spacing w:after="0" w:line="240" w:lineRule="auto"/>
      </w:pPr>
      <w:r>
        <w:separator/>
      </w:r>
    </w:p>
  </w:footnote>
  <w:foot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2EA0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77B94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B62AD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0AF6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3CEF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5727"/>
    <w:rsid w:val="00836026"/>
    <w:rsid w:val="00843F34"/>
    <w:rsid w:val="0085490A"/>
    <w:rsid w:val="00855BF7"/>
    <w:rsid w:val="00867459"/>
    <w:rsid w:val="0087531A"/>
    <w:rsid w:val="00876700"/>
    <w:rsid w:val="008778D8"/>
    <w:rsid w:val="00880774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1D14"/>
    <w:rsid w:val="00963984"/>
    <w:rsid w:val="009730FA"/>
    <w:rsid w:val="00976B94"/>
    <w:rsid w:val="0097722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23F2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76A6B"/>
    <w:rsid w:val="00A946F0"/>
    <w:rsid w:val="00A94870"/>
    <w:rsid w:val="00AA43D4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3802"/>
    <w:rsid w:val="00DE3FF4"/>
    <w:rsid w:val="00DF2548"/>
    <w:rsid w:val="00DF273F"/>
    <w:rsid w:val="00E1213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EAE2-4639-472C-BBA7-B571467F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3</cp:revision>
  <cp:lastPrinted>2019-12-25T04:54:00Z</cp:lastPrinted>
  <dcterms:created xsi:type="dcterms:W3CDTF">2020-04-28T08:33:00Z</dcterms:created>
  <dcterms:modified xsi:type="dcterms:W3CDTF">2020-04-28T08:33:00Z</dcterms:modified>
</cp:coreProperties>
</file>