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УПФР в Чернянском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146C32">
        <w:rPr>
          <w:rFonts w:ascii="Times New Roman" w:hAnsi="Times New Roman" w:cs="Times New Roman"/>
          <w:b/>
          <w:sz w:val="28"/>
          <w:szCs w:val="28"/>
        </w:rPr>
        <w:t>2</w:t>
      </w:r>
      <w:r w:rsidR="00D40F5B">
        <w:rPr>
          <w:rFonts w:ascii="Times New Roman" w:hAnsi="Times New Roman" w:cs="Times New Roman"/>
          <w:b/>
          <w:sz w:val="28"/>
          <w:szCs w:val="28"/>
        </w:rPr>
        <w:t>7</w:t>
      </w:r>
      <w:r w:rsidR="00656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C32">
        <w:rPr>
          <w:rFonts w:ascii="Times New Roman" w:hAnsi="Times New Roman" w:cs="Times New Roman"/>
          <w:b/>
          <w:sz w:val="28"/>
          <w:szCs w:val="28"/>
        </w:rPr>
        <w:t>апреля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5695F">
        <w:rPr>
          <w:rFonts w:ascii="Times New Roman" w:hAnsi="Times New Roman" w:cs="Times New Roman"/>
          <w:b/>
          <w:sz w:val="28"/>
          <w:szCs w:val="28"/>
        </w:rPr>
        <w:t>20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08" w:rsidRDefault="00BB0F94" w:rsidP="0065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C32">
        <w:rPr>
          <w:rFonts w:ascii="Times New Roman" w:hAnsi="Times New Roman" w:cs="Times New Roman"/>
          <w:sz w:val="28"/>
          <w:szCs w:val="28"/>
        </w:rPr>
        <w:t>2</w:t>
      </w:r>
      <w:r w:rsidR="00D40F5B">
        <w:rPr>
          <w:rFonts w:ascii="Times New Roman" w:hAnsi="Times New Roman" w:cs="Times New Roman"/>
          <w:sz w:val="28"/>
          <w:szCs w:val="28"/>
        </w:rPr>
        <w:t>7</w:t>
      </w:r>
      <w:r w:rsidR="00146C3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85179">
        <w:rPr>
          <w:rFonts w:ascii="Times New Roman" w:hAnsi="Times New Roman" w:cs="Times New Roman"/>
          <w:sz w:val="28"/>
          <w:szCs w:val="28"/>
        </w:rPr>
        <w:t xml:space="preserve"> </w:t>
      </w:r>
      <w:r w:rsidR="00A84842">
        <w:rPr>
          <w:rFonts w:ascii="Times New Roman" w:hAnsi="Times New Roman" w:cs="Times New Roman"/>
          <w:sz w:val="28"/>
          <w:szCs w:val="28"/>
        </w:rPr>
        <w:t xml:space="preserve"> 20</w:t>
      </w:r>
      <w:r w:rsidR="0065695F">
        <w:rPr>
          <w:rFonts w:ascii="Times New Roman" w:hAnsi="Times New Roman" w:cs="Times New Roman"/>
          <w:sz w:val="28"/>
          <w:szCs w:val="28"/>
        </w:rPr>
        <w:t>20</w:t>
      </w:r>
      <w:r w:rsidR="00A848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0408">
        <w:rPr>
          <w:rFonts w:ascii="Times New Roman" w:hAnsi="Times New Roman" w:cs="Times New Roman"/>
          <w:sz w:val="28"/>
          <w:szCs w:val="28"/>
        </w:rPr>
        <w:t>состоялось заседание Комиссии Управления ПФР в Чернянском районе по соблюдению требований к служебному поведению и урегулированию конфликта интересов (далее – Комиссия ПФР).</w:t>
      </w:r>
    </w:p>
    <w:p w:rsidR="00650408" w:rsidRPr="00672D62" w:rsidRDefault="00650408" w:rsidP="006504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50408" w:rsidRPr="00AD226D" w:rsidRDefault="00650408" w:rsidP="006504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ПФР. </w:t>
      </w:r>
    </w:p>
    <w:p w:rsidR="00650408" w:rsidRPr="00A61692" w:rsidRDefault="00650408" w:rsidP="0065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A6169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84E90">
        <w:rPr>
          <w:rFonts w:ascii="Times New Roman" w:hAnsi="Times New Roman" w:cs="Times New Roman"/>
          <w:sz w:val="28"/>
          <w:szCs w:val="28"/>
        </w:rPr>
        <w:t>1</w:t>
      </w:r>
      <w:r w:rsidR="003C3E3B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84E90">
        <w:rPr>
          <w:rFonts w:ascii="Times New Roman" w:hAnsi="Times New Roman" w:cs="Times New Roman"/>
          <w:sz w:val="28"/>
          <w:szCs w:val="28"/>
        </w:rPr>
        <w:t>я</w:t>
      </w:r>
      <w:r w:rsidRPr="00A61692">
        <w:rPr>
          <w:rFonts w:ascii="Times New Roman" w:hAnsi="Times New Roman" w:cs="Times New Roman"/>
          <w:sz w:val="28"/>
          <w:szCs w:val="28"/>
        </w:rPr>
        <w:t xml:space="preserve"> работник</w:t>
      </w:r>
      <w:bookmarkStart w:id="0" w:name="_GoBack"/>
      <w:bookmarkEnd w:id="0"/>
      <w:r w:rsidR="00084E90">
        <w:rPr>
          <w:rFonts w:ascii="Times New Roman" w:hAnsi="Times New Roman" w:cs="Times New Roman"/>
          <w:sz w:val="28"/>
          <w:szCs w:val="28"/>
        </w:rPr>
        <w:t>а</w:t>
      </w:r>
      <w:r w:rsidR="003C3E3B">
        <w:rPr>
          <w:rFonts w:ascii="Times New Roman" w:hAnsi="Times New Roman" w:cs="Times New Roman"/>
          <w:sz w:val="28"/>
          <w:szCs w:val="28"/>
        </w:rPr>
        <w:t xml:space="preserve"> </w:t>
      </w:r>
      <w:r w:rsidRPr="00A61692">
        <w:rPr>
          <w:rFonts w:ascii="Times New Roman" w:hAnsi="Times New Roman" w:cs="Times New Roman"/>
          <w:sz w:val="28"/>
          <w:szCs w:val="28"/>
        </w:rPr>
        <w:t xml:space="preserve"> работодателя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</w:t>
      </w:r>
    </w:p>
    <w:p w:rsidR="00D40F5B" w:rsidRPr="00A61692" w:rsidRDefault="00D40F5B" w:rsidP="00D40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169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 уведомления</w:t>
      </w:r>
      <w:r w:rsidRPr="00A61692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61692">
        <w:rPr>
          <w:rFonts w:ascii="Times New Roman" w:hAnsi="Times New Roman" w:cs="Times New Roman"/>
          <w:sz w:val="28"/>
          <w:szCs w:val="28"/>
        </w:rPr>
        <w:t xml:space="preserve"> работодателя о </w:t>
      </w:r>
      <w:r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трудовых обязанностей, которая может привести к</w:t>
      </w:r>
      <w:r w:rsidRPr="00A61692">
        <w:rPr>
          <w:rFonts w:ascii="Times New Roman" w:hAnsi="Times New Roman" w:cs="Times New Roman"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1692">
        <w:rPr>
          <w:rFonts w:ascii="Times New Roman" w:hAnsi="Times New Roman" w:cs="Times New Roman"/>
          <w:sz w:val="28"/>
          <w:szCs w:val="28"/>
        </w:rPr>
        <w:t xml:space="preserve"> интересов. Вопрос рассматривался в соответствии с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1692">
        <w:rPr>
          <w:rFonts w:ascii="Times New Roman" w:hAnsi="Times New Roman" w:cs="Times New Roman"/>
          <w:sz w:val="28"/>
          <w:szCs w:val="28"/>
        </w:rPr>
        <w:t>» пункта 10 Положения о комиссиях территориальных органов ПФР (постановление Правления ПФР от 11.06.2013 № 137п)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D40F5B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2.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F5B">
        <w:rPr>
          <w:rFonts w:ascii="Times New Roman" w:hAnsi="Times New Roman" w:cs="Times New Roman"/>
          <w:sz w:val="28"/>
          <w:szCs w:val="28"/>
        </w:rPr>
        <w:t>были приняты следующие решения:</w:t>
      </w:r>
    </w:p>
    <w:p w:rsidR="00D40F5B" w:rsidRDefault="00D40F5B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одному работнику </w:t>
      </w:r>
      <w:r w:rsidR="00650408">
        <w:rPr>
          <w:rFonts w:ascii="Times New Roman" w:hAnsi="Times New Roman" w:cs="Times New Roman"/>
          <w:sz w:val="28"/>
          <w:szCs w:val="28"/>
        </w:rPr>
        <w:t>Комиссия решила</w:t>
      </w:r>
      <w:r w:rsidR="00C6192C">
        <w:rPr>
          <w:rFonts w:ascii="Times New Roman" w:hAnsi="Times New Roman" w:cs="Times New Roman"/>
          <w:sz w:val="28"/>
          <w:szCs w:val="28"/>
        </w:rPr>
        <w:t>:</w:t>
      </w:r>
      <w:r w:rsidR="00650408">
        <w:rPr>
          <w:rFonts w:ascii="Times New Roman" w:hAnsi="Times New Roman" w:cs="Times New Roman"/>
          <w:sz w:val="28"/>
          <w:szCs w:val="28"/>
        </w:rPr>
        <w:t xml:space="preserve"> при исполнении работником должностных обязанностей возможность возникновения </w:t>
      </w:r>
      <w:r w:rsidR="00650408" w:rsidRPr="00672D62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650408">
        <w:rPr>
          <w:rFonts w:ascii="Times New Roman" w:hAnsi="Times New Roman" w:cs="Times New Roman"/>
          <w:sz w:val="28"/>
          <w:szCs w:val="28"/>
        </w:rPr>
        <w:t xml:space="preserve"> отсутствует.  Комиссия указывает на </w:t>
      </w:r>
      <w:r w:rsidR="00650408"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650408">
        <w:rPr>
          <w:rFonts w:ascii="Times New Roman" w:hAnsi="Times New Roman" w:cs="Times New Roman"/>
          <w:sz w:val="28"/>
          <w:szCs w:val="28"/>
        </w:rPr>
        <w:t>ь</w:t>
      </w:r>
      <w:r w:rsidR="00650408"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работником мер по недопущению любой возможности возникновения конфликта интересов в дальнейшем.</w:t>
      </w:r>
    </w:p>
    <w:p w:rsidR="00D40F5B" w:rsidRPr="00D40F5B" w:rsidRDefault="00D40F5B" w:rsidP="00D40F5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408" w:rsidRPr="00672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2D6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одному работнику Комиссия решила:  при исполнении работником должностных обязанностей личная заинтересованность может привести к возникновению конфликта интересов. Возможность возникновения конфликта интересов существует, так как в должностные обязанности работника входят полномочия </w:t>
      </w:r>
      <w:r w:rsidRPr="00D40F5B">
        <w:rPr>
          <w:rFonts w:ascii="Times New Roman" w:hAnsi="Times New Roman" w:cs="Times New Roman"/>
          <w:sz w:val="28"/>
          <w:szCs w:val="28"/>
        </w:rPr>
        <w:t>по  вынесению решения о единовременной дополнительной ежемесячной выплате по Указу Президента РФ от 07.04.2020 г. № 249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2AAC">
        <w:rPr>
          <w:rFonts w:ascii="Times New Roman" w:hAnsi="Times New Roman" w:cs="Times New Roman"/>
          <w:sz w:val="28"/>
          <w:szCs w:val="28"/>
        </w:rPr>
        <w:t xml:space="preserve">Во избежание возможности  возникновения конфликта интересов Комиссия указывает </w:t>
      </w:r>
      <w:r w:rsidRPr="00D40F5B">
        <w:rPr>
          <w:rFonts w:ascii="Times New Roman" w:hAnsi="Times New Roman" w:cs="Times New Roman"/>
          <w:sz w:val="28"/>
          <w:szCs w:val="28"/>
        </w:rPr>
        <w:t xml:space="preserve">на необходимость вопроса по вынесению решения о единовременной дополнительной ежемесячной выплате по Указу Президента РФ от 07.04.2020 г. № 249  начальнику Управления взять под личный контроль и полномочия по вынесению </w:t>
      </w:r>
      <w:r w:rsidR="008D6D9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D40F5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D6D9E">
        <w:rPr>
          <w:rFonts w:ascii="Times New Roman" w:hAnsi="Times New Roman" w:cs="Times New Roman"/>
          <w:sz w:val="28"/>
          <w:szCs w:val="28"/>
        </w:rPr>
        <w:t xml:space="preserve"> </w:t>
      </w:r>
      <w:r w:rsidRPr="00D40F5B">
        <w:rPr>
          <w:rFonts w:ascii="Times New Roman" w:hAnsi="Times New Roman" w:cs="Times New Roman"/>
          <w:sz w:val="28"/>
          <w:szCs w:val="28"/>
        </w:rPr>
        <w:t xml:space="preserve">возложить на другого специалиста </w:t>
      </w:r>
      <w:r w:rsidRPr="00D40F5B">
        <w:rPr>
          <w:rFonts w:ascii="Times New Roman" w:hAnsi="Times New Roman" w:cs="Times New Roman"/>
          <w:color w:val="000000"/>
          <w:sz w:val="28"/>
          <w:szCs w:val="28"/>
        </w:rPr>
        <w:t>ОНПП и ОППЗЛ</w:t>
      </w:r>
      <w:r w:rsidRPr="00D40F5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40F5B" w:rsidRPr="00D40F5B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4E90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1984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46C32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0FC1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3BD9"/>
    <w:rsid w:val="003C3E3B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0DF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5718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4A89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9E1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0408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695F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87DE9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325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6D9E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0F94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74B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92C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0F5B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2270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3DC6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5E5C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41</cp:revision>
  <cp:lastPrinted>2020-04-29T06:30:00Z</cp:lastPrinted>
  <dcterms:created xsi:type="dcterms:W3CDTF">2016-08-03T13:07:00Z</dcterms:created>
  <dcterms:modified xsi:type="dcterms:W3CDTF">2020-04-29T06:36:00Z</dcterms:modified>
</cp:coreProperties>
</file>