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AE6432">
        <w:rPr>
          <w:rFonts w:ascii="Times New Roman" w:hAnsi="Times New Roman" w:cs="Times New Roman"/>
          <w:b/>
          <w:sz w:val="28"/>
          <w:szCs w:val="28"/>
        </w:rPr>
        <w:t>05 февраля 2018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E6E37" w:rsidRDefault="00AE6432" w:rsidP="00AE64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 </w:t>
      </w:r>
      <w:r w:rsidRPr="00AE6432">
        <w:rPr>
          <w:rFonts w:ascii="Times New Roman" w:hAnsi="Times New Roman"/>
          <w:bCs/>
          <w:color w:val="000000"/>
          <w:sz w:val="28"/>
          <w:szCs w:val="28"/>
        </w:rPr>
        <w:t>о возможности возникновения конфликта интересов в связи с выполнением иной оплачиваемой  работы (участие в качестве члена избирательной комиссии в 2018 году)</w:t>
      </w:r>
      <w:r w:rsidRPr="00AE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32">
        <w:rPr>
          <w:rFonts w:ascii="Times New Roman" w:hAnsi="Times New Roman" w:cs="Times New Roman"/>
          <w:sz w:val="28"/>
          <w:szCs w:val="28"/>
        </w:rPr>
        <w:t xml:space="preserve"> которая может привести к конфликту интересов.  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D3A0B" w:rsidRDefault="00AE6432" w:rsidP="004D3A0B">
      <w:pPr>
        <w:pStyle w:val="a5"/>
        <w:numPr>
          <w:ilvl w:val="0"/>
          <w:numId w:val="2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>По второму вопросу было принято решение</w:t>
      </w:r>
      <w:r w:rsidR="004D3A0B" w:rsidRPr="004D3A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>отсутствует конфликт интересов. Работа будет выполнят</w:t>
      </w:r>
      <w:r w:rsidR="00FD62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 xml:space="preserve">ся за рамками рабочего дня, по выходным дням,  в свободное от основной работы время. С учетом указанных объемов выполняемой работы иная оплачиваемая работа на </w:t>
      </w:r>
      <w:r w:rsidR="004D3A0B" w:rsidRPr="004D3A0B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исполнение служебных обязанностей по занимаемой должности  н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>е влияет.</w:t>
      </w:r>
    </w:p>
    <w:p w:rsidR="00AE6432" w:rsidRPr="004D3A0B" w:rsidRDefault="00AE6432" w:rsidP="004D3A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 xml:space="preserve"> По </w:t>
      </w:r>
      <w:r w:rsidR="004D3A0B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4D3A0B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>
        <w:rPr>
          <w:rFonts w:ascii="Times New Roman" w:hAnsi="Times New Roman" w:cs="Times New Roman"/>
          <w:sz w:val="28"/>
          <w:szCs w:val="28"/>
        </w:rPr>
        <w:t>о</w:t>
      </w:r>
      <w:r w:rsidRPr="004D3A0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>
        <w:rPr>
          <w:rFonts w:ascii="Times New Roman" w:hAnsi="Times New Roman" w:cs="Times New Roman"/>
          <w:sz w:val="28"/>
          <w:szCs w:val="28"/>
        </w:rPr>
        <w:t>о</w:t>
      </w:r>
      <w:r w:rsidRPr="004D3A0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4D3A0B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входят полномочия по </w:t>
      </w:r>
      <w:r w:rsidR="004D3A0B">
        <w:rPr>
          <w:rFonts w:ascii="Times New Roman" w:hAnsi="Times New Roman" w:cs="Times New Roman"/>
          <w:sz w:val="28"/>
          <w:szCs w:val="28"/>
        </w:rPr>
        <w:t>выплате пособий</w:t>
      </w:r>
      <w:r w:rsidRPr="004D3A0B">
        <w:rPr>
          <w:rFonts w:ascii="Times New Roman" w:hAnsi="Times New Roman" w:cs="Times New Roman"/>
          <w:sz w:val="28"/>
          <w:szCs w:val="28"/>
        </w:rPr>
        <w:t xml:space="preserve">. </w:t>
      </w:r>
      <w:r w:rsidR="004D3A0B">
        <w:rPr>
          <w:rFonts w:ascii="Times New Roman" w:hAnsi="Times New Roman" w:cs="Times New Roman"/>
          <w:sz w:val="28"/>
          <w:szCs w:val="28"/>
        </w:rPr>
        <w:t xml:space="preserve"> </w:t>
      </w:r>
      <w:r w:rsidRPr="004D3A0B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рекомендовала исключить полномочия у работника данные функции возложить на другого специалиста.</w:t>
      </w:r>
      <w:r w:rsidR="004D3A0B">
        <w:rPr>
          <w:rFonts w:ascii="Times New Roman" w:hAnsi="Times New Roman" w:cs="Times New Roman"/>
          <w:sz w:val="28"/>
          <w:szCs w:val="28"/>
        </w:rPr>
        <w:t xml:space="preserve"> </w:t>
      </w:r>
      <w:r w:rsidRPr="004D3A0B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BA" w:rsidRDefault="00B249BA" w:rsidP="002B0C2E">
      <w:pPr>
        <w:spacing w:after="0" w:line="240" w:lineRule="auto"/>
      </w:pPr>
      <w:r>
        <w:separator/>
      </w:r>
    </w:p>
  </w:endnote>
  <w:endnote w:type="continuationSeparator" w:id="1">
    <w:p w:rsidR="00B249BA" w:rsidRDefault="00B249B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25E7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D620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BA" w:rsidRDefault="00B249BA" w:rsidP="002B0C2E">
      <w:pPr>
        <w:spacing w:after="0" w:line="240" w:lineRule="auto"/>
      </w:pPr>
      <w:r>
        <w:separator/>
      </w:r>
    </w:p>
  </w:footnote>
  <w:footnote w:type="continuationSeparator" w:id="1">
    <w:p w:rsidR="00B249BA" w:rsidRDefault="00B249B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3</cp:revision>
  <cp:lastPrinted>2017-08-02T14:27:00Z</cp:lastPrinted>
  <dcterms:created xsi:type="dcterms:W3CDTF">2018-02-08T06:03:00Z</dcterms:created>
  <dcterms:modified xsi:type="dcterms:W3CDTF">2018-02-08T06:04:00Z</dcterms:modified>
</cp:coreProperties>
</file>