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C1780B">
        <w:rPr>
          <w:rFonts w:ascii="Times New Roman" w:hAnsi="Times New Roman" w:cs="Times New Roman"/>
          <w:b/>
          <w:sz w:val="24"/>
          <w:szCs w:val="24"/>
        </w:rPr>
        <w:t>12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BF">
        <w:rPr>
          <w:rFonts w:ascii="Times New Roman" w:hAnsi="Times New Roman" w:cs="Times New Roman"/>
          <w:b/>
          <w:sz w:val="24"/>
          <w:szCs w:val="24"/>
        </w:rPr>
        <w:t>марта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C1780B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C1780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7236BF">
        <w:rPr>
          <w:rFonts w:ascii="Times New Roman" w:hAnsi="Times New Roman" w:cs="Times New Roman"/>
          <w:sz w:val="24"/>
          <w:szCs w:val="24"/>
        </w:rPr>
        <w:t>марта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6BF">
        <w:rPr>
          <w:rFonts w:ascii="Times New Roman" w:eastAsia="Times New Roman" w:hAnsi="Times New Roman" w:cs="Times New Roman"/>
          <w:sz w:val="24"/>
          <w:szCs w:val="24"/>
        </w:rPr>
        <w:t>ведущего специалиста-эксперта отдела назначения, перерасчета пенсий и оценки пенсионных прав застрахованных лиц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="007236BF">
        <w:t>ведущего специалиста-эксперта отдела назначения, перерасчета пенсий и оценки пенсионных прав застрахованных лиц</w:t>
      </w:r>
      <w:r w:rsidR="007236BF" w:rsidRPr="00EC477D">
        <w:rPr>
          <w:color w:val="000000"/>
        </w:rPr>
        <w:t xml:space="preserve">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 xml:space="preserve">назначению </w:t>
      </w:r>
      <w:r w:rsidR="007236BF">
        <w:rPr>
          <w:color w:val="000000"/>
        </w:rPr>
        <w:t xml:space="preserve">не входит </w:t>
      </w:r>
      <w:r w:rsidR="007236BF">
        <w:t>назначение и принятие решение о единовременной выплате средств пенсионных накоплений</w:t>
      </w:r>
      <w:r w:rsidR="007236BF">
        <w:rPr>
          <w:color w:val="000000"/>
        </w:rPr>
        <w:t xml:space="preserve"> </w:t>
      </w:r>
      <w:r>
        <w:rPr>
          <w:color w:val="000000"/>
        </w:rPr>
        <w:t>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982E8B" w:rsidRPr="00505A93" w:rsidRDefault="00982E8B" w:rsidP="00C1780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A1" w:rsidRDefault="00E53AA1" w:rsidP="00017DE4">
      <w:pPr>
        <w:spacing w:after="0" w:line="240" w:lineRule="auto"/>
      </w:pPr>
      <w:r>
        <w:separator/>
      </w:r>
    </w:p>
  </w:endnote>
  <w:endnote w:type="continuationSeparator" w:id="1">
    <w:p w:rsidR="00E53AA1" w:rsidRDefault="00E53AA1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A1" w:rsidRDefault="00E53AA1" w:rsidP="00017DE4">
      <w:pPr>
        <w:spacing w:after="0" w:line="240" w:lineRule="auto"/>
      </w:pPr>
      <w:r>
        <w:separator/>
      </w:r>
    </w:p>
  </w:footnote>
  <w:footnote w:type="continuationSeparator" w:id="1">
    <w:p w:rsidR="00E53AA1" w:rsidRDefault="00E53AA1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22C7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236BF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AA1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2019-03-27T06:53:00Z</dcterms:created>
  <dcterms:modified xsi:type="dcterms:W3CDTF">2019-03-27T06:53:00Z</dcterms:modified>
</cp:coreProperties>
</file>