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4B6F29">
        <w:rPr>
          <w:rFonts w:ascii="Times New Roman" w:hAnsi="Times New Roman" w:cs="Times New Roman"/>
          <w:b/>
          <w:sz w:val="24"/>
          <w:szCs w:val="24"/>
        </w:rPr>
        <w:t>02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F29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</w:t>
      </w:r>
      <w:r w:rsidR="00A0718E">
        <w:rPr>
          <w:rFonts w:ascii="Times New Roman" w:hAnsi="Times New Roman" w:cs="Times New Roman"/>
          <w:b/>
          <w:sz w:val="24"/>
          <w:szCs w:val="24"/>
        </w:rPr>
        <w:t>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4B6F29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</w:t>
      </w:r>
      <w:r w:rsidR="00A0718E">
        <w:rPr>
          <w:rFonts w:ascii="Times New Roman" w:hAnsi="Times New Roman" w:cs="Times New Roman"/>
          <w:sz w:val="24"/>
          <w:szCs w:val="24"/>
        </w:rPr>
        <w:t>20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4B6F29" w:rsidRPr="00046B0B" w:rsidRDefault="004B6F29" w:rsidP="004B6F29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B6F29" w:rsidRPr="00046B0B" w:rsidRDefault="004B6F29" w:rsidP="004B6F29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6B0B">
        <w:rPr>
          <w:rFonts w:ascii="Times New Roman" w:hAnsi="Times New Roman" w:cs="Times New Roman"/>
          <w:sz w:val="24"/>
          <w:szCs w:val="24"/>
        </w:rPr>
        <w:t xml:space="preserve">.1. Рассмотрение письменного уведомления </w:t>
      </w:r>
      <w:r>
        <w:rPr>
          <w:rFonts w:ascii="Times New Roman" w:hAnsi="Times New Roman" w:cs="Times New Roman"/>
          <w:sz w:val="24"/>
          <w:szCs w:val="24"/>
        </w:rPr>
        <w:t>руководителя клиентской службы (на правах группы)</w:t>
      </w:r>
      <w:r w:rsidRPr="00046B0B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B6F29" w:rsidRDefault="004B6F29" w:rsidP="004B6F29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6B0B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046B0B" w:rsidRPr="00046B0B" w:rsidRDefault="004B6F29" w:rsidP="00046B0B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6B0B" w:rsidRPr="00046B0B">
        <w:rPr>
          <w:rFonts w:ascii="Times New Roman" w:hAnsi="Times New Roman" w:cs="Times New Roman"/>
          <w:sz w:val="24"/>
          <w:szCs w:val="24"/>
        </w:rPr>
        <w:t>. Рассмотрение уведомления о возникшем конфликте интересов или о возможности его возникновения.</w:t>
      </w:r>
    </w:p>
    <w:p w:rsidR="00046B0B" w:rsidRPr="00046B0B" w:rsidRDefault="004B6F29" w:rsidP="00046B0B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6B0B" w:rsidRPr="00046B0B">
        <w:rPr>
          <w:rFonts w:ascii="Times New Roman" w:hAnsi="Times New Roman" w:cs="Times New Roman"/>
          <w:sz w:val="24"/>
          <w:szCs w:val="24"/>
        </w:rPr>
        <w:t xml:space="preserve">.1. Рассмотрение письменного уведомления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специалиста-эксперта ОНПП и ОППЗЛ</w:t>
      </w:r>
      <w:r w:rsidR="00DC7245" w:rsidRPr="00046B0B">
        <w:rPr>
          <w:rFonts w:ascii="Times New Roman" w:hAnsi="Times New Roman" w:cs="Times New Roman"/>
          <w:sz w:val="24"/>
          <w:szCs w:val="24"/>
        </w:rPr>
        <w:t xml:space="preserve"> </w:t>
      </w:r>
      <w:r w:rsidR="00046B0B" w:rsidRPr="00046B0B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возникновения.</w:t>
      </w:r>
    </w:p>
    <w:p w:rsidR="00046B0B" w:rsidRPr="00046B0B" w:rsidRDefault="00046B0B" w:rsidP="00046B0B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DC7245" w:rsidRPr="00046B0B" w:rsidRDefault="00DC7245" w:rsidP="00DC7245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6B0B">
        <w:rPr>
          <w:rFonts w:ascii="Times New Roman" w:hAnsi="Times New Roman" w:cs="Times New Roman"/>
          <w:sz w:val="24"/>
          <w:szCs w:val="24"/>
        </w:rPr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C7245" w:rsidRPr="00046B0B" w:rsidRDefault="00DC7245" w:rsidP="00DC7245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6B0B">
        <w:rPr>
          <w:rFonts w:ascii="Times New Roman" w:hAnsi="Times New Roman" w:cs="Times New Roman"/>
          <w:sz w:val="24"/>
          <w:szCs w:val="24"/>
        </w:rPr>
        <w:t xml:space="preserve">.1. Рассмотрение письменного уведомления </w:t>
      </w:r>
      <w:r>
        <w:rPr>
          <w:rFonts w:ascii="Times New Roman" w:hAnsi="Times New Roman" w:cs="Times New Roman"/>
          <w:sz w:val="24"/>
          <w:szCs w:val="24"/>
        </w:rPr>
        <w:t>начальника ОНПП и ОППЗЛ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B0B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C7245" w:rsidRPr="00046B0B" w:rsidRDefault="00DC7245" w:rsidP="00DC7245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DC7245" w:rsidRPr="00046B0B" w:rsidRDefault="00DC7245" w:rsidP="00046B0B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F29" w:rsidRDefault="004B6F29" w:rsidP="004B6F29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вопросу 2:</w:t>
      </w:r>
    </w:p>
    <w:p w:rsidR="004B6F29" w:rsidRPr="00046B0B" w:rsidRDefault="004B6F29" w:rsidP="004B6F29">
      <w:pPr>
        <w:pStyle w:val="a8"/>
        <w:widowControl w:val="0"/>
        <w:numPr>
          <w:ilvl w:val="0"/>
          <w:numId w:val="9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</w:t>
      </w:r>
      <w:r>
        <w:rPr>
          <w:rFonts w:ascii="Times New Roman" w:hAnsi="Times New Roman" w:cs="Times New Roman"/>
          <w:sz w:val="24"/>
          <w:szCs w:val="24"/>
        </w:rPr>
        <w:t>руководителя клиентской службы (на правах группы)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B0B">
        <w:rPr>
          <w:rFonts w:ascii="Times New Roman" w:hAnsi="Times New Roman" w:cs="Times New Roman"/>
          <w:sz w:val="24"/>
          <w:szCs w:val="24"/>
        </w:rPr>
        <w:t xml:space="preserve"> </w:t>
      </w:r>
      <w:r w:rsidRPr="004B6F29">
        <w:rPr>
          <w:rFonts w:ascii="Times New Roman" w:hAnsi="Times New Roman" w:cs="Times New Roman"/>
          <w:sz w:val="24"/>
          <w:szCs w:val="24"/>
        </w:rPr>
        <w:t>входит   обработка  и проверка правильности заполнения заявлений о единовременной выплате средств пенсионных накоплений и их перерегистрация</w:t>
      </w:r>
      <w:r w:rsidRPr="004B6F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возникновения конфликта интересов существует.</w:t>
      </w:r>
    </w:p>
    <w:p w:rsidR="004B6F29" w:rsidRPr="00DC7245" w:rsidRDefault="004B6F29" w:rsidP="004B6F29">
      <w:pPr>
        <w:pStyle w:val="a8"/>
        <w:numPr>
          <w:ilvl w:val="0"/>
          <w:numId w:val="9"/>
        </w:numPr>
        <w:autoSpaceDE w:val="0"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указывает на необходимость вопрос </w:t>
      </w:r>
      <w:r w:rsidRPr="004B6F29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6F29">
        <w:rPr>
          <w:rFonts w:ascii="Times New Roman" w:hAnsi="Times New Roman" w:cs="Times New Roman"/>
          <w:sz w:val="24"/>
          <w:szCs w:val="24"/>
        </w:rPr>
        <w:t xml:space="preserve">  и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6F29">
        <w:rPr>
          <w:rFonts w:ascii="Times New Roman" w:hAnsi="Times New Roman" w:cs="Times New Roman"/>
          <w:sz w:val="24"/>
          <w:szCs w:val="24"/>
        </w:rPr>
        <w:t xml:space="preserve"> правильности заполнения </w:t>
      </w:r>
      <w:r w:rsidR="00E52D8F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4B6F29">
        <w:rPr>
          <w:rFonts w:ascii="Times New Roman" w:hAnsi="Times New Roman" w:cs="Times New Roman"/>
          <w:sz w:val="24"/>
          <w:szCs w:val="24"/>
        </w:rPr>
        <w:t>о единовременной выплате средств пенсио</w:t>
      </w:r>
      <w:r>
        <w:rPr>
          <w:rFonts w:ascii="Times New Roman" w:hAnsi="Times New Roman" w:cs="Times New Roman"/>
          <w:sz w:val="24"/>
          <w:szCs w:val="24"/>
        </w:rPr>
        <w:t>нных накоплений и его</w:t>
      </w:r>
      <w:r w:rsidRPr="004B6F29">
        <w:rPr>
          <w:rFonts w:ascii="Times New Roman" w:hAnsi="Times New Roman" w:cs="Times New Roman"/>
          <w:sz w:val="24"/>
          <w:szCs w:val="24"/>
        </w:rPr>
        <w:t xml:space="preserve"> перерегистраци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C7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E52D8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клиентской службы (на правах группы)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245">
        <w:rPr>
          <w:rFonts w:ascii="Times New Roman" w:hAnsi="Times New Roman" w:cs="Times New Roman"/>
          <w:sz w:val="24"/>
          <w:szCs w:val="24"/>
        </w:rPr>
        <w:t xml:space="preserve"> 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–  начальнику управления ПФР взять под личный контроль, полномочия по </w:t>
      </w:r>
      <w:r w:rsidRPr="004B6F29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6F29">
        <w:rPr>
          <w:rFonts w:ascii="Times New Roman" w:hAnsi="Times New Roman" w:cs="Times New Roman"/>
          <w:sz w:val="24"/>
          <w:szCs w:val="24"/>
        </w:rPr>
        <w:t xml:space="preserve">  и проверк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6F29">
        <w:rPr>
          <w:rFonts w:ascii="Times New Roman" w:hAnsi="Times New Roman" w:cs="Times New Roman"/>
          <w:sz w:val="24"/>
          <w:szCs w:val="24"/>
        </w:rPr>
        <w:t xml:space="preserve"> правильности заполнения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6F29">
        <w:rPr>
          <w:rFonts w:ascii="Times New Roman" w:hAnsi="Times New Roman" w:cs="Times New Roman"/>
          <w:sz w:val="24"/>
          <w:szCs w:val="24"/>
        </w:rPr>
        <w:t xml:space="preserve"> о единовременной выплате средств пенсионных накоплений 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B6F29">
        <w:rPr>
          <w:rFonts w:ascii="Times New Roman" w:hAnsi="Times New Roman" w:cs="Times New Roman"/>
          <w:sz w:val="24"/>
          <w:szCs w:val="24"/>
        </w:rPr>
        <w:t xml:space="preserve"> перерегистраци</w:t>
      </w:r>
      <w:r>
        <w:rPr>
          <w:rFonts w:ascii="Times New Roman" w:hAnsi="Times New Roman" w:cs="Times New Roman"/>
          <w:sz w:val="24"/>
          <w:szCs w:val="24"/>
        </w:rPr>
        <w:t>ю руководителя клиентской службы (на правах группы)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другого специалиста отдела.</w:t>
      </w:r>
    </w:p>
    <w:p w:rsidR="004B6F29" w:rsidRPr="00046B0B" w:rsidRDefault="004B6F29" w:rsidP="004B6F29">
      <w:pPr>
        <w:pStyle w:val="a8"/>
        <w:autoSpaceDE w:val="0"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F29" w:rsidRPr="00E52D8F" w:rsidRDefault="004B6F29" w:rsidP="004B6F29">
      <w:pPr>
        <w:pStyle w:val="a8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указывает на необходимость принятия работником мер по недопущению любой возможности возникновения конфликта интересов в дальнейшем. </w:t>
      </w:r>
    </w:p>
    <w:p w:rsidR="00E52D8F" w:rsidRPr="00E52D8F" w:rsidRDefault="00E52D8F" w:rsidP="00E52D8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2D8F" w:rsidRPr="00046B0B" w:rsidRDefault="00E52D8F" w:rsidP="00E52D8F">
      <w:pPr>
        <w:pStyle w:val="a8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</w:t>
      </w:r>
      <w:r w:rsidR="00E52D8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6B0B" w:rsidRPr="00046B0B" w:rsidRDefault="004904E8" w:rsidP="00046B0B">
      <w:pPr>
        <w:pStyle w:val="a8"/>
        <w:widowControl w:val="0"/>
        <w:numPr>
          <w:ilvl w:val="0"/>
          <w:numId w:val="5"/>
        </w:num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конфликт интересов отсутствует. 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в должностные </w:t>
      </w:r>
      <w:r w:rsidR="00E52D8F">
        <w:rPr>
          <w:rFonts w:ascii="Times New Roman" w:hAnsi="Times New Roman" w:cs="Times New Roman"/>
          <w:color w:val="000000"/>
          <w:sz w:val="24"/>
          <w:szCs w:val="24"/>
        </w:rPr>
        <w:t>специалиста-эксперта ОНПП и ОППЗЛ</w:t>
      </w:r>
      <w:r w:rsidR="00DC7245" w:rsidRPr="00046B0B">
        <w:rPr>
          <w:rFonts w:ascii="Times New Roman" w:hAnsi="Times New Roman" w:cs="Times New Roman"/>
          <w:sz w:val="24"/>
          <w:szCs w:val="24"/>
        </w:rPr>
        <w:t xml:space="preserve"> 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не входят полномочия </w:t>
      </w:r>
      <w:r w:rsidR="00DC7245"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DC7245" w:rsidRPr="00DC7245">
        <w:rPr>
          <w:rFonts w:ascii="Times New Roman" w:hAnsi="Times New Roman" w:cs="Times New Roman"/>
          <w:sz w:val="24"/>
          <w:szCs w:val="24"/>
        </w:rPr>
        <w:t>обработке заявлений о единовременной выплате средств пенсионных накоплений</w:t>
      </w:r>
      <w:r w:rsidR="00DC7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>возможность возникновения конфликта интересов отсутствует.</w:t>
      </w:r>
    </w:p>
    <w:p w:rsidR="004904E8" w:rsidRPr="00505A93" w:rsidRDefault="004904E8" w:rsidP="004904E8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245" w:rsidRDefault="00DC7245" w:rsidP="00DC7245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вопросу </w:t>
      </w:r>
      <w:r w:rsidR="00E52D8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7245" w:rsidRPr="00046B0B" w:rsidRDefault="00DC7245" w:rsidP="00DC7245">
      <w:pPr>
        <w:pStyle w:val="a8"/>
        <w:widowControl w:val="0"/>
        <w:numPr>
          <w:ilvl w:val="0"/>
          <w:numId w:val="13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</w:t>
      </w:r>
      <w:r>
        <w:rPr>
          <w:rFonts w:ascii="Times New Roman" w:hAnsi="Times New Roman" w:cs="Times New Roman"/>
          <w:sz w:val="24"/>
          <w:szCs w:val="24"/>
        </w:rPr>
        <w:t>начальника ОНПП и ОППЗЛ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B0B">
        <w:rPr>
          <w:rFonts w:ascii="Times New Roman" w:hAnsi="Times New Roman" w:cs="Times New Roman"/>
          <w:sz w:val="24"/>
          <w:szCs w:val="24"/>
        </w:rPr>
        <w:t xml:space="preserve"> 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>входят 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DC7245">
        <w:rPr>
          <w:rFonts w:ascii="Times New Roman" w:hAnsi="Times New Roman" w:cs="Times New Roman"/>
          <w:sz w:val="24"/>
          <w:szCs w:val="24"/>
        </w:rPr>
        <w:t>контролю вынесенных решений  о единовременной выплате средств пенсионных накоплений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возникновения конфликта интересов существует.</w:t>
      </w:r>
    </w:p>
    <w:p w:rsidR="00DC7245" w:rsidRPr="00DC7245" w:rsidRDefault="00DC7245" w:rsidP="00DC7245">
      <w:pPr>
        <w:pStyle w:val="a8"/>
        <w:numPr>
          <w:ilvl w:val="0"/>
          <w:numId w:val="13"/>
        </w:numPr>
        <w:autoSpaceDE w:val="0"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указывает на необходимость вопрос обработки и проверки заявления </w:t>
      </w:r>
      <w:r w:rsidR="00E52D8F">
        <w:rPr>
          <w:rFonts w:ascii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245">
        <w:rPr>
          <w:rFonts w:ascii="Times New Roman" w:hAnsi="Times New Roman" w:cs="Times New Roman"/>
          <w:sz w:val="24"/>
          <w:szCs w:val="24"/>
        </w:rPr>
        <w:t xml:space="preserve"> начальника ОНПП и ОППЗЛ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245">
        <w:rPr>
          <w:rFonts w:ascii="Times New Roman" w:hAnsi="Times New Roman" w:cs="Times New Roman"/>
          <w:sz w:val="24"/>
          <w:szCs w:val="24"/>
        </w:rPr>
        <w:t xml:space="preserve"> 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–  начальнику управления ПФР взять под личный контроль, полномочия по контролю вынесенного решения по заявлению  </w:t>
      </w:r>
      <w:r w:rsidR="00E52D8F">
        <w:rPr>
          <w:rFonts w:ascii="Times New Roman" w:hAnsi="Times New Roman" w:cs="Times New Roman"/>
          <w:color w:val="000000"/>
          <w:sz w:val="24"/>
          <w:szCs w:val="24"/>
        </w:rPr>
        <w:t>матери</w:t>
      </w:r>
      <w:r w:rsidRPr="00DC7245">
        <w:rPr>
          <w:rFonts w:ascii="Times New Roman" w:hAnsi="Times New Roman" w:cs="Times New Roman"/>
          <w:sz w:val="24"/>
          <w:szCs w:val="24"/>
        </w:rPr>
        <w:t xml:space="preserve"> начальника ОНПП и ОППЗЛ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245">
        <w:rPr>
          <w:rFonts w:ascii="Times New Roman" w:hAnsi="Times New Roman" w:cs="Times New Roman"/>
          <w:sz w:val="24"/>
          <w:szCs w:val="24"/>
        </w:rPr>
        <w:t xml:space="preserve"> </w:t>
      </w:r>
      <w:r w:rsidRPr="00DC7245">
        <w:rPr>
          <w:rFonts w:ascii="Times New Roman" w:hAnsi="Times New Roman" w:cs="Times New Roman"/>
          <w:color w:val="000000"/>
          <w:sz w:val="24"/>
          <w:szCs w:val="24"/>
        </w:rPr>
        <w:t>возложить на другого специалиста отдела.</w:t>
      </w:r>
    </w:p>
    <w:p w:rsidR="00DC7245" w:rsidRPr="00046B0B" w:rsidRDefault="00DC7245" w:rsidP="00DC7245">
      <w:pPr>
        <w:pStyle w:val="a8"/>
        <w:autoSpaceDE w:val="0"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245" w:rsidRPr="00046B0B" w:rsidRDefault="00DC7245" w:rsidP="00DC7245">
      <w:pPr>
        <w:pStyle w:val="a8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указывает на необходимость принятия работником мер по недопущению любой возможности возникновения конфликта интересов в дальнейшем. </w:t>
      </w:r>
    </w:p>
    <w:p w:rsidR="00A0718E" w:rsidRPr="00A0718E" w:rsidRDefault="00A0718E" w:rsidP="00A0718E">
      <w:pPr>
        <w:pStyle w:val="a8"/>
        <w:spacing w:before="100" w:beforeAutospacing="1"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8E" w:rsidRPr="00A0718E" w:rsidRDefault="00A0718E" w:rsidP="00A071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8E" w:rsidRPr="00505A93" w:rsidRDefault="00A0718E" w:rsidP="00A0718E">
      <w:pPr>
        <w:pStyle w:val="a8"/>
        <w:spacing w:before="100" w:beforeAutospacing="1"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718E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0E5" w:rsidRDefault="007A60E5" w:rsidP="00017DE4">
      <w:pPr>
        <w:spacing w:after="0" w:line="240" w:lineRule="auto"/>
      </w:pPr>
      <w:r>
        <w:separator/>
      </w:r>
    </w:p>
  </w:endnote>
  <w:endnote w:type="continuationSeparator" w:id="1">
    <w:p w:rsidR="007A60E5" w:rsidRDefault="007A60E5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0E5" w:rsidRDefault="007A60E5" w:rsidP="00017DE4">
      <w:pPr>
        <w:spacing w:after="0" w:line="240" w:lineRule="auto"/>
      </w:pPr>
      <w:r>
        <w:separator/>
      </w:r>
    </w:p>
  </w:footnote>
  <w:footnote w:type="continuationSeparator" w:id="1">
    <w:p w:rsidR="007A60E5" w:rsidRDefault="007A60E5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11F3"/>
    <w:multiLevelType w:val="hybridMultilevel"/>
    <w:tmpl w:val="061C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3F248A"/>
    <w:multiLevelType w:val="hybridMultilevel"/>
    <w:tmpl w:val="18AC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C620A"/>
    <w:multiLevelType w:val="hybridMultilevel"/>
    <w:tmpl w:val="18AC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A3882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6417B23"/>
    <w:multiLevelType w:val="hybridMultilevel"/>
    <w:tmpl w:val="D3D6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B0AE6"/>
    <w:multiLevelType w:val="hybridMultilevel"/>
    <w:tmpl w:val="FD66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318C"/>
    <w:multiLevelType w:val="hybridMultilevel"/>
    <w:tmpl w:val="51A6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6B0B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0AE4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276C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B6F29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0ACF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06CE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1A5C"/>
    <w:rsid w:val="006D7601"/>
    <w:rsid w:val="006E0764"/>
    <w:rsid w:val="006E0C55"/>
    <w:rsid w:val="006F0A25"/>
    <w:rsid w:val="006F3AEC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6699B"/>
    <w:rsid w:val="0077602A"/>
    <w:rsid w:val="0078256F"/>
    <w:rsid w:val="007826E5"/>
    <w:rsid w:val="00786DD2"/>
    <w:rsid w:val="00793F92"/>
    <w:rsid w:val="007A02FA"/>
    <w:rsid w:val="007A60E5"/>
    <w:rsid w:val="007B4373"/>
    <w:rsid w:val="007C417D"/>
    <w:rsid w:val="007D2D54"/>
    <w:rsid w:val="007D5AE2"/>
    <w:rsid w:val="007D77FD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61FF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17F6"/>
    <w:rsid w:val="009E438C"/>
    <w:rsid w:val="009F38DF"/>
    <w:rsid w:val="00A0718E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55D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0A2E"/>
    <w:rsid w:val="00BE1B98"/>
    <w:rsid w:val="00BE1CAF"/>
    <w:rsid w:val="00BE2680"/>
    <w:rsid w:val="00BF158E"/>
    <w:rsid w:val="00BF7FB4"/>
    <w:rsid w:val="00C0094C"/>
    <w:rsid w:val="00C01654"/>
    <w:rsid w:val="00C1780B"/>
    <w:rsid w:val="00C20676"/>
    <w:rsid w:val="00C26B24"/>
    <w:rsid w:val="00C271E1"/>
    <w:rsid w:val="00C31940"/>
    <w:rsid w:val="00C34EC0"/>
    <w:rsid w:val="00C5094F"/>
    <w:rsid w:val="00C5512C"/>
    <w:rsid w:val="00C56293"/>
    <w:rsid w:val="00C562D3"/>
    <w:rsid w:val="00C63AD3"/>
    <w:rsid w:val="00C6643E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0F9A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24C1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7245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252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2D8F"/>
    <w:rsid w:val="00E53FFB"/>
    <w:rsid w:val="00E7088D"/>
    <w:rsid w:val="00E71C61"/>
    <w:rsid w:val="00E73E1E"/>
    <w:rsid w:val="00E80F71"/>
    <w:rsid w:val="00E85E6D"/>
    <w:rsid w:val="00E90FF0"/>
    <w:rsid w:val="00E91577"/>
    <w:rsid w:val="00E93FE3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A559B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2020-09-17T08:47:00Z</dcterms:created>
  <dcterms:modified xsi:type="dcterms:W3CDTF">2020-09-17T08:47:00Z</dcterms:modified>
</cp:coreProperties>
</file>