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01" w:rsidRPr="00CB5AAA" w:rsidRDefault="00815B11" w:rsidP="00CB5AAA">
      <w:pPr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0843C9">
        <w:rPr>
          <w:rFonts w:ascii="PT Astra Serif" w:hAnsi="PT Astra Serif" w:cs="Times New Roman"/>
          <w:b/>
          <w:sz w:val="28"/>
          <w:szCs w:val="28"/>
          <w:lang w:eastAsia="ru-RU"/>
        </w:rPr>
        <w:t>Об изменении правил отнесения видов экономической деятельности к классу профессионального риска.</w:t>
      </w:r>
    </w:p>
    <w:p w:rsidR="008219E1" w:rsidRPr="009853B7" w:rsidRDefault="00CD3387" w:rsidP="008219E1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  <w:r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Согласно пункту 1 статьи 22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="008219E1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(далее – Федерального закона от 24.07.1998 № 125-ФЗ) </w:t>
      </w:r>
      <w:r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с</w:t>
      </w:r>
      <w:r w:rsidR="008219E1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трахователи </w:t>
      </w:r>
      <w:r w:rsidR="00A91CB9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уплачивают страховые взносы на обязательное социальное страхование от несчастных случаев на производстве и профессиональных заболеваний исходя из страхового тарифа, который устанавливает территориальный орган СФР. </w:t>
      </w:r>
    </w:p>
    <w:p w:rsidR="008219E1" w:rsidRPr="009853B7" w:rsidRDefault="00A91CB9" w:rsidP="008219E1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  <w:r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Тариф взносов зависит от класса профессионального риска, которому соответствует основно</w:t>
      </w:r>
      <w:r w:rsidR="008219E1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й вид деятельности организации (пункт 1 статьи 21 Федерального закона от 24.07.1998 № 125-ФЗ).</w:t>
      </w:r>
    </w:p>
    <w:p w:rsidR="00815B11" w:rsidRPr="009853B7" w:rsidRDefault="007C0101" w:rsidP="000843C9">
      <w:pPr>
        <w:spacing w:after="0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  <w:r w:rsidRPr="009853B7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 xml:space="preserve">       </w:t>
      </w:r>
      <w:proofErr w:type="gramStart"/>
      <w:r w:rsidRPr="009853B7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>С 1 сентября 2025 года</w:t>
      </w:r>
      <w:r w:rsidR="00B04C13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в связи с вступлением в силу Федерального закона от 28.12.2024 № 529-ФЗ «О внесении изменений в Федеральный закон "Об обязательном социальном страховании от несчастных случаев на производстве и профессиональных заболеваний" и статьи 5 и 6 Федерального закона "О государственной регистрации юридических лиц и индивидуальных предпринимателей" и Постановления Правительства РФ от 23.05.2025 № 717 «О внесении изменений в</w:t>
      </w:r>
      <w:proofErr w:type="gramEnd"/>
      <w:r w:rsidR="00B04C13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некоторые акты Правительства Российской Федерации» </w:t>
      </w:r>
      <w:r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изменяются правила отнесения видов экономической деятельности к классу профессионального риска, вследствие чего:</w:t>
      </w:r>
    </w:p>
    <w:p w:rsidR="0097779E" w:rsidRPr="009853B7" w:rsidRDefault="00A91CB9" w:rsidP="000843C9">
      <w:pPr>
        <w:pStyle w:val="a4"/>
        <w:numPr>
          <w:ilvl w:val="0"/>
          <w:numId w:val="2"/>
        </w:numPr>
        <w:spacing w:after="0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  <w:r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Организациям больше не нужно ежегодно подтверждать осн</w:t>
      </w:r>
      <w:r w:rsidR="00CB182F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овной вид деятельности в СФР, за исключением </w:t>
      </w:r>
      <w:r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об</w:t>
      </w:r>
      <w:r w:rsidR="0097779E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особленных подразделений юридического </w:t>
      </w:r>
      <w:r w:rsidR="00CB182F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лица.</w:t>
      </w:r>
    </w:p>
    <w:p w:rsidR="0097779E" w:rsidRPr="009853B7" w:rsidRDefault="000843C9" w:rsidP="000843C9">
      <w:pPr>
        <w:pStyle w:val="a4"/>
        <w:numPr>
          <w:ilvl w:val="0"/>
          <w:numId w:val="2"/>
        </w:numPr>
        <w:spacing w:after="0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  <w:r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О</w:t>
      </w:r>
      <w:r w:rsidR="007C0101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пределение тарифа страховых взносов будет осуществляться  </w:t>
      </w:r>
      <w:r w:rsidR="00A91CB9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Соц</w:t>
      </w:r>
      <w:r w:rsidR="007C0101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иальным</w:t>
      </w:r>
      <w:r w:rsidR="0097779E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</w:t>
      </w:r>
      <w:r w:rsidR="00A91CB9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фонд</w:t>
      </w:r>
      <w:r w:rsidR="007C0101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о</w:t>
      </w:r>
      <w:r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м</w:t>
      </w:r>
      <w:r w:rsidR="00A91CB9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на основе данных из ЕГРЮЛ или ЕГРИП об основном виде деятельности по состоянию на 15 апреля текущего года. </w:t>
      </w:r>
    </w:p>
    <w:p w:rsidR="0097779E" w:rsidRPr="009853B7" w:rsidRDefault="0097779E" w:rsidP="000843C9">
      <w:pPr>
        <w:spacing w:after="0"/>
        <w:jc w:val="both"/>
        <w:rPr>
          <w:rFonts w:ascii="PT Astra Serif" w:eastAsia="Times New Roman" w:hAnsi="PT Astra Serif" w:cs="Segoe UI Symbol"/>
          <w:color w:val="2C2D2E"/>
          <w:sz w:val="28"/>
          <w:szCs w:val="28"/>
          <w:lang w:eastAsia="ru-RU"/>
        </w:rPr>
      </w:pPr>
    </w:p>
    <w:p w:rsidR="00A91CB9" w:rsidRPr="009853B7" w:rsidRDefault="0097779E" w:rsidP="000843C9">
      <w:pPr>
        <w:spacing w:after="0"/>
        <w:jc w:val="both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      </w:t>
      </w:r>
      <w:r w:rsidR="000843C9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В случае изменения основного </w:t>
      </w:r>
      <w:r w:rsidR="00A91CB9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вид</w:t>
      </w:r>
      <w:r w:rsidR="000843C9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а деятельности</w:t>
      </w:r>
      <w:r w:rsidR="00A91CB9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>, Соц</w:t>
      </w:r>
      <w:r w:rsidR="001C6B41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иальный </w:t>
      </w:r>
      <w:r w:rsidR="00A91CB9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фонд уведомит страхователя об установленном ему с начала года размере страхового тарифа </w:t>
      </w:r>
      <w:r w:rsidR="00A91CB9" w:rsidRPr="009853B7"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>до 1 мая.</w:t>
      </w:r>
      <w:r w:rsidR="00A91CB9" w:rsidRPr="009853B7"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  <w:t xml:space="preserve"> </w:t>
      </w:r>
    </w:p>
    <w:p w:rsidR="00A91CB9" w:rsidRPr="00B04C13" w:rsidRDefault="007C0101" w:rsidP="00B04C13">
      <w:pPr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853B7">
        <w:rPr>
          <w:rFonts w:ascii="PT Astra Serif" w:hAnsi="PT Astra Serif" w:cs="Times New Roman"/>
          <w:sz w:val="28"/>
          <w:szCs w:val="28"/>
          <w:lang w:eastAsia="ru-RU"/>
        </w:rPr>
        <w:t xml:space="preserve">         Учитывая изложенное, рекомендуем заблаговременно проверить соответствие данные о кодах </w:t>
      </w:r>
      <w:r w:rsidR="000843C9" w:rsidRPr="009853B7">
        <w:rPr>
          <w:rFonts w:ascii="PT Astra Serif" w:hAnsi="PT Astra Serif" w:cs="Times New Roman"/>
          <w:sz w:val="28"/>
          <w:szCs w:val="28"/>
          <w:lang w:eastAsia="ru-RU"/>
        </w:rPr>
        <w:t>основного вида деятельности</w:t>
      </w:r>
      <w:r w:rsidRPr="009853B7">
        <w:rPr>
          <w:rFonts w:ascii="PT Astra Serif" w:hAnsi="PT Astra Serif" w:cs="Times New Roman"/>
          <w:sz w:val="28"/>
          <w:szCs w:val="28"/>
          <w:lang w:eastAsia="ru-RU"/>
        </w:rPr>
        <w:t>, содержащихся в Государственном реестре и указанных в отчетности по форме ЕФС-1, данным статистической отчетности и фактически осуществляемой деятельности, в случае несоответствия своевременно обрати</w:t>
      </w:r>
      <w:r w:rsidR="000843C9" w:rsidRPr="009853B7">
        <w:rPr>
          <w:rFonts w:ascii="PT Astra Serif" w:hAnsi="PT Astra Serif" w:cs="Times New Roman"/>
          <w:sz w:val="28"/>
          <w:szCs w:val="28"/>
          <w:lang w:eastAsia="ru-RU"/>
        </w:rPr>
        <w:t>ться в орган Росстата и орган ФН</w:t>
      </w:r>
      <w:r w:rsidRPr="009853B7">
        <w:rPr>
          <w:rFonts w:ascii="PT Astra Serif" w:hAnsi="PT Astra Serif" w:cs="Times New Roman"/>
          <w:sz w:val="28"/>
          <w:szCs w:val="28"/>
          <w:lang w:eastAsia="ru-RU"/>
        </w:rPr>
        <w:t>С (до 01.01.2026) для внесения изменений в сведения, содержащиеся в Государственном реестре.</w:t>
      </w:r>
      <w:bookmarkStart w:id="0" w:name="_GoBack"/>
      <w:bookmarkEnd w:id="0"/>
    </w:p>
    <w:p w:rsidR="006909DD" w:rsidRPr="006909DD" w:rsidRDefault="006909DD" w:rsidP="007C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9DD" w:rsidRPr="006909DD" w:rsidRDefault="00B04C13" w:rsidP="00B04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690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09DD" w:rsidRPr="00690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Отделение Социального фонда РФ по Брянской области</w:t>
      </w:r>
    </w:p>
    <w:p w:rsidR="00CD3387" w:rsidRDefault="00CD3387" w:rsidP="00E73C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3387" w:rsidSect="00B04C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84C81"/>
    <w:multiLevelType w:val="hybridMultilevel"/>
    <w:tmpl w:val="573AC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17AAF"/>
    <w:multiLevelType w:val="hybridMultilevel"/>
    <w:tmpl w:val="D7927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70"/>
    <w:rsid w:val="00001646"/>
    <w:rsid w:val="0006337D"/>
    <w:rsid w:val="000843C9"/>
    <w:rsid w:val="000E2280"/>
    <w:rsid w:val="000E7170"/>
    <w:rsid w:val="001C6B41"/>
    <w:rsid w:val="00226709"/>
    <w:rsid w:val="00247C02"/>
    <w:rsid w:val="002826F6"/>
    <w:rsid w:val="00372474"/>
    <w:rsid w:val="004F65BC"/>
    <w:rsid w:val="005C3FAF"/>
    <w:rsid w:val="005E36AC"/>
    <w:rsid w:val="006909DD"/>
    <w:rsid w:val="006B2C22"/>
    <w:rsid w:val="007200FE"/>
    <w:rsid w:val="007616ED"/>
    <w:rsid w:val="00774186"/>
    <w:rsid w:val="007A4858"/>
    <w:rsid w:val="007C0101"/>
    <w:rsid w:val="00806EFD"/>
    <w:rsid w:val="00815B11"/>
    <w:rsid w:val="008219E1"/>
    <w:rsid w:val="008C1F33"/>
    <w:rsid w:val="00903E13"/>
    <w:rsid w:val="00947E52"/>
    <w:rsid w:val="0097779E"/>
    <w:rsid w:val="009853B7"/>
    <w:rsid w:val="009E1DDE"/>
    <w:rsid w:val="00A31E0B"/>
    <w:rsid w:val="00A91CB9"/>
    <w:rsid w:val="00AE6093"/>
    <w:rsid w:val="00B04C13"/>
    <w:rsid w:val="00B175C0"/>
    <w:rsid w:val="00B44EAA"/>
    <w:rsid w:val="00BA6FFA"/>
    <w:rsid w:val="00CB182F"/>
    <w:rsid w:val="00CB5AAA"/>
    <w:rsid w:val="00CB646D"/>
    <w:rsid w:val="00CB7FA4"/>
    <w:rsid w:val="00CD3387"/>
    <w:rsid w:val="00D46CC2"/>
    <w:rsid w:val="00D805C9"/>
    <w:rsid w:val="00DC2FAE"/>
    <w:rsid w:val="00DF38CD"/>
    <w:rsid w:val="00E73C7B"/>
    <w:rsid w:val="00EF1A0E"/>
    <w:rsid w:val="00F36258"/>
    <w:rsid w:val="00F56F64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1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977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1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97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Белаш Наталия Николаевна</dc:creator>
  <cp:lastModifiedBy>Белаш Наталия Николаевна</cp:lastModifiedBy>
  <cp:revision>10</cp:revision>
  <dcterms:created xsi:type="dcterms:W3CDTF">2025-08-05T14:00:00Z</dcterms:created>
  <dcterms:modified xsi:type="dcterms:W3CDTF">2025-12-11T07:46:00Z</dcterms:modified>
</cp:coreProperties>
</file>