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D241E9" w:rsidRPr="00D241E9">
        <w:rPr>
          <w:rStyle w:val="normaltextrun"/>
          <w:b/>
          <w:bCs/>
          <w:sz w:val="26"/>
          <w:szCs w:val="26"/>
        </w:rPr>
        <w:t>04</w:t>
      </w:r>
      <w:r w:rsidR="00D241E9">
        <w:rPr>
          <w:rStyle w:val="normaltextrun"/>
          <w:b/>
          <w:bCs/>
          <w:sz w:val="26"/>
          <w:szCs w:val="26"/>
        </w:rPr>
        <w:t>.10</w:t>
      </w:r>
      <w:r w:rsidR="008A41FE">
        <w:rPr>
          <w:rStyle w:val="normaltextrun"/>
          <w:b/>
          <w:bCs/>
          <w:sz w:val="26"/>
          <w:szCs w:val="26"/>
        </w:rPr>
        <w:t>.2019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D241E9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04.10</w:t>
      </w:r>
      <w:r w:rsidR="008A41FE">
        <w:rPr>
          <w:rStyle w:val="normaltextrun"/>
          <w:sz w:val="26"/>
          <w:szCs w:val="26"/>
        </w:rPr>
        <w:t>.2019</w:t>
      </w:r>
      <w:r w:rsidR="0048681F">
        <w:rPr>
          <w:rStyle w:val="normaltextrun"/>
          <w:sz w:val="26"/>
          <w:szCs w:val="26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9964F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2. О рассмотрении представлени</w:t>
      </w:r>
      <w:r w:rsidR="00E96E78">
        <w:rPr>
          <w:rStyle w:val="normaltextrun"/>
          <w:sz w:val="26"/>
          <w:szCs w:val="26"/>
        </w:rPr>
        <w:t>й</w:t>
      </w:r>
      <w:r w:rsidR="0048681F">
        <w:rPr>
          <w:rStyle w:val="normaltextrun"/>
          <w:sz w:val="26"/>
          <w:szCs w:val="26"/>
        </w:rPr>
        <w:t>, касающ</w:t>
      </w:r>
      <w:r w:rsidR="00E96E78">
        <w:rPr>
          <w:rStyle w:val="normaltextrun"/>
          <w:sz w:val="26"/>
          <w:szCs w:val="26"/>
        </w:rPr>
        <w:t>их</w:t>
      </w:r>
      <w:r w:rsidR="00B45302">
        <w:rPr>
          <w:rStyle w:val="normaltextrun"/>
          <w:sz w:val="26"/>
          <w:szCs w:val="26"/>
        </w:rPr>
        <w:t xml:space="preserve">ся обеспечения соблюдения </w:t>
      </w:r>
      <w:r w:rsidR="006F2D3E">
        <w:rPr>
          <w:rStyle w:val="normaltextrun"/>
          <w:sz w:val="26"/>
          <w:szCs w:val="26"/>
        </w:rPr>
        <w:t xml:space="preserve"> </w:t>
      </w:r>
      <w:r w:rsidR="00D241E9">
        <w:rPr>
          <w:rStyle w:val="normaltextrun"/>
          <w:sz w:val="26"/>
          <w:szCs w:val="26"/>
        </w:rPr>
        <w:t>3</w:t>
      </w:r>
      <w:r w:rsidR="00E96E78">
        <w:rPr>
          <w:rStyle w:val="normaltextrun"/>
          <w:sz w:val="26"/>
          <w:szCs w:val="26"/>
        </w:rPr>
        <w:t xml:space="preserve"> </w:t>
      </w:r>
      <w:r w:rsidR="0048681F">
        <w:rPr>
          <w:rStyle w:val="normaltextrun"/>
          <w:sz w:val="26"/>
          <w:szCs w:val="26"/>
        </w:rPr>
        <w:t>работник</w:t>
      </w:r>
      <w:r w:rsidR="00E96E78">
        <w:rPr>
          <w:rStyle w:val="normaltextrun"/>
          <w:sz w:val="26"/>
          <w:szCs w:val="26"/>
        </w:rPr>
        <w:t>ами</w:t>
      </w:r>
      <w:r w:rsidR="0048681F">
        <w:rPr>
          <w:rStyle w:val="normaltextrun"/>
          <w:sz w:val="26"/>
          <w:szCs w:val="26"/>
        </w:rPr>
        <w:t xml:space="preserve"> требований к служебному поведению и (или) требований об урегулировании конфликта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«в» п. 10 Положения о Комиссии.</w:t>
      </w:r>
      <w:r w:rsidR="0048681F">
        <w:rPr>
          <w:rStyle w:val="eop"/>
          <w:sz w:val="26"/>
          <w:szCs w:val="26"/>
        </w:rPr>
        <w:t> </w:t>
      </w:r>
    </w:p>
    <w:p w:rsidR="00E96E78" w:rsidRDefault="00E96E78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48681F" w:rsidRDefault="009964F1" w:rsidP="006B225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 xml:space="preserve">2. По второму вопросу </w:t>
      </w:r>
      <w:r w:rsidR="008A41FE">
        <w:rPr>
          <w:rStyle w:val="normaltextrun"/>
          <w:sz w:val="26"/>
          <w:szCs w:val="26"/>
        </w:rPr>
        <w:t>принят</w:t>
      </w:r>
      <w:r w:rsidR="00D241E9">
        <w:rPr>
          <w:rStyle w:val="normaltextrun"/>
          <w:sz w:val="26"/>
          <w:szCs w:val="26"/>
        </w:rPr>
        <w:t>ы</w:t>
      </w:r>
      <w:r w:rsidR="008A41FE">
        <w:rPr>
          <w:rStyle w:val="normaltextrun"/>
          <w:sz w:val="26"/>
          <w:szCs w:val="26"/>
        </w:rPr>
        <w:t xml:space="preserve"> решени</w:t>
      </w:r>
      <w:r w:rsidR="00D241E9">
        <w:rPr>
          <w:rStyle w:val="normaltextrun"/>
          <w:sz w:val="26"/>
          <w:szCs w:val="26"/>
        </w:rPr>
        <w:t>я</w:t>
      </w:r>
      <w:r w:rsidR="00BF4DC8">
        <w:rPr>
          <w:rStyle w:val="normaltextrun"/>
          <w:sz w:val="26"/>
          <w:szCs w:val="26"/>
        </w:rPr>
        <w:t xml:space="preserve"> о соблюдении</w:t>
      </w:r>
      <w:r w:rsidR="00EC6736">
        <w:rPr>
          <w:rStyle w:val="normaltextrun"/>
          <w:sz w:val="26"/>
          <w:szCs w:val="26"/>
        </w:rPr>
        <w:t xml:space="preserve"> </w:t>
      </w:r>
      <w:r w:rsidR="00D241E9">
        <w:rPr>
          <w:rStyle w:val="normaltextrun"/>
          <w:sz w:val="26"/>
          <w:szCs w:val="26"/>
        </w:rPr>
        <w:t>3</w:t>
      </w:r>
      <w:bookmarkStart w:id="0" w:name="_GoBack"/>
      <w:bookmarkEnd w:id="0"/>
      <w:r w:rsidR="00BF4DC8">
        <w:rPr>
          <w:rStyle w:val="normaltextrun"/>
          <w:sz w:val="26"/>
          <w:szCs w:val="26"/>
        </w:rPr>
        <w:t xml:space="preserve"> работник</w:t>
      </w:r>
      <w:r w:rsidR="00E96E78">
        <w:rPr>
          <w:rStyle w:val="normaltextrun"/>
          <w:sz w:val="26"/>
          <w:szCs w:val="26"/>
        </w:rPr>
        <w:t>ами</w:t>
      </w:r>
      <w:r w:rsidR="006B2252">
        <w:rPr>
          <w:rStyle w:val="normaltextrun"/>
          <w:sz w:val="26"/>
          <w:szCs w:val="26"/>
        </w:rPr>
        <w:t xml:space="preserve"> </w:t>
      </w:r>
      <w:r w:rsidR="00BF4DC8">
        <w:rPr>
          <w:rStyle w:val="normaltextrun"/>
          <w:sz w:val="26"/>
          <w:szCs w:val="26"/>
        </w:rPr>
        <w:t xml:space="preserve"> требований об уре</w:t>
      </w:r>
      <w:r w:rsidR="00EC6736">
        <w:rPr>
          <w:rStyle w:val="normaltextrun"/>
          <w:sz w:val="26"/>
          <w:szCs w:val="26"/>
        </w:rPr>
        <w:t>гулировании конфликта интересов</w:t>
      </w:r>
      <w:r w:rsidR="00BF4DC8">
        <w:rPr>
          <w:sz w:val="25"/>
          <w:szCs w:val="25"/>
        </w:rPr>
        <w:t>.</w:t>
      </w:r>
      <w:r w:rsidR="0048681F">
        <w:rPr>
          <w:rStyle w:val="normaltextrun"/>
          <w:sz w:val="26"/>
          <w:szCs w:val="26"/>
        </w:rPr>
        <w:t> </w:t>
      </w:r>
      <w:r w:rsidR="0048681F">
        <w:rPr>
          <w:rStyle w:val="eop"/>
          <w:sz w:val="26"/>
          <w:szCs w:val="26"/>
        </w:rPr>
        <w:t> </w:t>
      </w:r>
    </w:p>
    <w:sectPr w:rsid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06530C"/>
    <w:rsid w:val="00335D54"/>
    <w:rsid w:val="00410A84"/>
    <w:rsid w:val="004221E3"/>
    <w:rsid w:val="0042581B"/>
    <w:rsid w:val="0048681F"/>
    <w:rsid w:val="00553721"/>
    <w:rsid w:val="005960BC"/>
    <w:rsid w:val="005A7D67"/>
    <w:rsid w:val="006B2252"/>
    <w:rsid w:val="006F2D3E"/>
    <w:rsid w:val="00746E91"/>
    <w:rsid w:val="007E2388"/>
    <w:rsid w:val="008A41FE"/>
    <w:rsid w:val="00942AAA"/>
    <w:rsid w:val="009964F1"/>
    <w:rsid w:val="00AD1604"/>
    <w:rsid w:val="00B45302"/>
    <w:rsid w:val="00B747DB"/>
    <w:rsid w:val="00BF1AC3"/>
    <w:rsid w:val="00BF2CE5"/>
    <w:rsid w:val="00BF4DC8"/>
    <w:rsid w:val="00D241E9"/>
    <w:rsid w:val="00E96E78"/>
    <w:rsid w:val="00EC6736"/>
    <w:rsid w:val="00E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40</cp:revision>
  <dcterms:created xsi:type="dcterms:W3CDTF">2019-12-23T20:58:00Z</dcterms:created>
  <dcterms:modified xsi:type="dcterms:W3CDTF">2019-12-25T01:00:00Z</dcterms:modified>
</cp:coreProperties>
</file>