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DD18EC" w:rsidRPr="00DD18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2C4D28" w:rsidRPr="002C4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DD18EC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DD18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2C4D28" w:rsidRPr="002C4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DD18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D40210" w:rsidRDefault="00924CE4" w:rsidP="00D402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05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уведомление работника </w:t>
      </w:r>
      <w:r w:rsidR="00057AA2" w:rsidRPr="00360A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057AA2">
        <w:rPr>
          <w:rFonts w:ascii="Times New Roman" w:hAnsi="Times New Roman" w:cs="Times New Roman"/>
          <w:sz w:val="26"/>
          <w:szCs w:val="26"/>
        </w:rPr>
        <w:t xml:space="preserve">, уведомление направлено в </w:t>
      </w:r>
      <w:r w:rsidR="00057AA2" w:rsidRPr="00DD18EC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DD18EC" w:rsidRPr="00DD18EC">
        <w:rPr>
          <w:rFonts w:ascii="Times New Roman" w:hAnsi="Times New Roman" w:cs="Times New Roman"/>
          <w:sz w:val="26"/>
          <w:szCs w:val="26"/>
        </w:rPr>
        <w:t>обращение</w:t>
      </w:r>
      <w:r w:rsidR="00DD18EC">
        <w:rPr>
          <w:rFonts w:ascii="Times New Roman" w:hAnsi="Times New Roman" w:cs="Times New Roman"/>
          <w:sz w:val="26"/>
          <w:szCs w:val="26"/>
        </w:rPr>
        <w:t>м</w:t>
      </w:r>
      <w:r w:rsidR="00DD18EC" w:rsidRPr="00DD18EC">
        <w:rPr>
          <w:rFonts w:ascii="Times New Roman" w:hAnsi="Times New Roman" w:cs="Times New Roman"/>
          <w:sz w:val="26"/>
          <w:szCs w:val="26"/>
        </w:rPr>
        <w:t xml:space="preserve"> матери супруга с заявлением о перерасчете страховой пенсии по старости по </w:t>
      </w:r>
      <w:proofErr w:type="spellStart"/>
      <w:r w:rsidR="00DD18EC" w:rsidRPr="00DD18EC">
        <w:rPr>
          <w:rFonts w:ascii="Times New Roman" w:hAnsi="Times New Roman" w:cs="Times New Roman"/>
          <w:sz w:val="26"/>
          <w:szCs w:val="26"/>
        </w:rPr>
        <w:t>нестраховым</w:t>
      </w:r>
      <w:proofErr w:type="spellEnd"/>
      <w:r w:rsidR="00DD18EC" w:rsidRPr="00DD18EC">
        <w:rPr>
          <w:rFonts w:ascii="Times New Roman" w:hAnsi="Times New Roman" w:cs="Times New Roman"/>
          <w:sz w:val="26"/>
          <w:szCs w:val="26"/>
        </w:rPr>
        <w:t xml:space="preserve"> периодам.</w:t>
      </w:r>
      <w:r w:rsidR="00D40210">
        <w:rPr>
          <w:rFonts w:ascii="Times New Roman" w:hAnsi="Times New Roman" w:cs="Times New Roman"/>
          <w:sz w:val="26"/>
          <w:szCs w:val="26"/>
        </w:rPr>
        <w:t xml:space="preserve"> </w:t>
      </w:r>
      <w:r w:rsidR="00D40210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D40210" w:rsidRPr="00D3530E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D40210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 w:rsidR="00D40210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D40210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</w:t>
      </w:r>
      <w:r w:rsidR="00D40210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17AC" w:rsidRDefault="001C17AC" w:rsidP="001C17A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4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Pr="00B839F5">
        <w:rPr>
          <w:rFonts w:ascii="Times New Roman" w:hAnsi="Times New Roman" w:cs="Times New Roman"/>
          <w:sz w:val="26"/>
          <w:szCs w:val="26"/>
        </w:rPr>
        <w:t xml:space="preserve">о возможном возникновении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направлено в связи с тем, </w:t>
      </w:r>
      <w:r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Pr="00B839F5">
        <w:rPr>
          <w:rFonts w:ascii="Times New Roman" w:hAnsi="Times New Roman" w:cs="Times New Roman"/>
          <w:sz w:val="26"/>
          <w:szCs w:val="26"/>
        </w:rPr>
        <w:t xml:space="preserve"> включен в списки кандидатов в присяжные заседатели федеральных судов общей юрисдикции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Pr="00B839F5">
        <w:rPr>
          <w:rFonts w:ascii="Times New Roman" w:hAnsi="Times New Roman" w:cs="Times New Roman"/>
          <w:sz w:val="26"/>
          <w:szCs w:val="26"/>
        </w:rPr>
        <w:t>ссмотрено в соответствии</w:t>
      </w:r>
      <w:r w:rsidRPr="00360ABD">
        <w:rPr>
          <w:rFonts w:ascii="Times New Roman" w:hAnsi="Times New Roman" w:cs="Times New Roman"/>
          <w:sz w:val="26"/>
          <w:szCs w:val="26"/>
        </w:rPr>
        <w:t xml:space="preserve">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1D4147" w:rsidRDefault="001D4147" w:rsidP="001D414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 уведомление направлено, поскольку работник владеет ценными бумагами. Указанное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AA2" w:rsidRPr="00DD18EC" w:rsidRDefault="00057AA2" w:rsidP="00057AA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1E23D5" w:rsidRDefault="00863704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23D5">
        <w:rPr>
          <w:sz w:val="26"/>
          <w:szCs w:val="26"/>
        </w:rPr>
        <w:t>на основании подпункта «а» пункта 21.1</w:t>
      </w:r>
      <w:r w:rsidR="001E23D5" w:rsidRPr="00FA3362">
        <w:rPr>
          <w:sz w:val="26"/>
          <w:szCs w:val="26"/>
        </w:rPr>
        <w:t xml:space="preserve"> Положения о Комиссии, </w:t>
      </w:r>
      <w:r w:rsidR="001E23D5">
        <w:rPr>
          <w:sz w:val="26"/>
          <w:szCs w:val="26"/>
        </w:rPr>
        <w:t xml:space="preserve">принято </w:t>
      </w:r>
      <w:r w:rsidR="001E23D5" w:rsidRPr="0024306B">
        <w:rPr>
          <w:sz w:val="26"/>
          <w:szCs w:val="26"/>
        </w:rPr>
        <w:t>решени</w:t>
      </w:r>
      <w:r w:rsidR="001E23D5">
        <w:rPr>
          <w:sz w:val="26"/>
          <w:szCs w:val="26"/>
        </w:rPr>
        <w:t>е об отсутствии конфликта интересов</w:t>
      </w:r>
      <w:r w:rsidR="001E23D5" w:rsidRPr="00674183">
        <w:rPr>
          <w:sz w:val="26"/>
          <w:szCs w:val="26"/>
        </w:rPr>
        <w:t xml:space="preserve"> </w:t>
      </w:r>
      <w:r w:rsidR="001E23D5">
        <w:rPr>
          <w:sz w:val="26"/>
          <w:szCs w:val="26"/>
        </w:rPr>
        <w:t>у работника.</w:t>
      </w:r>
    </w:p>
    <w:p w:rsidR="001D4147" w:rsidRPr="00703458" w:rsidRDefault="001D4147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0F6A">
        <w:rPr>
          <w:sz w:val="26"/>
          <w:szCs w:val="26"/>
        </w:rPr>
        <w:t xml:space="preserve">на основании пункта 20 Положения о Комиссии, принято решение о </w:t>
      </w:r>
      <w:r w:rsidRPr="00703458">
        <w:rPr>
          <w:sz w:val="26"/>
          <w:szCs w:val="26"/>
        </w:rPr>
        <w:t>не</w:t>
      </w:r>
      <w:r w:rsidRPr="006C0F6A">
        <w:rPr>
          <w:sz w:val="26"/>
          <w:szCs w:val="26"/>
        </w:rPr>
        <w:t xml:space="preserve">соблюдении работником требований об урегулировании конфликта интересов. </w:t>
      </w:r>
      <w:r>
        <w:rPr>
          <w:sz w:val="26"/>
          <w:szCs w:val="26"/>
        </w:rPr>
        <w:t xml:space="preserve"> Работодателю рекомендовано применить к работнику меру дисциплинарной ответственности в виде объявления замечания.</w:t>
      </w:r>
    </w:p>
    <w:p w:rsidR="0028315A" w:rsidRPr="00B839F5" w:rsidRDefault="00CE2D02" w:rsidP="0092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15A" w:rsidRPr="00B839F5">
        <w:rPr>
          <w:rFonts w:ascii="Times New Roman" w:hAnsi="Times New Roman" w:cs="Times New Roman"/>
          <w:sz w:val="26"/>
          <w:szCs w:val="26"/>
        </w:rPr>
        <w:t>на основании пункта 20 Положения о Комиссии,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28315A" w:rsidRPr="00B839F5">
        <w:rPr>
          <w:rFonts w:ascii="Times New Roman" w:hAnsi="Times New Roman" w:cs="Times New Roman"/>
          <w:sz w:val="26"/>
          <w:szCs w:val="26"/>
        </w:rPr>
        <w:t>решение о соблюдении работником требований об урегулировании конфликта интересов.</w:t>
      </w:r>
      <w:r w:rsidR="0028315A" w:rsidRPr="006C0F6A">
        <w:rPr>
          <w:sz w:val="26"/>
          <w:szCs w:val="26"/>
        </w:rPr>
        <w:t xml:space="preserve"> </w:t>
      </w:r>
      <w:proofErr w:type="gramStart"/>
      <w:r w:rsidR="0028315A" w:rsidRPr="00B839F5">
        <w:rPr>
          <w:rFonts w:ascii="Times New Roman" w:hAnsi="Times New Roman" w:cs="Times New Roman"/>
          <w:sz w:val="26"/>
          <w:szCs w:val="26"/>
        </w:rPr>
        <w:t xml:space="preserve">В случае получения в 2022 </w:t>
      </w:r>
      <w:r w:rsidR="0028315A" w:rsidRPr="0028315A">
        <w:rPr>
          <w:rFonts w:ascii="Times New Roman" w:hAnsi="Times New Roman" w:cs="Times New Roman"/>
          <w:sz w:val="26"/>
          <w:szCs w:val="26"/>
        </w:rPr>
        <w:t>году дохода за исполнение обязанностей присяжного заседателя в соответствии со ст. 11 Федерального закона от 20.08.2004 № 113-ФЗ «О присяжных заседателях федеральных судов общей юрисдикции в Российской Федерации» рекомендовано работнику отразить его в справке о доходах</w:t>
      </w:r>
      <w:r w:rsidR="0028315A" w:rsidRPr="00B839F5">
        <w:rPr>
          <w:rFonts w:ascii="Times New Roman" w:hAnsi="Times New Roman" w:cs="Times New Roman"/>
          <w:sz w:val="26"/>
          <w:szCs w:val="26"/>
        </w:rPr>
        <w:t xml:space="preserve">, расходах, об </w:t>
      </w:r>
      <w:r w:rsidR="0028315A" w:rsidRPr="00B839F5">
        <w:rPr>
          <w:rFonts w:ascii="Times New Roman" w:hAnsi="Times New Roman" w:cs="Times New Roman"/>
          <w:sz w:val="26"/>
          <w:szCs w:val="26"/>
        </w:rPr>
        <w:lastRenderedPageBreak/>
        <w:t>имуществе и обязательствах имущественного характера за период с 01.01.2022 по 31.12.2022.</w:t>
      </w:r>
      <w:proofErr w:type="gramEnd"/>
    </w:p>
    <w:p w:rsidR="0028315A" w:rsidRDefault="0028315A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B6AC8"/>
    <w:rsid w:val="001C17AC"/>
    <w:rsid w:val="001C74C8"/>
    <w:rsid w:val="001D4147"/>
    <w:rsid w:val="001D62DF"/>
    <w:rsid w:val="001E23D5"/>
    <w:rsid w:val="001E6B5F"/>
    <w:rsid w:val="0024306B"/>
    <w:rsid w:val="00246B7B"/>
    <w:rsid w:val="0028315A"/>
    <w:rsid w:val="00286911"/>
    <w:rsid w:val="00296BF8"/>
    <w:rsid w:val="002B12F9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F0ACC"/>
    <w:rsid w:val="004036A0"/>
    <w:rsid w:val="004253C6"/>
    <w:rsid w:val="00482E6D"/>
    <w:rsid w:val="004947A0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16F03"/>
    <w:rsid w:val="00924CE4"/>
    <w:rsid w:val="00925878"/>
    <w:rsid w:val="0092728E"/>
    <w:rsid w:val="00943D9F"/>
    <w:rsid w:val="009570AB"/>
    <w:rsid w:val="00965FCA"/>
    <w:rsid w:val="0097010A"/>
    <w:rsid w:val="00995AB6"/>
    <w:rsid w:val="009A582D"/>
    <w:rsid w:val="009B54B3"/>
    <w:rsid w:val="009B6C1C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95BAB"/>
    <w:rsid w:val="00AB3D93"/>
    <w:rsid w:val="00AD1276"/>
    <w:rsid w:val="00AF43AD"/>
    <w:rsid w:val="00AF4B88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83DEC"/>
    <w:rsid w:val="00C95794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37F2"/>
    <w:rsid w:val="00EB3CF4"/>
    <w:rsid w:val="00EE0085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11</cp:revision>
  <dcterms:created xsi:type="dcterms:W3CDTF">2022-05-26T07:25:00Z</dcterms:created>
  <dcterms:modified xsi:type="dcterms:W3CDTF">2022-05-26T07:36:00Z</dcterms:modified>
</cp:coreProperties>
</file>