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/>
        <w:contextualSpacing w:val="false"/>
        <w:jc w:val="right"/>
      </w:pPr>
      <w:r>
        <w:rPr>
          <w:rFonts w:ascii="Baskerville Old Face" w:hAnsi="Baskerville Old Face"/>
          <w:b/>
          <w:sz w:val="28"/>
          <w:szCs w:val="28"/>
        </w:rPr>
        <w:t xml:space="preserve">                                         </w:t>
      </w:r>
    </w:p>
    <w:p>
      <w:pPr>
        <w:pStyle w:val="style0"/>
        <w:spacing w:after="0" w:before="0"/>
        <w:contextualSpacing w:val="false"/>
        <w:jc w:val="right"/>
      </w:pPr>
      <w:r>
        <w:rPr/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 xml:space="preserve">План мероприятий 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</w:rPr>
        <w:t>Клиентской службы (на правах отдела)  Селенгинского  района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ОСФР РБ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</w:rPr>
        <w:t>Ц</w:t>
      </w:r>
      <w:r>
        <w:rPr>
          <w:rFonts w:ascii="Times New Roman" w:cs="Times New Roman" w:hAnsi="Times New Roman"/>
          <w:b/>
          <w:sz w:val="28"/>
          <w:szCs w:val="28"/>
        </w:rPr>
        <w:t>ОСП г.Гусиноозёрска  «Мудрость»</w:t>
      </w:r>
      <w:r>
        <w:rPr>
          <w:rFonts w:ascii="Times New Roman" w:cs="Times New Roman" w:hAnsi="Times New Roman"/>
          <w:b/>
          <w:sz w:val="28"/>
          <w:szCs w:val="28"/>
        </w:rPr>
        <w:t xml:space="preserve">  на </w:t>
      </w:r>
      <w:r>
        <w:rPr>
          <w:rFonts w:ascii="Times New Roman" w:cs="Times New Roman" w:hAnsi="Times New Roman"/>
          <w:b/>
          <w:sz w:val="28"/>
          <w:szCs w:val="28"/>
        </w:rPr>
        <w:t>июль</w:t>
      </w:r>
      <w:r>
        <w:rPr>
          <w:rFonts w:ascii="Times New Roman" w:cs="Times New Roman" w:hAnsi="Times New Roman"/>
          <w:b/>
          <w:sz w:val="28"/>
          <w:szCs w:val="28"/>
        </w:rPr>
        <w:t xml:space="preserve"> 202</w:t>
      </w:r>
      <w:r>
        <w:rPr>
          <w:rFonts w:ascii="Times New Roman" w:cs="Times New Roman" w:hAnsi="Times New Roman"/>
          <w:b/>
          <w:sz w:val="28"/>
          <w:szCs w:val="28"/>
        </w:rPr>
        <w:t>5</w:t>
      </w:r>
      <w:r>
        <w:rPr>
          <w:rFonts w:ascii="Times New Roman" w:cs="Times New Roman" w:hAnsi="Times New Roman"/>
          <w:b/>
          <w:sz w:val="28"/>
          <w:szCs w:val="28"/>
        </w:rPr>
        <w:t>г.</w:t>
      </w:r>
    </w:p>
    <w:p>
      <w:pPr>
        <w:pStyle w:val="style0"/>
        <w:spacing w:after="0" w:before="0"/>
        <w:contextualSpacing w:val="false"/>
        <w:jc w:val="center"/>
      </w:pPr>
      <w:r>
        <w:rPr/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>1 неделя</w:t>
      </w:r>
    </w:p>
    <w:tbl>
      <w:tblPr>
        <w:jc w:val="left"/>
        <w:tblInd w:type="dxa" w:w="-1569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53"/>
          <w:bottom w:type="dxa" w:w="0"/>
          <w:right w:type="dxa" w:w="108"/>
        </w:tblCellMar>
      </w:tblPr>
      <w:tblGrid>
        <w:gridCol w:w="463"/>
        <w:gridCol w:w="2297"/>
        <w:gridCol w:w="2295"/>
        <w:gridCol w:w="2445"/>
        <w:gridCol w:w="1845"/>
        <w:gridCol w:w="2430"/>
      </w:tblGrid>
      <w:tr>
        <w:trPr>
          <w:cantSplit w:val="false"/>
        </w:trPr>
        <w:tc>
          <w:tcPr>
            <w:tcW w:type="dxa" w:w="46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</w:rPr>
              <w:t>№</w:t>
            </w:r>
          </w:p>
        </w:tc>
        <w:tc>
          <w:tcPr>
            <w:tcW w:type="dxa" w:w="22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Наименование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  <w:r>
              <w:rPr>
                <w:rFonts w:ascii="Cambria" w:cs="Cambria" w:hAnsi="Cambria"/>
                <w:b/>
              </w:rPr>
              <w:t>мероприятий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</w:p>
        </w:tc>
        <w:tc>
          <w:tcPr>
            <w:tcW w:type="dxa" w:w="22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Форма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  <w:r>
              <w:rPr>
                <w:rFonts w:ascii="Cambria" w:cs="Cambria" w:hAnsi="Cambria"/>
                <w:b/>
              </w:rPr>
              <w:t>проведения</w:t>
            </w:r>
          </w:p>
        </w:tc>
        <w:tc>
          <w:tcPr>
            <w:tcW w:type="dxa" w:w="24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Дата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  <w:r>
              <w:rPr>
                <w:rFonts w:ascii="Cambria" w:cs="Cambria" w:hAnsi="Cambria"/>
                <w:b/>
              </w:rPr>
              <w:t>проведения</w:t>
            </w:r>
          </w:p>
        </w:tc>
        <w:tc>
          <w:tcPr>
            <w:tcW w:type="dxa" w:w="18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cs="Calibri"/>
                <w:b/>
              </w:rPr>
              <w:t>время</w:t>
            </w:r>
          </w:p>
        </w:tc>
        <w:tc>
          <w:tcPr>
            <w:tcW w:type="dxa" w:w="243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Ответственные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исполнители</w:t>
            </w:r>
          </w:p>
        </w:tc>
      </w:tr>
      <w:tr>
        <w:trPr>
          <w:cantSplit w:val="false"/>
        </w:trPr>
        <w:tc>
          <w:tcPr>
            <w:tcW w:type="dxa" w:w="46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2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2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4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</w:rPr>
              <w:t xml:space="preserve">1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</w:rPr>
              <w:t>(вторник)</w:t>
            </w:r>
          </w:p>
        </w:tc>
        <w:tc>
          <w:tcPr>
            <w:tcW w:type="dxa" w:w="18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43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6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on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type="dxa" w:w="22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on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</w:rPr>
              <w:t>-Жить 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(бодрящая зарядка)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8"/>
                <w:szCs w:val="28"/>
              </w:rPr>
              <w:t>«Присоединение Бурятии к России»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29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on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Утрення</w:t>
            </w:r>
            <w:r>
              <w:rPr>
                <w:rFonts w:ascii="Cambria" w:cs="Cambria" w:hAnsi="Cambria"/>
              </w:rPr>
              <w:t>я</w:t>
            </w:r>
            <w:r>
              <w:rPr>
                <w:rFonts w:ascii="Cambria" w:cs="Cambria" w:hAnsi="Cambria"/>
              </w:rPr>
              <w:t xml:space="preserve"> зарядка с палками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Коллективный просмотр Фильма 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8"/>
                <w:szCs w:val="28"/>
              </w:rPr>
              <w:t>«История Бурятии»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8"/>
                <w:szCs w:val="28"/>
              </w:rPr>
              <w:t>(фильм-1)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4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on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 xml:space="preserve"> </w:t>
            </w:r>
            <w:r>
              <w:rPr>
                <w:rFonts w:ascii="Cambria" w:cs="Cambria" w:hAnsi="Cambria"/>
              </w:rPr>
              <w:t xml:space="preserve">место проведения: ЦОСП </w:t>
            </w: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(</w:t>
            </w: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пос. Энергетиков,26А)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</w:t>
            </w:r>
            <w:r>
              <w:rPr/>
              <w:t>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-//-//-//</w:t>
            </w: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-//-//-//-</w:t>
            </w:r>
          </w:p>
        </w:tc>
        <w:tc>
          <w:tcPr>
            <w:tcW w:type="dxa" w:w="184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on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cs="Calibri"/>
              </w:rPr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10.30-1</w:t>
            </w:r>
            <w:r>
              <w:rPr/>
              <w:t>1</w:t>
            </w:r>
            <w:r>
              <w:rPr/>
              <w:t>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11.00-12.00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>0-1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>30</w:t>
            </w:r>
          </w:p>
        </w:tc>
        <w:tc>
          <w:tcPr>
            <w:tcW w:type="dxa" w:w="243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cs="Calibri"/>
              </w:rPr>
              <w:t>Доржиева Дарима Цыбикдоржиевна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cs="Calibri"/>
              </w:rPr>
              <w:t>Доржиева Дарима Цыбикдоржиевна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Хасанова Дина Николаевна-педагог гимназии № 2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b/>
                <w:bCs/>
                <w:sz w:val="26"/>
                <w:szCs w:val="26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63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type="dxa" w:w="2297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</w:rPr>
              <w:t>-Жить 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(бодрящая зарядка)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Style w:val="style51"/>
                <w:sz w:val="28"/>
                <w:szCs w:val="28"/>
              </w:rPr>
              <w:t>«Управление личными финансами»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8"/>
                <w:szCs w:val="28"/>
              </w:rPr>
            </w:r>
          </w:p>
        </w:tc>
        <w:tc>
          <w:tcPr>
            <w:tcW w:type="dxa" w:w="229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Утрення</w:t>
            </w:r>
            <w:r>
              <w:rPr>
                <w:rFonts w:ascii="Cambria" w:cs="Cambria" w:hAnsi="Cambria"/>
              </w:rPr>
              <w:t>я</w:t>
            </w:r>
            <w:r>
              <w:rPr>
                <w:rFonts w:ascii="Cambria" w:cs="Cambria" w:hAnsi="Cambria"/>
              </w:rPr>
              <w:t xml:space="preserve"> зарядка с палками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Игра — сообщение</w:t>
            </w:r>
            <w:r>
              <w:rPr/>
              <w:t>: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«Как планировать бюджет и контролировать расходы»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Cambria" w:cs="Cambria" w:hAnsi="Cambria"/>
              </w:rPr>
              <w:t xml:space="preserve">               </w:t>
            </w:r>
          </w:p>
        </w:tc>
        <w:tc>
          <w:tcPr>
            <w:tcW w:type="dxa" w:w="244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</w:rPr>
              <w:t xml:space="preserve">2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(среда)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 xml:space="preserve">место проведения: ЦОСП  </w:t>
            </w: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(</w:t>
            </w: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пос. Энергетиков,26А)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</w:t>
            </w:r>
            <w:r>
              <w:rPr/>
              <w:t>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</w:t>
            </w:r>
            <w:r>
              <w:rPr/>
              <w:t>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</w:t>
            </w:r>
            <w:r>
              <w:rPr/>
              <w:t>-</w:t>
            </w:r>
          </w:p>
        </w:tc>
        <w:tc>
          <w:tcPr>
            <w:tcW w:type="dxa" w:w="184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libri" w:hAnsi="Baskerville Old Face"/>
              </w:rPr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10.30-1</w:t>
            </w:r>
            <w:r>
              <w:rPr/>
              <w:t>1</w:t>
            </w:r>
            <w:r>
              <w:rPr/>
              <w:t>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11.00-12.00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Cambria" w:cs="Cambria" w:hAnsi="Cambria"/>
                <w:b/>
                <w:bCs/>
                <w:sz w:val="20"/>
                <w:szCs w:val="20"/>
              </w:rPr>
              <w:t>14.00</w:t>
            </w:r>
            <w:r>
              <w:rPr>
                <w:rFonts w:ascii="Cambria" w:cs="Cambria" w:hAnsi="Cambria"/>
                <w:b/>
                <w:bCs/>
                <w:sz w:val="20"/>
                <w:szCs w:val="20"/>
              </w:rPr>
              <w:t>-15.00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43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cs="Calibri"/>
              </w:rPr>
              <w:t>Доржиева Дарима Цыбикдоржиевна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Доржиева Дарима Цыбикдоржиевна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Доржиева Дарима Цыбикдоржиевна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6"/>
                <w:szCs w:val="26"/>
              </w:rPr>
              <w:t>Капустина Ольга Алексеевна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63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type="dxa" w:w="2297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</w:rPr>
              <w:t>-Жить 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(бодрящая зарядка)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Зарядка со стражами порядка»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29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Утрення</w:t>
            </w:r>
            <w:r>
              <w:rPr>
                <w:rFonts w:ascii="Cambria" w:cs="Cambria" w:hAnsi="Cambria"/>
              </w:rPr>
              <w:t>я</w:t>
            </w:r>
            <w:r>
              <w:rPr>
                <w:rFonts w:ascii="Cambria" w:cs="Cambria" w:hAnsi="Cambria"/>
              </w:rPr>
              <w:t xml:space="preserve"> зарядка с палками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  <w:bCs/>
                <w:sz w:val="26"/>
                <w:szCs w:val="26"/>
              </w:rPr>
              <w:t>Совместная  физкультурная разминка с  сотрудниками МВД + сообщение о правонаруше</w:t>
            </w:r>
            <w:r>
              <w:rPr>
                <w:b/>
                <w:bCs/>
                <w:sz w:val="26"/>
                <w:szCs w:val="26"/>
              </w:rPr>
              <w:t>-</w:t>
            </w:r>
            <w:r>
              <w:rPr>
                <w:b/>
                <w:bCs/>
                <w:sz w:val="26"/>
                <w:szCs w:val="26"/>
              </w:rPr>
              <w:t>ниях</w:t>
            </w:r>
          </w:p>
          <w:p>
            <w:pPr>
              <w:pStyle w:val="style0"/>
              <w:widowControl/>
              <w:suppressAutoHyphens w:val="true"/>
              <w:spacing w:after="160" w:before="0" w:line="252" w:lineRule="auto"/>
              <w:contextualSpacing w:val="false"/>
            </w:pPr>
            <w:r>
              <w:rPr/>
            </w:r>
          </w:p>
        </w:tc>
        <w:tc>
          <w:tcPr>
            <w:tcW w:type="dxa" w:w="244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3 </w:t>
            </w:r>
            <w:r>
              <w:rPr>
                <w:rFonts w:ascii="Cambria" w:cs="Cambria" w:hAnsi="Cambria"/>
                <w:b/>
                <w:bCs/>
                <w:sz w:val="26"/>
                <w:szCs w:val="26"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 w:val="false"/>
                <w:bCs w:val="false"/>
                <w:sz w:val="26"/>
                <w:szCs w:val="26"/>
              </w:rPr>
              <w:t>(четверг)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 xml:space="preserve">место проведения: ЦОСП </w:t>
            </w: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(</w:t>
            </w: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пос. Энергетиков,26А)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</w:t>
            </w:r>
            <w:r>
              <w:rPr/>
              <w:t>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</w:t>
            </w:r>
            <w:r>
              <w:rPr/>
              <w:t>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84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libri" w:hAnsi="Baskerville Old Face"/>
              </w:rPr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10.30-1</w:t>
            </w:r>
            <w:r>
              <w:rPr/>
              <w:t>1</w:t>
            </w:r>
            <w:r>
              <w:rPr/>
              <w:t>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11.00-12.00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>0-15.</w:t>
            </w: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</w:r>
          </w:p>
        </w:tc>
        <w:tc>
          <w:tcPr>
            <w:tcW w:type="dxa" w:w="243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cs="Calibri"/>
              </w:rPr>
              <w:t>Доржиева Дарима Цыбикдоржиевна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cs="Calibri"/>
              </w:rPr>
              <w:t>Доржиева Дарима Цыбикдоржиевна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4"/>
                <w:szCs w:val="24"/>
              </w:rPr>
              <w:t>УНК МВД  Чмелёв И.А.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463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hAnsi="Baskerville Old Face"/>
                <w:b/>
              </w:rPr>
              <w:t>4</w:t>
            </w:r>
          </w:p>
        </w:tc>
        <w:tc>
          <w:tcPr>
            <w:tcW w:type="dxa" w:w="2297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</w:rPr>
              <w:t>-Жить 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(бодрящая зарядка)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Минив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лей»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29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Утренняя зарядка с палками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6"/>
                <w:szCs w:val="26"/>
              </w:rPr>
              <w:t>З</w:t>
            </w:r>
            <w:r>
              <w:rPr>
                <w:b/>
                <w:bCs/>
                <w:sz w:val="26"/>
                <w:szCs w:val="26"/>
              </w:rPr>
              <w:t>накомство с японской игрой» - экскурсия на тренировку спортсменов, в спорткомплекс</w:t>
            </w:r>
            <w:r>
              <w:rPr>
                <w:b/>
                <w:bCs/>
                <w:sz w:val="26"/>
                <w:szCs w:val="26"/>
              </w:rPr>
              <w:t>е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44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sz w:val="26"/>
                <w:szCs w:val="26"/>
              </w:rPr>
              <w:t xml:space="preserve">4 </w:t>
            </w:r>
            <w:r>
              <w:rPr>
                <w:rFonts w:ascii="Cambria" w:cs="Cambria" w:hAnsi="Cambria"/>
                <w:b/>
                <w:bCs/>
                <w:sz w:val="26"/>
                <w:szCs w:val="26"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 w:val="false"/>
                <w:bCs w:val="false"/>
                <w:sz w:val="26"/>
                <w:szCs w:val="26"/>
              </w:rPr>
              <w:t>(пятница)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 xml:space="preserve">место проведения: ЦОСП </w:t>
            </w:r>
            <w:r>
              <w:rPr>
                <w:rFonts w:ascii="Cambria" w:cs="Cambria" w:hAnsi="Cambria"/>
                <w:b w:val="false"/>
                <w:bCs w:val="false"/>
                <w:sz w:val="26"/>
                <w:szCs w:val="26"/>
                <w:lang w:val="en-US"/>
              </w:rPr>
              <w:t>(</w:t>
            </w:r>
            <w:r>
              <w:rPr>
                <w:rFonts w:ascii="Cambria" w:cs="Cambria" w:hAnsi="Cambria"/>
                <w:b w:val="false"/>
                <w:bCs w:val="false"/>
                <w:sz w:val="26"/>
                <w:szCs w:val="26"/>
                <w:lang w:val="ru-RU"/>
              </w:rPr>
              <w:t>пос. Энергетиков,26А)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sz w:val="26"/>
                <w:szCs w:val="26"/>
                <w:lang w:val="ru-RU"/>
              </w:rPr>
              <w:t>-//-//-//</w:t>
            </w:r>
            <w:r>
              <w:rPr>
                <w:rFonts w:ascii="Cambria" w:cs="Cambria" w:hAnsi="Cambria"/>
                <w:b w:val="false"/>
                <w:bCs w:val="false"/>
                <w:sz w:val="26"/>
                <w:szCs w:val="26"/>
                <w:lang w:val="ru-RU"/>
              </w:rPr>
              <w:t>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sz w:val="26"/>
                <w:szCs w:val="26"/>
                <w:lang w:val="ru-RU"/>
              </w:rPr>
              <w:t>-//-//-//</w:t>
            </w:r>
            <w:r>
              <w:rPr>
                <w:rFonts w:ascii="Cambria" w:cs="Cambria" w:hAnsi="Cambria"/>
                <w:b w:val="false"/>
                <w:bCs w:val="false"/>
                <w:sz w:val="26"/>
                <w:szCs w:val="26"/>
                <w:lang w:val="ru-RU"/>
              </w:rPr>
              <w:t>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sz w:val="24"/>
                <w:szCs w:val="24"/>
                <w:lang w:val="ru-RU"/>
              </w:rPr>
              <w:t>Спорт</w:t>
            </w:r>
            <w:r>
              <w:rPr>
                <w:rFonts w:ascii="Cambria" w:cs="Cambria" w:hAnsi="Cambria"/>
                <w:b/>
                <w:bCs/>
                <w:sz w:val="24"/>
                <w:szCs w:val="24"/>
                <w:lang w:val="ru-RU"/>
              </w:rPr>
              <w:t>ивный центр им Н.Д.Бадмаева,</w:t>
            </w:r>
            <w:r>
              <w:rPr>
                <w:rFonts w:ascii="Cambria" w:cs="Cambria" w:hAnsi="Cambria"/>
                <w:b/>
                <w:bCs/>
                <w:sz w:val="24"/>
                <w:szCs w:val="24"/>
                <w:lang w:val="ru-RU"/>
              </w:rPr>
              <w:t xml:space="preserve"> ул.Комсомольская,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sz w:val="24"/>
                <w:szCs w:val="24"/>
                <w:lang w:val="ru-RU"/>
              </w:rPr>
              <w:t>2А</w:t>
            </w:r>
          </w:p>
        </w:tc>
        <w:tc>
          <w:tcPr>
            <w:tcW w:type="dxa" w:w="184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libri" w:hAnsi="Baskerville Old Face"/>
              </w:rPr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10.30-1</w:t>
            </w:r>
            <w:r>
              <w:rPr/>
              <w:t>1</w:t>
            </w:r>
            <w:r>
              <w:rPr/>
              <w:t>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11.00-12.00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15.00-17.30</w:t>
            </w:r>
          </w:p>
        </w:tc>
        <w:tc>
          <w:tcPr>
            <w:tcW w:type="dxa" w:w="243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cs="Calibri"/>
              </w:rPr>
              <w:t>Доржиева Дарима Цыбикдоржиевна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cs="Calibri"/>
              </w:rPr>
              <w:t>Доржиева Дарима Цыбикдоржиевна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cs="Calibri"/>
                <w:b/>
                <w:bCs/>
                <w:sz w:val="26"/>
                <w:szCs w:val="26"/>
              </w:rPr>
              <w:t>Сахияева Галина Будаевна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cs="Calibri"/>
                <w:b/>
                <w:bCs/>
                <w:sz w:val="26"/>
                <w:szCs w:val="26"/>
              </w:rPr>
              <w:t>Ринчинова М. Г.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6"/>
                <w:szCs w:val="26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</w:tbl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b/>
          <w:color w:val="0070C0"/>
        </w:rPr>
        <w:t xml:space="preserve"> </w:t>
      </w:r>
      <w:r>
        <w:rPr>
          <w:rFonts w:ascii="Times New Roman" w:cs="Times New Roman" w:hAnsi="Times New Roman"/>
          <w:b/>
          <w:color w:val="0070C0"/>
        </w:rPr>
        <w:t>(бодрящая зарядка)</w:t>
      </w:r>
      <w:r>
        <w:rPr>
          <w:b/>
          <w:color w:val="0070C0"/>
        </w:rPr>
        <w:t>Ежедневно</w:t>
      </w:r>
    </w:p>
    <w:p>
      <w:pPr>
        <w:pStyle w:val="style0"/>
        <w:spacing w:after="0" w:before="0"/>
        <w:contextualSpacing w:val="false"/>
        <w:jc w:val="center"/>
      </w:pPr>
      <w:r>
        <w:rPr/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Книги и журналы-мини-библиотека</w:t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Настольные игры (шашки, домино, шахматы, лото, лего)</w:t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Медицинский уголок (измерение давления, температура)</w:t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Вязание маскировочных сетей.</w:t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Вязание маскировочных сетей.</w:t>
      </w:r>
    </w:p>
    <w:p>
      <w:pPr>
        <w:pStyle w:val="style57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>2 неделя</w:t>
      </w:r>
    </w:p>
    <w:tbl>
      <w:tblPr>
        <w:jc w:val="left"/>
        <w:tblInd w:type="dxa" w:w="-1523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53"/>
          <w:bottom w:type="dxa" w:w="0"/>
          <w:right w:type="dxa" w:w="108"/>
        </w:tblCellMar>
      </w:tblPr>
      <w:tblGrid>
        <w:gridCol w:w="434"/>
        <w:gridCol w:w="2341"/>
        <w:gridCol w:w="2310"/>
        <w:gridCol w:w="2370"/>
        <w:gridCol w:w="1875"/>
        <w:gridCol w:w="2415"/>
      </w:tblGrid>
      <w:tr>
        <w:trPr>
          <w:cantSplit w:val="false"/>
        </w:trPr>
        <w:tc>
          <w:tcPr>
            <w:tcW w:type="dxa" w:w="43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type="dxa" w:w="2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</w:rPr>
              <w:t>-Жить 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(бодрящая зарядка)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8"/>
                <w:szCs w:val="28"/>
              </w:rPr>
              <w:t>«Плавание в пожилом возрасте — польза и особенности...»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3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Утрення</w:t>
            </w:r>
            <w:r>
              <w:rPr>
                <w:rFonts w:ascii="Cambria" w:cs="Cambria" w:hAnsi="Cambria"/>
              </w:rPr>
              <w:t>я</w:t>
            </w:r>
            <w:r>
              <w:rPr>
                <w:rFonts w:ascii="Cambria" w:cs="Cambria" w:hAnsi="Cambria"/>
              </w:rPr>
              <w:t xml:space="preserve"> зарядка с </w:t>
            </w:r>
            <w:r>
              <w:rPr>
                <w:rFonts w:ascii="Baskerville Old Face" w:cs="Cambria" w:hAnsi="Baskerville Old Face"/>
              </w:rPr>
              <w:t>мячами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4"/>
                <w:szCs w:val="24"/>
              </w:rPr>
              <w:t>Ознакомительная экскурсия  в Плавательный бассейн им.Е.И.Карпенко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37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 xml:space="preserve">7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>(</w:t>
            </w:r>
            <w:r>
              <w:rPr>
                <w:rFonts w:ascii="Baskerville Old Face" w:cs="Cambria" w:hAnsi="Baskerville Old Face"/>
                <w:b w:val="false"/>
                <w:bCs w:val="false"/>
              </w:rPr>
              <w:t>понедельник</w:t>
            </w:r>
            <w:r>
              <w:rPr>
                <w:rFonts w:ascii="Baskerville Old Face" w:cs="Cambria" w:hAnsi="Baskerville Old Face"/>
                <w:b/>
                <w:bCs/>
              </w:rPr>
              <w:t>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 xml:space="preserve">место проведения: ЦОСП </w:t>
            </w: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(</w:t>
            </w: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пос. Энергетиков,26А)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</w:t>
            </w:r>
            <w:r>
              <w:rPr/>
              <w:t>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</w:t>
            </w:r>
            <w:r>
              <w:rPr/>
              <w:t>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4"/>
                <w:szCs w:val="24"/>
              </w:rPr>
              <w:t>г.Гусиноозёрск,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sz w:val="24"/>
                <w:szCs w:val="24"/>
                <w:lang w:val="ru-RU"/>
              </w:rPr>
              <w:t>ул.Комсомольская,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sz w:val="24"/>
                <w:szCs w:val="24"/>
                <w:lang w:val="ru-RU"/>
              </w:rPr>
              <w:t>2А</w:t>
            </w:r>
          </w:p>
        </w:tc>
        <w:tc>
          <w:tcPr>
            <w:tcW w:type="dxa" w:w="18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10.30-1</w:t>
            </w:r>
            <w:r>
              <w:rPr/>
              <w:t>1</w:t>
            </w:r>
            <w:r>
              <w:rPr/>
              <w:t>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11.00-12.00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14.00-16.30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41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Хасанова Дина Николаевна-педагог гимназии № 2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4"/>
                <w:szCs w:val="24"/>
              </w:rPr>
              <w:t>Невьянцева Валентина Алексеевна</w:t>
            </w:r>
          </w:p>
        </w:tc>
      </w:tr>
      <w:tr>
        <w:trPr>
          <w:cantSplit w:val="false"/>
        </w:trPr>
        <w:tc>
          <w:tcPr>
            <w:tcW w:type="dxa" w:w="434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type="dxa" w:w="2341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</w:rPr>
              <w:t>-Жить 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(бодрящая зарядка)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 xml:space="preserve">День семьи, Любви и Верности» </w:t>
            </w:r>
          </w:p>
        </w:tc>
        <w:tc>
          <w:tcPr>
            <w:tcW w:type="dxa" w:w="231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Утрення</w:t>
            </w:r>
            <w:r>
              <w:rPr>
                <w:rFonts w:ascii="Cambria" w:cs="Cambria" w:hAnsi="Cambria"/>
              </w:rPr>
              <w:t>я</w:t>
            </w:r>
            <w:r>
              <w:rPr>
                <w:rFonts w:ascii="Cambria" w:cs="Cambria" w:hAnsi="Cambria"/>
              </w:rPr>
              <w:t xml:space="preserve"> зарядка с </w:t>
            </w:r>
            <w:r>
              <w:rPr>
                <w:rFonts w:ascii="Baskerville Old Face" w:cs="Cambria" w:hAnsi="Baskerville Old Face"/>
              </w:rPr>
              <w:t>мячами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</w:rPr>
              <w:t>Участие активистов в городском мероприятии, посвященному празднику</w:t>
            </w:r>
          </w:p>
        </w:tc>
        <w:tc>
          <w:tcPr>
            <w:tcW w:type="dxa" w:w="237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hAnsi="Baskerville Old Face"/>
                <w:b/>
                <w:bCs/>
              </w:rPr>
              <w:t xml:space="preserve">8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hAnsi="Baskerville Old Face"/>
                <w:b/>
                <w:bCs/>
              </w:rPr>
              <w:t>(</w:t>
            </w:r>
            <w:r>
              <w:rPr>
                <w:rFonts w:ascii="Baskerville Old Face" w:hAnsi="Baskerville Old Face"/>
                <w:b w:val="false"/>
                <w:bCs w:val="false"/>
              </w:rPr>
              <w:t>вторник)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 xml:space="preserve">место проведения: ЦОСП </w:t>
            </w: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(</w:t>
            </w: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пос. Энергетиков,26А)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–</w:t>
            </w:r>
            <w:r>
              <w:rPr/>
              <w:t>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sz w:val="26"/>
                <w:szCs w:val="26"/>
                <w:lang w:val="ru-RU"/>
              </w:rPr>
              <w:t>городской парк</w:t>
            </w:r>
          </w:p>
        </w:tc>
        <w:tc>
          <w:tcPr>
            <w:tcW w:type="dxa" w:w="187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10</w:t>
            </w:r>
            <w:r>
              <w:rPr/>
              <w:t>.</w:t>
            </w:r>
            <w:r>
              <w:rPr/>
              <w:t>00</w:t>
            </w:r>
            <w:r>
              <w:rPr/>
              <w:t>-</w:t>
            </w:r>
            <w:r>
              <w:rPr/>
              <w:t>10.30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10</w:t>
            </w:r>
            <w:r>
              <w:rPr/>
              <w:t>.30-11.</w:t>
            </w:r>
            <w:r>
              <w:rPr/>
              <w:t>0</w:t>
            </w:r>
            <w:r>
              <w:rPr/>
              <w:t>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11.00-12.00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</w:t>
            </w:r>
            <w:r>
              <w:rPr/>
              <w:t>3</w:t>
            </w:r>
            <w:r>
              <w:rPr/>
              <w:t>.00-16.00</w:t>
            </w:r>
          </w:p>
        </w:tc>
        <w:tc>
          <w:tcPr>
            <w:tcW w:type="dxa" w:w="241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6"/>
                <w:szCs w:val="26"/>
              </w:rPr>
              <w:t>Актив ЦОСП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34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type="dxa" w:w="2341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</w:rPr>
              <w:t>-Жить 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(бодрящая зарядка)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8"/>
                <w:szCs w:val="28"/>
              </w:rPr>
              <w:t>Университет третьего возраста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cs="Times New Roman"/>
                <w:b/>
                <w:bCs/>
                <w:sz w:val="28"/>
                <w:szCs w:val="28"/>
              </w:rPr>
              <w:t>Актуальные вопросы пенсио</w:t>
            </w:r>
            <w:r>
              <w:rPr>
                <w:rFonts w:cs="Times New Roman"/>
                <w:b/>
                <w:bCs/>
                <w:sz w:val="28"/>
                <w:szCs w:val="28"/>
              </w:rPr>
              <w:t>н</w:t>
            </w:r>
            <w:r>
              <w:rPr>
                <w:rFonts w:cs="Times New Roman"/>
                <w:b/>
                <w:bCs/>
                <w:sz w:val="28"/>
                <w:szCs w:val="28"/>
              </w:rPr>
              <w:t>ного обеспечения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31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Утрення</w:t>
            </w:r>
            <w:r>
              <w:rPr>
                <w:rFonts w:ascii="Cambria" w:cs="Cambria" w:hAnsi="Cambria"/>
              </w:rPr>
              <w:t>я</w:t>
            </w:r>
            <w:r>
              <w:rPr>
                <w:rFonts w:ascii="Cambria" w:cs="Cambria" w:hAnsi="Cambria"/>
              </w:rPr>
              <w:t xml:space="preserve"> зарядка с </w:t>
            </w:r>
            <w:r>
              <w:rPr>
                <w:rFonts w:ascii="Baskerville Old Face" w:cs="Cambria" w:hAnsi="Baskerville Old Face"/>
              </w:rPr>
              <w:t>мячами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Cambria" w:cs="Cambria" w:hAnsi="Cambria"/>
              </w:rPr>
              <w:t xml:space="preserve"> </w:t>
            </w:r>
            <w:r>
              <w:rPr>
                <w:rFonts w:ascii="Cambria" w:cs="Cambria" w:hAnsi="Cambr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mbria" w:cs="Cambria" w:hAnsi="Cambria"/>
                <w:b/>
                <w:bCs/>
                <w:sz w:val="24"/>
                <w:szCs w:val="24"/>
              </w:rPr>
              <w:t xml:space="preserve">сообщение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sz w:val="24"/>
                <w:szCs w:val="24"/>
              </w:rPr>
              <w:t>(вопросы-ответы)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37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hAnsi="Baskerville Old Face"/>
                <w:b/>
                <w:bCs/>
              </w:rPr>
              <w:t xml:space="preserve">9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hAnsi="Baskerville Old Face"/>
                <w:b/>
                <w:bCs/>
              </w:rPr>
              <w:t>(</w:t>
            </w:r>
            <w:r>
              <w:rPr>
                <w:rFonts w:ascii="Baskerville Old Face" w:hAnsi="Baskerville Old Face"/>
                <w:b w:val="false"/>
                <w:bCs w:val="false"/>
              </w:rPr>
              <w:t>среда)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bookmarkStart w:id="0" w:name="__DdeLink__8974_1506144008"/>
            <w:bookmarkEnd w:id="0"/>
            <w:r>
              <w:rPr>
                <w:rFonts w:ascii="Cambria" w:cs="Cambria" w:hAnsi="Cambria"/>
              </w:rPr>
              <w:t xml:space="preserve">место проведения: ЦОСП </w:t>
            </w: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(</w:t>
            </w: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пос. Энергетиков,26А)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bookmarkStart w:id="1" w:name="__DdeLink__8974_15061440081"/>
            <w:bookmarkStart w:id="2" w:name="__DdeLink__8974_15061440081"/>
            <w:bookmarkEnd w:id="2"/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-//-//-//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87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10.30-1</w:t>
            </w:r>
            <w:r>
              <w:rPr/>
              <w:t>1</w:t>
            </w:r>
            <w:r>
              <w:rPr/>
              <w:t>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11.00-12.00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14.00-15.00</w:t>
            </w:r>
          </w:p>
        </w:tc>
        <w:tc>
          <w:tcPr>
            <w:tcW w:type="dxa" w:w="241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Соколова Татьяна Васильевна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</w:rPr>
              <w:t>Ниязова Т.А.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</w:rPr>
              <w:t>Главный с</w:t>
            </w:r>
            <w:r>
              <w:rPr>
                <w:rFonts w:ascii="Cambria" w:cs="Cambria" w:hAnsi="Cambria"/>
                <w:b/>
                <w:bCs/>
              </w:rPr>
              <w:t xml:space="preserve">пециалист-эксперт КС (на правах отдела) в Селенгинском районе; </w:t>
            </w:r>
            <w:r>
              <w:rPr>
                <w:rFonts w:ascii="Cambria" w:cs="Cambria" w:hAnsi="Cambria"/>
                <w:b/>
                <w:bCs/>
              </w:rPr>
              <w:t>специалисты Райсобеса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34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type="dxa" w:w="2341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</w:rPr>
              <w:t>-Жить 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(бодрящая зарядка)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</w:t>
            </w:r>
            <w:r>
              <w:rPr>
                <w:rFonts w:ascii="Cambria" w:cs="Cambria" w:hAnsi="Cambria"/>
                <w:color w:val="000000"/>
              </w:rPr>
              <w:t>Мы танцуем и поём»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color w:val="000000"/>
                <w:sz w:val="28"/>
                <w:szCs w:val="28"/>
              </w:rPr>
              <w:t>«Как швед под Полтавой...»</w:t>
            </w:r>
          </w:p>
        </w:tc>
        <w:tc>
          <w:tcPr>
            <w:tcW w:type="dxa" w:w="231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Утрення</w:t>
            </w:r>
            <w:r>
              <w:rPr>
                <w:rFonts w:ascii="Cambria" w:cs="Cambria" w:hAnsi="Cambria"/>
              </w:rPr>
              <w:t>я</w:t>
            </w:r>
            <w:r>
              <w:rPr>
                <w:rFonts w:ascii="Cambria" w:cs="Cambria" w:hAnsi="Cambria"/>
              </w:rPr>
              <w:t xml:space="preserve"> зарядка с </w:t>
            </w:r>
            <w:r>
              <w:rPr>
                <w:rFonts w:ascii="Baskerville Old Face" w:cs="Cambria" w:hAnsi="Baskerville Old Face"/>
              </w:rPr>
              <w:t>мячами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color w:val="000000"/>
                <w:sz w:val="24"/>
                <w:szCs w:val="24"/>
              </w:rPr>
              <w:t xml:space="preserve">Коллективный просмотр Фильма </w:t>
            </w:r>
            <w:r>
              <w:rPr>
                <w:rFonts w:ascii="Cambria" w:cs="Cambria" w:hAnsi="Cambri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cs="Cambria" w:hAnsi="Cambria"/>
                <w:b/>
                <w:bCs/>
                <w:color w:val="000000"/>
                <w:sz w:val="28"/>
                <w:szCs w:val="28"/>
              </w:rPr>
              <w:t>«Полтавская битва»</w:t>
            </w:r>
          </w:p>
        </w:tc>
        <w:tc>
          <w:tcPr>
            <w:tcW w:type="dxa" w:w="237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10</w:t>
            </w:r>
            <w:r>
              <w:rPr/>
              <w:t xml:space="preserve">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</w:rPr>
              <w:t>(</w:t>
            </w:r>
            <w:r>
              <w:rPr>
                <w:rFonts w:ascii="Cambria" w:cs="Cambria" w:hAnsi="Cambria"/>
                <w:b w:val="false"/>
                <w:bCs w:val="false"/>
              </w:rPr>
              <w:t>четверг</w:t>
            </w:r>
            <w:r>
              <w:rPr>
                <w:rFonts w:ascii="Cambria" w:cs="Cambria" w:hAnsi="Cambria"/>
                <w:b/>
                <w:bCs/>
              </w:rPr>
              <w:t>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 xml:space="preserve">место проведения: ЦОСП </w:t>
            </w:r>
            <w:bookmarkStart w:id="3" w:name="__DdeLink__8976_1506144008"/>
            <w:r>
              <w:rPr>
                <w:rFonts w:ascii="Cambria" w:cs="Cambria" w:hAnsi="Cambria"/>
                <w:b w:val="false"/>
                <w:bCs w:val="false"/>
                <w:lang w:val="en-US"/>
              </w:rPr>
              <w:t>(</w:t>
            </w:r>
            <w:bookmarkEnd w:id="3"/>
            <w:r>
              <w:rPr>
                <w:rFonts w:ascii="Cambria" w:cs="Cambria" w:hAnsi="Cambria"/>
                <w:b w:val="false"/>
                <w:bCs w:val="false"/>
                <w:lang w:val="ru-RU"/>
              </w:rPr>
              <w:t>пос. Энергетиков,26А)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-//-//-//-</w:t>
            </w:r>
          </w:p>
        </w:tc>
        <w:tc>
          <w:tcPr>
            <w:tcW w:type="dxa" w:w="187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10.30-11.00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11.00-1</w:t>
            </w:r>
            <w:r>
              <w:rPr/>
              <w:t>2</w:t>
            </w:r>
            <w:r>
              <w:rPr/>
              <w:t>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14.00-15.30</w:t>
            </w:r>
          </w:p>
        </w:tc>
        <w:tc>
          <w:tcPr>
            <w:tcW w:type="dxa" w:w="241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sz w:val="24"/>
                <w:szCs w:val="24"/>
              </w:rPr>
              <w:t>Фомина Нелли Ринчиновна</w:t>
            </w:r>
          </w:p>
        </w:tc>
      </w:tr>
      <w:tr>
        <w:trPr>
          <w:cantSplit w:val="false"/>
        </w:trPr>
        <w:tc>
          <w:tcPr>
            <w:tcW w:type="dxa" w:w="434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type="dxa" w:w="2341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</w:rPr>
              <w:t>-Жить 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(бодрящая зарядка)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6"/>
                <w:szCs w:val="26"/>
              </w:rPr>
              <w:t>«Запись на прием к врачу на Гос.услугах чеоез Личный кабинет»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31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Утренн</w:t>
            </w:r>
            <w:r>
              <w:rPr>
                <w:rFonts w:ascii="Cambria" w:cs="Cambria" w:hAnsi="Cambria"/>
              </w:rPr>
              <w:t>я</w:t>
            </w:r>
            <w:r>
              <w:rPr>
                <w:rFonts w:ascii="Cambria" w:cs="Cambria" w:hAnsi="Cambria"/>
              </w:rPr>
              <w:t xml:space="preserve">я зарядка с </w:t>
            </w:r>
            <w:r>
              <w:rPr>
                <w:rFonts w:ascii="Baskerville Old Face" w:cs="Cambria" w:hAnsi="Baskerville Old Face"/>
              </w:rPr>
              <w:t>мячами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  <w:bCs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  <w:bCs/>
              </w:rPr>
              <w:t>Обучающая лекция: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  <w:bCs/>
              </w:rPr>
              <w:t xml:space="preserve">«Преимущества личного кабинета застрахованного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лица»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37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11</w:t>
            </w:r>
            <w:r>
              <w:rPr/>
              <w:t xml:space="preserve">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</w:rPr>
              <w:t>(</w:t>
            </w:r>
            <w:r>
              <w:rPr>
                <w:rFonts w:ascii="Cambria" w:cs="Cambria" w:hAnsi="Cambria"/>
                <w:b w:val="false"/>
                <w:bCs w:val="false"/>
              </w:rPr>
              <w:t>пятница</w:t>
            </w:r>
            <w:r>
              <w:rPr>
                <w:rFonts w:ascii="Cambria" w:cs="Cambria" w:hAnsi="Cambria"/>
                <w:b/>
                <w:bCs/>
              </w:rPr>
              <w:t>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 xml:space="preserve">место проведения: ЦОСП </w:t>
            </w: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(</w:t>
            </w: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пос. Энергетиков,26А)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</w:rPr>
              <w:t>-//-//-//-</w:t>
            </w:r>
          </w:p>
        </w:tc>
        <w:tc>
          <w:tcPr>
            <w:tcW w:type="dxa" w:w="187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10.30-1</w:t>
            </w:r>
            <w:r>
              <w:rPr/>
              <w:t>1</w:t>
            </w:r>
            <w:r>
              <w:rPr/>
              <w:t>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11.00-12.00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15.00-1</w:t>
            </w:r>
            <w:r>
              <w:rPr/>
              <w:t>6</w:t>
            </w:r>
            <w:r>
              <w:rPr/>
              <w:t>.00</w:t>
            </w:r>
          </w:p>
        </w:tc>
        <w:tc>
          <w:tcPr>
            <w:tcW w:type="dxa" w:w="241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Соколова Татьяна Васильевна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Елизова Алла Николаевна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(заместитель глав.врача по организационно-методической работе»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</w:tbl>
    <w:p>
      <w:pPr>
        <w:pStyle w:val="style0"/>
        <w:spacing w:after="0" w:before="0"/>
        <w:contextualSpacing w:val="false"/>
        <w:jc w:val="center"/>
      </w:pPr>
      <w:r>
        <w:rPr>
          <w:b/>
          <w:color w:val="0070C0"/>
        </w:rPr>
        <w:t>Ежедневно</w:t>
      </w:r>
    </w:p>
    <w:p>
      <w:pPr>
        <w:pStyle w:val="style0"/>
        <w:spacing w:after="0" w:before="0"/>
        <w:contextualSpacing w:val="false"/>
        <w:jc w:val="center"/>
      </w:pPr>
      <w:r>
        <w:rPr/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Книги и журналы-мини-библиотека</w:t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Просмотр фильмов, спектаклей и.т.д.-1 зал центра</w:t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Настольные игры (шашки, домино, шахматы, лото, лего)</w:t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Медицинский уголок (измерение давления, температура)</w:t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Вязание маскировочных сетей.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 xml:space="preserve">3 неделя </w:t>
      </w:r>
    </w:p>
    <w:tbl>
      <w:tblPr>
        <w:jc w:val="left"/>
        <w:tblInd w:type="dxa" w:w="-1478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53"/>
          <w:bottom w:type="dxa" w:w="0"/>
          <w:right w:type="dxa" w:w="108"/>
        </w:tblCellMar>
      </w:tblPr>
      <w:tblGrid>
        <w:gridCol w:w="523"/>
        <w:gridCol w:w="2147"/>
        <w:gridCol w:w="2610"/>
        <w:gridCol w:w="2535"/>
        <w:gridCol w:w="1500"/>
        <w:gridCol w:w="2340"/>
      </w:tblGrid>
      <w:tr>
        <w:trPr>
          <w:cantSplit w:val="false"/>
        </w:trPr>
        <w:tc>
          <w:tcPr>
            <w:tcW w:type="dxa" w:w="5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</w:rPr>
              <w:t>№№</w:t>
            </w:r>
          </w:p>
        </w:tc>
        <w:tc>
          <w:tcPr>
            <w:tcW w:type="dxa" w:w="21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Наименование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  <w:r>
              <w:rPr>
                <w:rFonts w:ascii="Cambria" w:cs="Cambria" w:hAnsi="Cambria"/>
                <w:b/>
              </w:rPr>
              <w:t>мероприятий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</w:p>
        </w:tc>
        <w:tc>
          <w:tcPr>
            <w:tcW w:type="dxa" w:w="26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Форма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  <w:r>
              <w:rPr>
                <w:rFonts w:ascii="Cambria" w:cs="Cambria" w:hAnsi="Cambria"/>
                <w:b/>
              </w:rPr>
              <w:t>проведения</w:t>
            </w:r>
          </w:p>
        </w:tc>
        <w:tc>
          <w:tcPr>
            <w:tcW w:type="dxa" w:w="2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Дата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  <w:r>
              <w:rPr>
                <w:rFonts w:ascii="Cambria" w:cs="Cambria" w:hAnsi="Cambria"/>
                <w:b/>
              </w:rPr>
              <w:t>проведения</w:t>
            </w:r>
          </w:p>
        </w:tc>
        <w:tc>
          <w:tcPr>
            <w:tcW w:type="dxa" w:w="15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cs="Calibri"/>
                <w:b/>
              </w:rPr>
              <w:t>время</w:t>
            </w:r>
          </w:p>
        </w:tc>
        <w:tc>
          <w:tcPr>
            <w:tcW w:type="dxa" w:w="23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Ответственные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исполнители</w:t>
            </w:r>
          </w:p>
        </w:tc>
      </w:tr>
      <w:tr>
        <w:trPr>
          <w:cantSplit w:val="false"/>
        </w:trPr>
        <w:tc>
          <w:tcPr>
            <w:tcW w:type="dxa" w:w="5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type="dxa" w:w="21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>-</w:t>
            </w:r>
            <w:r>
              <w:rPr>
                <w:rFonts w:ascii="Cambria" w:cs="Cambria" w:hAnsi="Cambria"/>
              </w:rPr>
              <w:t>Жить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Baskerville Old Face" w:cs="Times New Roman" w:hAnsi="Baskerville Old Face"/>
              </w:rPr>
              <w:t>(</w:t>
            </w:r>
            <w:r>
              <w:rPr>
                <w:rFonts w:ascii="Cambria" w:cs="Cambria" w:hAnsi="Cambria"/>
              </w:rPr>
              <w:t>бодрящая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зарядка</w:t>
            </w:r>
            <w:r>
              <w:rPr>
                <w:rFonts w:ascii="Baskerville Old Face" w:cs="Times New Roman" w:hAnsi="Baskerville Old Face"/>
              </w:rPr>
              <w:t>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с</w:t>
            </w:r>
            <w:r>
              <w:rPr>
                <w:b/>
                <w:bCs/>
                <w:sz w:val="28"/>
                <w:szCs w:val="28"/>
              </w:rPr>
              <w:t>новы религии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8"/>
                <w:szCs w:val="28"/>
              </w:rPr>
              <w:t>«Христианство»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6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Baskerville Old Face" w:hAnsi="Baskerville Old Face"/>
              </w:rPr>
              <w:t xml:space="preserve">    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 xml:space="preserve">Видеоурок (дыхательная гимнастика) по Стрельниковой А.Н.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Cambria" w:cs="Cambria" w:hAnsi="Cambria"/>
              </w:rPr>
              <w:t xml:space="preserve">    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widowControl/>
              <w:suppressAutoHyphens w:val="true"/>
              <w:spacing w:after="160" w:before="0" w:line="252" w:lineRule="auto"/>
              <w:contextualSpacing w:val="false"/>
              <w:jc w:val="center"/>
            </w:pPr>
            <w:r>
              <w:rPr>
                <w:b/>
                <w:bCs/>
                <w:sz w:val="26"/>
                <w:szCs w:val="26"/>
              </w:rPr>
              <w:t>Сообщение, беседа, ответы-вопросы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>1</w:t>
            </w:r>
            <w:r>
              <w:rPr>
                <w:rFonts w:ascii="Baskerville Old Face" w:cs="Cambria" w:hAnsi="Baskerville Old Face"/>
                <w:b/>
                <w:bCs/>
              </w:rPr>
              <w:t xml:space="preserve">4 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>(понедельник)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место проведения: ЦОСП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(</w:t>
            </w: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пос. Энергетиков,26А)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5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cs="Calibri"/>
              </w:rPr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10.30-11.00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cs="Calibri"/>
              </w:rPr>
              <w:t>11.00-12.00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cs="Calibri"/>
                <w:b/>
                <w:bCs/>
              </w:rPr>
              <w:t>1</w:t>
            </w:r>
            <w:r>
              <w:rPr>
                <w:rFonts w:cs="Calibri"/>
                <w:b/>
                <w:bCs/>
              </w:rPr>
              <w:t>4</w:t>
            </w:r>
            <w:r>
              <w:rPr>
                <w:rFonts w:cs="Calibri"/>
                <w:b/>
                <w:bCs/>
              </w:rPr>
              <w:t>.00-15.00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3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Ростова Татьяна Корнеевна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Ростова Татьяна Корнеевна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Хасанова Дина Николаевна-педагог гимназии № 2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lang w:val="en-US"/>
              </w:rPr>
              <w:t xml:space="preserve">Настоятель </w:t>
            </w:r>
            <w:r>
              <w:rPr>
                <w:rFonts w:ascii="Cambria" w:cs="Cambria" w:hAnsi="Cambria"/>
                <w:lang w:val="ru-RU"/>
              </w:rPr>
              <w:t>прихода Храма в честь иконы божей матери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lang w:val="ru-RU"/>
              </w:rPr>
              <w:t xml:space="preserve">«Казанская», </w:t>
            </w:r>
            <w:r>
              <w:rPr>
                <w:rFonts w:ascii="Cambria" w:cs="Cambria" w:hAnsi="Cambria"/>
                <w:lang w:val="en-US"/>
              </w:rPr>
              <w:t xml:space="preserve"> Протоиерей- Евгений  </w:t>
            </w:r>
            <w:r>
              <w:rPr>
                <w:rFonts w:ascii="Cambria" w:cs="Cambria" w:hAnsi="Cambria"/>
                <w:lang w:val="ru-RU"/>
              </w:rPr>
              <w:t>Седунов</w:t>
            </w:r>
          </w:p>
        </w:tc>
      </w:tr>
      <w:tr>
        <w:trPr>
          <w:cantSplit w:val="false"/>
        </w:trPr>
        <w:tc>
          <w:tcPr>
            <w:tcW w:type="dxa" w:w="5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type="dxa" w:w="21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>-</w:t>
            </w:r>
            <w:r>
              <w:rPr>
                <w:rFonts w:ascii="Cambria" w:cs="Cambria" w:hAnsi="Cambria"/>
              </w:rPr>
              <w:t>Жить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Baskerville Old Face" w:cs="Times New Roman" w:hAnsi="Baskerville Old Face"/>
              </w:rPr>
              <w:t>(</w:t>
            </w:r>
            <w:r>
              <w:rPr>
                <w:rFonts w:ascii="Cambria" w:cs="Cambria" w:hAnsi="Cambria"/>
              </w:rPr>
              <w:t>бодрящая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зарядка)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4"/>
                <w:szCs w:val="24"/>
              </w:rPr>
              <w:t>Спрашивали-отвечаем: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6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Baskerville Old Face" w:hAnsi="Baskerville Old Face"/>
              </w:rPr>
              <w:t xml:space="preserve">   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 xml:space="preserve">Видеоурок (дыхательная гимнастика) по Стрельниковой А.Н.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sz w:val="24"/>
                <w:szCs w:val="24"/>
              </w:rPr>
              <w:t>Рабочая встреча в режиме ВКС  специалист</w:t>
            </w:r>
            <w:r>
              <w:rPr>
                <w:rFonts w:ascii="Cambria" w:cs="Cambria" w:hAnsi="Cambria"/>
                <w:b/>
                <w:bCs/>
                <w:sz w:val="24"/>
                <w:szCs w:val="24"/>
              </w:rPr>
              <w:t>о</w:t>
            </w:r>
            <w:r>
              <w:rPr>
                <w:rFonts w:ascii="Cambria" w:cs="Cambria" w:hAnsi="Cambria"/>
                <w:b/>
                <w:bCs/>
                <w:sz w:val="24"/>
                <w:szCs w:val="24"/>
              </w:rPr>
              <w:t xml:space="preserve">в </w:t>
            </w:r>
            <w:r>
              <w:rPr>
                <w:rFonts w:ascii="Cambria" w:cs="Cambria" w:hAnsi="Cambria"/>
                <w:b/>
                <w:bCs/>
                <w:sz w:val="24"/>
                <w:szCs w:val="24"/>
              </w:rPr>
              <w:t>О</w:t>
            </w:r>
            <w:r>
              <w:rPr>
                <w:rFonts w:ascii="Cambria" w:cs="Cambria" w:hAnsi="Cambria"/>
                <w:b/>
                <w:bCs/>
                <w:sz w:val="24"/>
                <w:szCs w:val="24"/>
              </w:rPr>
              <w:t>СФР с активистами ЦОСП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>1</w:t>
            </w:r>
            <w:r>
              <w:rPr>
                <w:rFonts w:ascii="Baskerville Old Face" w:cs="Cambria" w:hAnsi="Baskerville Old Face"/>
                <w:b/>
                <w:bCs/>
              </w:rPr>
              <w:t xml:space="preserve">5 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>(</w:t>
            </w:r>
            <w:r>
              <w:rPr>
                <w:rFonts w:ascii="Baskerville Old Face" w:cs="Cambria" w:hAnsi="Baskerville Old Face"/>
                <w:b w:val="false"/>
                <w:bCs w:val="false"/>
              </w:rPr>
              <w:t>вторник</w:t>
            </w:r>
            <w:r>
              <w:rPr>
                <w:rFonts w:ascii="Baskerville Old Face" w:cs="Cambria" w:hAnsi="Baskerville Old Face"/>
                <w:b/>
                <w:bCs/>
              </w:rPr>
              <w:t>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место проведения: ЦОСП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(</w:t>
            </w: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пос. Энергетиков,26А)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-//-//-//-</w:t>
            </w:r>
          </w:p>
        </w:tc>
        <w:tc>
          <w:tcPr>
            <w:tcW w:type="dxa" w:w="15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cs="Calibri"/>
              </w:rPr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10.30-1</w:t>
            </w:r>
            <w:r>
              <w:rPr/>
              <w:t>1</w:t>
            </w:r>
            <w:r>
              <w:rPr/>
              <w:t>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11.00-12.00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cs="Calibri"/>
              </w:rPr>
              <w:t>13.00-15.00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3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Ростова Татьяна Корнеевна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Ростова Татьяна Корнеевна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Фомина Нелли Ринчиновна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type="dxa" w:w="21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>-</w:t>
            </w:r>
            <w:r>
              <w:rPr>
                <w:rFonts w:ascii="Cambria" w:cs="Cambria" w:hAnsi="Cambria"/>
              </w:rPr>
              <w:t>Жить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Baskerville Old Face" w:cs="Times New Roman" w:hAnsi="Baskerville Old Face"/>
              </w:rPr>
              <w:t>(</w:t>
            </w:r>
            <w:r>
              <w:rPr>
                <w:rFonts w:ascii="Cambria" w:cs="Cambria" w:hAnsi="Cambria"/>
              </w:rPr>
              <w:t>бодрящая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зарядка)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color w:val="000000"/>
              </w:rPr>
              <w:t xml:space="preserve">Онлайн-платформа «Третьяковка для старшего поколения».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6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 xml:space="preserve">Видеоурок (дыхательная гимнастика) по Стрельниковой А.Н.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color w:val="000000"/>
                <w:lang w:val="ru-RU"/>
              </w:rPr>
              <w:t xml:space="preserve">видеолекции, экскурсии и фотоматериалы о  художниках, работы которых находятся в коллекции галереи. 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 xml:space="preserve">16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(среда)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место проведения: ЦОСП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(</w:t>
            </w: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пос. Энергетиков,26А)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bookmarkStart w:id="4" w:name="__DdeLink__12999_195154625"/>
            <w:bookmarkEnd w:id="4"/>
            <w:r>
              <w:rPr>
                <w:rFonts w:ascii="Cambria" w:cs="Cambria" w:hAnsi="Cambria"/>
                <w:b w:val="false"/>
                <w:bCs w:val="false"/>
                <w:lang w:val="ru-RU"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5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10.30-11.00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11.00-12.00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14.00</w:t>
            </w:r>
            <w:r>
              <w:rPr/>
              <w:t>-15.00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3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Ростова Татьяна Корнеевна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Ростова Татьяна Корнеевна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color w:val="000000"/>
                <w:lang w:val="ru-RU"/>
              </w:rPr>
              <w:t>Ирина Ивановна Демидова  главный специалист  городской библиотеки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type="dxa" w:w="21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>-</w:t>
            </w:r>
            <w:r>
              <w:rPr>
                <w:rFonts w:ascii="Cambria" w:cs="Cambria" w:hAnsi="Cambria"/>
              </w:rPr>
              <w:t>Жить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Baskerville Old Face" w:cs="Times New Roman" w:hAnsi="Baskerville Old Face"/>
              </w:rPr>
              <w:t>(</w:t>
            </w:r>
            <w:r>
              <w:rPr>
                <w:rFonts w:ascii="Cambria" w:cs="Cambria" w:hAnsi="Cambria"/>
              </w:rPr>
              <w:t>бодрящая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зарядка)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sz w:val="24"/>
                <w:szCs w:val="24"/>
                <w:lang w:val="ru-RU"/>
              </w:rPr>
              <w:t>«</w:t>
            </w:r>
            <w:r>
              <w:rPr>
                <w:rFonts w:ascii="Cambria" w:cs="Cambria" w:hAnsi="Cambria"/>
                <w:b/>
                <w:bCs/>
                <w:sz w:val="24"/>
                <w:szCs w:val="24"/>
                <w:lang w:val="ru-RU"/>
              </w:rPr>
              <w:t>Традиции живая нить»</w:t>
            </w:r>
          </w:p>
        </w:tc>
        <w:tc>
          <w:tcPr>
            <w:tcW w:type="dxa" w:w="26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cs="Calibri"/>
              </w:rPr>
              <w:t xml:space="preserve">     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 xml:space="preserve">Видеоурок (дыхательная гимнастика) по Стрельниковой А.Н.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 xml:space="preserve"> </w:t>
            </w:r>
            <w:r>
              <w:rPr>
                <w:b/>
                <w:bCs/>
              </w:rPr>
              <w:t>Единый день фольклора.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  <w:bCs/>
              </w:rPr>
              <w:t>Народные игры, забавы, конкурс пословиц и поговорок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>1</w:t>
            </w:r>
            <w:r>
              <w:rPr>
                <w:rFonts w:ascii="Baskerville Old Face" w:cs="Cambria" w:hAnsi="Baskerville Old Face"/>
                <w:b/>
                <w:bCs/>
              </w:rPr>
              <w:t xml:space="preserve">7 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  <w:r>
              <w:rPr>
                <w:rFonts w:ascii="Baskerville Old Face" w:cs="Cambria" w:hAnsi="Baskerville Old Face"/>
                <w:b/>
                <w:bCs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>(четверг)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место проведения: ЦОСП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(</w:t>
            </w: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пос. Энергетиков,26А)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5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cs="Calibri"/>
              </w:rPr>
              <w:t>10.00-11.30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10.30-1</w:t>
            </w:r>
            <w:r>
              <w:rPr/>
              <w:t>1</w:t>
            </w:r>
            <w:r>
              <w:rPr/>
              <w:t>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11.00-12.00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13.00-15.00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3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Ростова Татьяна Корнеевна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Ростова Татьяна Корнеевна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Актив ЦОСП</w:t>
            </w:r>
          </w:p>
        </w:tc>
      </w:tr>
      <w:tr>
        <w:trPr>
          <w:cantSplit w:val="false"/>
        </w:trPr>
        <w:tc>
          <w:tcPr>
            <w:tcW w:type="dxa" w:w="5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type="dxa" w:w="21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>-</w:t>
            </w:r>
            <w:r>
              <w:rPr>
                <w:rFonts w:ascii="Cambria" w:cs="Cambria" w:hAnsi="Cambria"/>
              </w:rPr>
              <w:t>Жить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Baskerville Old Face" w:cs="Times New Roman" w:hAnsi="Baskerville Old Face"/>
              </w:rPr>
              <w:t>(</w:t>
            </w:r>
            <w:r>
              <w:rPr>
                <w:rFonts w:ascii="Cambria" w:cs="Cambria" w:hAnsi="Cambria"/>
              </w:rPr>
              <w:t>бодрящая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зарядка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У</w:t>
            </w:r>
            <w:r>
              <w:rPr>
                <w:b/>
                <w:bCs/>
                <w:sz w:val="24"/>
                <w:szCs w:val="24"/>
              </w:rPr>
              <w:t>лучшения психоэмоцио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нального состояния».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61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 xml:space="preserve">Видеоурок (дыхательная гимнастика) по Стрельниковой А.Н.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Беседы с психологом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 xml:space="preserve">18 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>(пятница)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место проведения: ЦОСП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(</w:t>
            </w: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пос. Энергетиков,26А)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-//-//-</w:t>
            </w:r>
          </w:p>
        </w:tc>
        <w:tc>
          <w:tcPr>
            <w:tcW w:type="dxa" w:w="15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cs="Calibri"/>
              </w:rPr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10.30-1</w:t>
            </w:r>
            <w:r>
              <w:rPr/>
              <w:t>1</w:t>
            </w:r>
            <w:r>
              <w:rPr/>
              <w:t>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11.00-12.00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cs="Calibri"/>
              </w:rPr>
              <w:t>14.00-16.00</w:t>
            </w:r>
          </w:p>
        </w:tc>
        <w:tc>
          <w:tcPr>
            <w:tcW w:type="dxa" w:w="23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Ростова Татьяна Корнеевна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Ростова Татьяна Корнеевна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 xml:space="preserve">Иван Андреевич </w:t>
            </w:r>
            <w:r>
              <w:rPr>
                <w:rFonts w:ascii="Cambria" w:cs="Calibri" w:hAnsi="Cambria"/>
                <w:lang w:val="ru-RU"/>
              </w:rPr>
              <w:t xml:space="preserve">Гиря-медицинский психолог Селенгинского социального центра </w:t>
            </w:r>
            <w:r>
              <w:rPr>
                <w:rFonts w:ascii="Cambria" w:cs="Calibri" w:hAnsi="Cambria"/>
                <w:lang w:val="ru-RU"/>
              </w:rPr>
              <w:t xml:space="preserve">. </w:t>
            </w:r>
          </w:p>
        </w:tc>
      </w:tr>
    </w:tbl>
    <w:p>
      <w:pPr>
        <w:pStyle w:val="style0"/>
        <w:spacing w:after="0" w:before="0"/>
        <w:contextualSpacing w:val="false"/>
        <w:jc w:val="center"/>
      </w:pPr>
      <w:r>
        <w:rPr/>
      </w:r>
    </w:p>
    <w:p>
      <w:pPr>
        <w:pStyle w:val="style0"/>
        <w:spacing w:after="0" w:before="0"/>
        <w:contextualSpacing w:val="false"/>
        <w:jc w:val="center"/>
      </w:pPr>
      <w:r>
        <w:rPr>
          <w:b/>
          <w:color w:val="0070C0"/>
        </w:rPr>
        <w:t>Ежедневно</w:t>
      </w:r>
    </w:p>
    <w:p>
      <w:pPr>
        <w:pStyle w:val="style0"/>
        <w:spacing w:after="0" w:before="0"/>
        <w:contextualSpacing w:val="false"/>
        <w:jc w:val="center"/>
      </w:pPr>
      <w:r>
        <w:rPr/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Книги и журналы-мини-библиотека</w:t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Просмотр фильмов, спектаклей и.т.д.-1 зал центра</w:t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Настольные игры (шашки, домино, шахматы, лото, лего)</w:t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Медицинский уголок (измерение давления, температура)</w:t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Вязание маскировочных сетей.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 xml:space="preserve">4 неделя </w:t>
      </w:r>
    </w:p>
    <w:tbl>
      <w:tblPr>
        <w:jc w:val="left"/>
        <w:tblInd w:type="dxa" w:w="-1523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53"/>
          <w:bottom w:type="dxa" w:w="0"/>
          <w:right w:type="dxa" w:w="108"/>
        </w:tblCellMar>
      </w:tblPr>
      <w:tblGrid>
        <w:gridCol w:w="599"/>
        <w:gridCol w:w="2086"/>
        <w:gridCol w:w="2640"/>
        <w:gridCol w:w="2535"/>
        <w:gridCol w:w="1390"/>
        <w:gridCol w:w="2435"/>
      </w:tblGrid>
      <w:tr>
        <w:trPr>
          <w:cantSplit w:val="false"/>
        </w:trPr>
        <w:tc>
          <w:tcPr>
            <w:tcW w:type="dxa" w:w="5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</w:rPr>
              <w:t>№№</w:t>
            </w:r>
          </w:p>
        </w:tc>
        <w:tc>
          <w:tcPr>
            <w:tcW w:type="dxa" w:w="20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Наименование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  <w:r>
              <w:rPr>
                <w:rFonts w:ascii="Cambria" w:cs="Cambria" w:hAnsi="Cambria"/>
                <w:b/>
              </w:rPr>
              <w:t>мероприятий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</w:p>
        </w:tc>
        <w:tc>
          <w:tcPr>
            <w:tcW w:type="dxa" w:w="26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Форма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  <w:r>
              <w:rPr>
                <w:rFonts w:ascii="Cambria" w:cs="Cambria" w:hAnsi="Cambria"/>
                <w:b/>
              </w:rPr>
              <w:t>проведения</w:t>
            </w:r>
          </w:p>
        </w:tc>
        <w:tc>
          <w:tcPr>
            <w:tcW w:type="dxa" w:w="2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Дата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  <w:r>
              <w:rPr>
                <w:rFonts w:ascii="Cambria" w:cs="Cambria" w:hAnsi="Cambria"/>
                <w:b/>
              </w:rPr>
              <w:t>проведения</w:t>
            </w:r>
          </w:p>
        </w:tc>
        <w:tc>
          <w:tcPr>
            <w:tcW w:type="dxa" w:w="13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cs="Calibri"/>
                <w:b/>
              </w:rPr>
              <w:t>время</w:t>
            </w:r>
          </w:p>
        </w:tc>
        <w:tc>
          <w:tcPr>
            <w:tcW w:type="dxa" w:w="24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Ответственные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исполнители</w:t>
            </w:r>
          </w:p>
        </w:tc>
      </w:tr>
      <w:tr>
        <w:trPr>
          <w:cantSplit w:val="false"/>
        </w:trPr>
        <w:tc>
          <w:tcPr>
            <w:tcW w:type="dxa" w:w="5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type="dxa" w:w="20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>-</w:t>
            </w:r>
            <w:r>
              <w:rPr>
                <w:rFonts w:ascii="Cambria" w:cs="Cambria" w:hAnsi="Cambria"/>
              </w:rPr>
              <w:t>Жить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Baskerville Old Face" w:cs="Times New Roman" w:hAnsi="Baskerville Old Face"/>
              </w:rPr>
              <w:t>(</w:t>
            </w:r>
            <w:r>
              <w:rPr>
                <w:rFonts w:ascii="Cambria" w:cs="Cambria" w:hAnsi="Cambria"/>
              </w:rPr>
              <w:t>бодрящая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зарядка</w:t>
            </w:r>
            <w:r>
              <w:rPr>
                <w:rFonts w:ascii="Baskerville Old Face" w:cs="Times New Roman" w:hAnsi="Baskerville Old Face"/>
              </w:rPr>
              <w:t>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6"/>
                <w:szCs w:val="26"/>
              </w:rPr>
              <w:t>«</w:t>
            </w:r>
            <w:r>
              <w:rPr>
                <w:b/>
                <w:bCs/>
                <w:sz w:val="26"/>
                <w:szCs w:val="26"/>
              </w:rPr>
              <w:t>Секреты вашей бодрости»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6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Baskerville Old Face" w:hAnsi="Baskerville Old Face"/>
              </w:rPr>
              <w:t xml:space="preserve">   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Утренняя гимнастика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Cambria" w:cs="Cambria" w:hAnsi="Cambria"/>
              </w:rPr>
              <w:t xml:space="preserve">       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6"/>
                <w:szCs w:val="26"/>
              </w:rPr>
              <w:t>Час добрых советов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 xml:space="preserve">21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>(понедельник)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место проведения: ЦОСП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(</w:t>
            </w: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пос. Энергетиков,26А)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3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cs="Calibri"/>
              </w:rPr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10.30-1</w:t>
            </w:r>
            <w:r>
              <w:rPr/>
              <w:t>1</w:t>
            </w:r>
            <w:r>
              <w:rPr/>
              <w:t>.00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11.00-12.00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cs="Calibri"/>
              </w:rPr>
              <w:t>13.30-1</w:t>
            </w:r>
            <w:r>
              <w:rPr>
                <w:rFonts w:cs="Calibri"/>
              </w:rPr>
              <w:t>4</w:t>
            </w:r>
            <w:r>
              <w:rPr>
                <w:rFonts w:cs="Calibri"/>
              </w:rPr>
              <w:t>.</w:t>
            </w:r>
            <w:r>
              <w:rPr>
                <w:rFonts w:cs="Calibri"/>
              </w:rPr>
              <w:t>3</w:t>
            </w:r>
            <w:r>
              <w:rPr>
                <w:rFonts w:cs="Calibri"/>
              </w:rPr>
              <w:t>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4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Соколова Татьяна Васильевна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Соколова Татьяна Васильевна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Хасанова Дина Николаевна-педагог гимназии № 2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color w:val="000000"/>
                <w:lang w:val="ru-RU"/>
              </w:rPr>
              <w:t>Ирина Ивановна Демидова  главный специалист  городской библиотеки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type="dxa" w:w="20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>-</w:t>
            </w:r>
            <w:r>
              <w:rPr>
                <w:rFonts w:ascii="Cambria" w:cs="Cambria" w:hAnsi="Cambria"/>
              </w:rPr>
              <w:t>Жить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Baskerville Old Face" w:cs="Times New Roman" w:hAnsi="Baskerville Old Face"/>
              </w:rPr>
              <w:t>(</w:t>
            </w:r>
            <w:r>
              <w:rPr>
                <w:rFonts w:ascii="Cambria" w:cs="Cambria" w:hAnsi="Cambria"/>
              </w:rPr>
              <w:t>бодрящая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зарядка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color w:val="000000"/>
              </w:rPr>
              <w:t>«</w:t>
            </w:r>
            <w:r>
              <w:rPr>
                <w:rFonts w:ascii="Cambria" w:cs="Cambria" w:hAnsi="Cambria"/>
                <w:b/>
                <w:bCs/>
                <w:color w:val="000000"/>
              </w:rPr>
              <w:t>Песочные истории»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6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Baskerville Old Face" w:hAnsi="Baskerville Old Face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Утренняя гимнастика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color w:val="000000"/>
              </w:rPr>
              <w:t>Конкурс «Лучшие постройки из песка»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color w:val="000000"/>
              </w:rPr>
              <w:t>шефство над дет.садом № 10 «Сказка»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>2</w:t>
            </w:r>
            <w:r>
              <w:rPr>
                <w:rFonts w:ascii="Baskerville Old Face" w:cs="Cambria" w:hAnsi="Baskerville Old Face"/>
                <w:b/>
                <w:bCs/>
              </w:rPr>
              <w:t xml:space="preserve">2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>(вторник)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место проведения: ЦОСП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(</w:t>
            </w:r>
            <w:r>
              <w:rPr>
                <w:rFonts w:ascii="Cambria" w:cs="Cambria" w:hAnsi="Cambria"/>
                <w:b w:val="false"/>
                <w:bCs w:val="false"/>
                <w:lang w:val="ru-RU"/>
              </w:rPr>
              <w:t>пос. Энергетиков,26А)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lang w:val="en-US"/>
              </w:rPr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 w:val="false"/>
                <w:bCs w:val="false"/>
                <w:color w:val="000000"/>
                <w:lang w:val="en-US"/>
              </w:rPr>
              <w:t>дет.сад № 10 «Сказка»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3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cs="Calibri"/>
              </w:rPr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10.30-1</w:t>
            </w:r>
            <w:r>
              <w:rPr/>
              <w:t>1</w:t>
            </w:r>
            <w:r>
              <w:rPr/>
              <w:t>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11.00-12.00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</w:t>
            </w:r>
            <w:r>
              <w:rPr/>
              <w:t>6</w:t>
            </w:r>
            <w:r>
              <w:rPr/>
              <w:t>.</w:t>
            </w:r>
            <w:r>
              <w:rPr/>
              <w:t>00</w:t>
            </w:r>
            <w:r>
              <w:rPr/>
              <w:t>-17.00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4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Соколова Татьяна Васильевна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Соколова Татьяна Васильевна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Ростова Татьяна Корнеевна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Константинова Анна  Валерьевна — за</w:t>
            </w:r>
            <w:r>
              <w:rPr>
                <w:rFonts w:ascii="Cambria" w:cs="Calibri" w:hAnsi="Cambria"/>
                <w:lang w:val="ru-RU"/>
              </w:rPr>
              <w:t>в</w:t>
            </w:r>
            <w:r>
              <w:rPr>
                <w:rFonts w:ascii="Cambria" w:cs="Calibri" w:hAnsi="Cambria"/>
                <w:lang w:val="ru-RU"/>
              </w:rPr>
              <w:t>едующая д/с № 10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cs="Calibri"/>
              </w:rPr>
              <w:t>Фомина Нелли Ринчиновна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type="dxa" w:w="208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>-</w:t>
            </w:r>
            <w:r>
              <w:rPr>
                <w:rFonts w:ascii="Cambria" w:cs="Cambria" w:hAnsi="Cambria"/>
              </w:rPr>
              <w:t>Жить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Baskerville Old Face" w:cs="Times New Roman" w:hAnsi="Baskerville Old Face"/>
              </w:rPr>
              <w:t>(</w:t>
            </w:r>
            <w:r>
              <w:rPr>
                <w:rFonts w:ascii="Cambria" w:cs="Cambria" w:hAnsi="Cambria"/>
              </w:rPr>
              <w:t>бодрящая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зарядка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libri" w:hAnsi="Baskerville Old Face"/>
                <w:b/>
                <w:bCs/>
              </w:rPr>
              <w:t>«Цветы радуют и украшают нашу жизнь»-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libri" w:hAnsi="Baskerville Old Face"/>
                <w:b/>
                <w:bCs/>
              </w:rPr>
              <w:t>Досуг по интересам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6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Утренняя гимнастика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libri" w:hAnsi="Baskerville Old Face"/>
                <w:b/>
                <w:bCs/>
              </w:rPr>
              <w:t>мастер-классы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libri" w:hAnsi="Baskerville Old Face"/>
                <w:b/>
                <w:bCs/>
              </w:rPr>
              <w:t>«Подкормка, защита от вредителей»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5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 xml:space="preserve">23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>(среда)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ЦОСП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пос.Энергетиков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bookmarkStart w:id="5" w:name="__DdeLink__1325_476710283"/>
            <w:bookmarkEnd w:id="5"/>
            <w:r>
              <w:rPr/>
              <w:t>26А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</w:tc>
        <w:tc>
          <w:tcPr>
            <w:tcW w:type="dxa" w:w="13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cs="Calibri"/>
              </w:rPr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10.30-1</w:t>
            </w:r>
            <w:r>
              <w:rPr/>
              <w:t>1</w:t>
            </w:r>
            <w:r>
              <w:rPr/>
              <w:t>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11.00-12.00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14.00-15.00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4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Соколова Татьяна Васильевна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Соколова Татьяна Васильевна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Ростова Татьяна Корнеевна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Губкина Валентина Кирилловна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360" w:lineRule="auto"/>
              <w:ind w:hanging="360" w:left="708" w:right="0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99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type="dxa" w:w="2086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6"/>
                <w:szCs w:val="26"/>
              </w:rPr>
              <w:t>«</w:t>
            </w:r>
            <w:r>
              <w:rPr>
                <w:b/>
                <w:bCs/>
                <w:sz w:val="26"/>
                <w:szCs w:val="26"/>
              </w:rPr>
              <w:t>Байкальская перезагрузка»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64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cs="Calibri"/>
              </w:rPr>
              <w:t xml:space="preserve">    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Однодневный тур на озеро Байкал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53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 xml:space="preserve">24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>(четверг)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Гусиноозёрск-Горячинск-Гусиноозёрск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39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7.00-22.00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43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Актив ЦОСП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99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type="dxa" w:w="2086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>-</w:t>
            </w:r>
            <w:r>
              <w:rPr>
                <w:rFonts w:ascii="Cambria" w:cs="Cambria" w:hAnsi="Cambria"/>
              </w:rPr>
              <w:t>Жить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Baskerville Old Face" w:cs="Times New Roman" w:hAnsi="Baskerville Old Face"/>
              </w:rPr>
              <w:t>(</w:t>
            </w:r>
            <w:r>
              <w:rPr>
                <w:rFonts w:ascii="Cambria" w:cs="Cambria" w:hAnsi="Cambria"/>
              </w:rPr>
              <w:t>бодрящая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зарядка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6"/>
                <w:szCs w:val="26"/>
              </w:rPr>
              <w:t>«</w:t>
            </w:r>
            <w:r>
              <w:rPr>
                <w:b/>
                <w:bCs/>
                <w:sz w:val="26"/>
                <w:szCs w:val="26"/>
              </w:rPr>
              <w:t>Цифровой ликбез»</w:t>
            </w:r>
          </w:p>
        </w:tc>
        <w:tc>
          <w:tcPr>
            <w:tcW w:type="dxa" w:w="264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Утренняя гимнастика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Сообщение о кибербезопасности в сети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53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 xml:space="preserve">25  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>(пятница)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ЦОСП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пос.Энергетиков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bookmarkStart w:id="6" w:name="__DdeLink__1325_4767102832"/>
            <w:bookmarkEnd w:id="6"/>
            <w:r>
              <w:rPr/>
              <w:t>26А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</w:tc>
        <w:tc>
          <w:tcPr>
            <w:tcW w:type="dxa" w:w="139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cs="Calibri"/>
              </w:rPr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10.30-1</w:t>
            </w:r>
            <w:r>
              <w:rPr/>
              <w:t>1</w:t>
            </w:r>
            <w:r>
              <w:rPr/>
              <w:t>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11.00-12.00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cs="Calibri"/>
              </w:rPr>
              <w:t>14.00-15.00</w:t>
            </w:r>
          </w:p>
        </w:tc>
        <w:tc>
          <w:tcPr>
            <w:tcW w:type="dxa" w:w="2435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Соколова Татьяна Васильевна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Соколова Татьяна Васильевна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Ростова Татьяна Корнеевна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Фомина Нелли Ринчиновна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</w:tbl>
    <w:p>
      <w:pPr>
        <w:pStyle w:val="style0"/>
        <w:spacing w:after="0" w:before="0"/>
        <w:contextualSpacing w:val="false"/>
        <w:jc w:val="center"/>
      </w:pPr>
      <w:r>
        <w:rPr/>
      </w:r>
    </w:p>
    <w:p>
      <w:pPr>
        <w:pStyle w:val="style0"/>
        <w:spacing w:after="0" w:before="0"/>
        <w:contextualSpacing w:val="false"/>
        <w:jc w:val="center"/>
      </w:pPr>
      <w:r>
        <w:rPr>
          <w:b/>
          <w:color w:val="0070C0"/>
        </w:rPr>
        <w:t>Ежедневно</w:t>
      </w:r>
    </w:p>
    <w:p>
      <w:pPr>
        <w:pStyle w:val="style0"/>
        <w:spacing w:after="0" w:before="0"/>
        <w:contextualSpacing w:val="false"/>
        <w:jc w:val="center"/>
      </w:pPr>
      <w:r>
        <w:rPr/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Книги и журналы-мини-библиотека</w:t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Просмотр фильмов, спектаклей и.т.д.-1 зал центра</w:t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Настольные игры (шашки, домино, шахматы, лото, лего)</w:t>
      </w:r>
    </w:p>
    <w:p>
      <w:pPr>
        <w:pStyle w:val="style57"/>
        <w:numPr>
          <w:ilvl w:val="0"/>
          <w:numId w:val="1"/>
        </w:numPr>
      </w:pPr>
      <w:bookmarkStart w:id="7" w:name="__DdeLink__1017_141744655"/>
      <w:bookmarkEnd w:id="7"/>
      <w:r>
        <w:rPr>
          <w:rFonts w:ascii="Times New Roman" w:cs="Times New Roman" w:hAnsi="Times New Roman"/>
          <w:b/>
          <w:color w:val="4472C4"/>
        </w:rPr>
        <w:t>Медицинский уголок (измерение давления, температура)</w:t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Вязание маскировочных сетей.</w:t>
      </w:r>
    </w:p>
    <w:p>
      <w:pPr>
        <w:pStyle w:val="style57"/>
      </w:pPr>
      <w:r>
        <w:rPr>
          <w:rFonts w:ascii="Times New Roman" w:cs="Times New Roman" w:hAnsi="Times New Roman"/>
          <w:b/>
          <w:color w:val="4472C4"/>
        </w:rPr>
      </w:r>
    </w:p>
    <w:p>
      <w:pPr>
        <w:pStyle w:val="style0"/>
        <w:spacing w:after="0" w:before="0"/>
        <w:contextualSpacing w:val="false"/>
        <w:jc w:val="center"/>
      </w:pPr>
      <w:r>
        <w:rPr/>
      </w:r>
    </w:p>
    <w:p>
      <w:pPr>
        <w:pStyle w:val="style0"/>
        <w:spacing w:after="0" w:before="0"/>
        <w:contextualSpacing w:val="false"/>
        <w:jc w:val="center"/>
      </w:pPr>
      <w:r>
        <w:rPr/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  <w:b/>
          <w:sz w:val="28"/>
          <w:szCs w:val="28"/>
        </w:rPr>
        <w:t xml:space="preserve">5 неделя </w:t>
      </w:r>
    </w:p>
    <w:tbl>
      <w:tblPr>
        <w:jc w:val="left"/>
        <w:tblInd w:type="dxa" w:w="-1478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53"/>
          <w:bottom w:type="dxa" w:w="0"/>
          <w:right w:type="dxa" w:w="108"/>
        </w:tblCellMar>
      </w:tblPr>
      <w:tblGrid>
        <w:gridCol w:w="523"/>
        <w:gridCol w:w="2102"/>
        <w:gridCol w:w="2640"/>
        <w:gridCol w:w="2490"/>
        <w:gridCol w:w="1438"/>
        <w:gridCol w:w="2477"/>
      </w:tblGrid>
      <w:tr>
        <w:trPr>
          <w:cantSplit w:val="false"/>
        </w:trPr>
        <w:tc>
          <w:tcPr>
            <w:tcW w:type="dxa" w:w="5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b/>
              </w:rPr>
              <w:t>№№</w:t>
            </w:r>
          </w:p>
        </w:tc>
        <w:tc>
          <w:tcPr>
            <w:tcW w:type="dxa" w:w="21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Наименование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  <w:r>
              <w:rPr>
                <w:rFonts w:ascii="Cambria" w:cs="Cambria" w:hAnsi="Cambria"/>
                <w:b/>
              </w:rPr>
              <w:t>мероприятий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</w:p>
        </w:tc>
        <w:tc>
          <w:tcPr>
            <w:tcW w:type="dxa" w:w="26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Форма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  <w:r>
              <w:rPr>
                <w:rFonts w:ascii="Cambria" w:cs="Cambria" w:hAnsi="Cambria"/>
                <w:b/>
              </w:rPr>
              <w:t>проведения</w:t>
            </w:r>
          </w:p>
        </w:tc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Дата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  <w:r>
              <w:rPr>
                <w:rFonts w:ascii="Cambria" w:cs="Cambria" w:hAnsi="Cambria"/>
                <w:b/>
              </w:rPr>
              <w:t>проведения</w:t>
            </w:r>
          </w:p>
        </w:tc>
        <w:tc>
          <w:tcPr>
            <w:tcW w:type="dxa" w:w="14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cs="Calibri"/>
                <w:b/>
              </w:rPr>
              <w:t>время</w:t>
            </w:r>
          </w:p>
        </w:tc>
        <w:tc>
          <w:tcPr>
            <w:tcW w:type="dxa" w:w="2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Ответственные</w:t>
            </w:r>
            <w:r>
              <w:rPr>
                <w:rFonts w:ascii="Baskerville Old Face" w:cs="Calibri" w:hAnsi="Baskerville Old Face"/>
                <w:b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</w:rPr>
              <w:t>исполнители</w:t>
            </w:r>
          </w:p>
        </w:tc>
      </w:tr>
      <w:tr>
        <w:trPr>
          <w:cantSplit w:val="false"/>
        </w:trPr>
        <w:tc>
          <w:tcPr>
            <w:tcW w:type="dxa" w:w="5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type="dxa" w:w="21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>-</w:t>
            </w:r>
            <w:r>
              <w:rPr>
                <w:rFonts w:ascii="Cambria" w:cs="Cambria" w:hAnsi="Cambria"/>
              </w:rPr>
              <w:t>Жить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Baskerville Old Face" w:cs="Times New Roman" w:hAnsi="Baskerville Old Face"/>
              </w:rPr>
              <w:t>(</w:t>
            </w:r>
            <w:r>
              <w:rPr>
                <w:rFonts w:ascii="Cambria" w:cs="Cambria" w:hAnsi="Cambria"/>
              </w:rPr>
              <w:t>бодрящая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зарядка)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sz w:val="26"/>
                <w:szCs w:val="26"/>
              </w:rPr>
              <w:t>День крещения Руси</w:t>
            </w:r>
          </w:p>
        </w:tc>
        <w:tc>
          <w:tcPr>
            <w:tcW w:type="dxa" w:w="26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Утрення</w:t>
            </w:r>
            <w:r>
              <w:rPr>
                <w:rFonts w:ascii="Cambria" w:cs="Cambria" w:hAnsi="Cambria"/>
              </w:rPr>
              <w:t>я</w:t>
            </w:r>
            <w:r>
              <w:rPr>
                <w:rFonts w:ascii="Cambria" w:cs="Cambria" w:hAnsi="Cambria"/>
              </w:rPr>
              <w:t xml:space="preserve"> зарядка с палками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Сообщение «История и традиции праздника»</w:t>
            </w:r>
          </w:p>
        </w:tc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 xml:space="preserve">28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(понедельник)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ЦОСП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пос.Энергетиков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>26А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4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cs="Calibri"/>
              </w:rPr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10.30-11.00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11.00-1</w:t>
            </w:r>
            <w:r>
              <w:rPr/>
              <w:t>2</w:t>
            </w:r>
            <w:r>
              <w:rPr/>
              <w:t>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14.00-15.30</w:t>
            </w:r>
          </w:p>
        </w:tc>
        <w:tc>
          <w:tcPr>
            <w:tcW w:type="dxa" w:w="2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Суханова Татьяна Дмитриевна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Суханова Татьяна Дмитриевна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Хасанова Дина Николаевна-педагог гимназии № 2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3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type="dxa" w:w="2102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>-</w:t>
            </w:r>
            <w:r>
              <w:rPr>
                <w:rFonts w:ascii="Cambria" w:cs="Cambria" w:hAnsi="Cambria"/>
              </w:rPr>
              <w:t>Жить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Baskerville Old Face" w:cs="Times New Roman" w:hAnsi="Baskerville Old Face"/>
              </w:rPr>
              <w:t>(</w:t>
            </w:r>
            <w:r>
              <w:rPr>
                <w:rFonts w:ascii="Cambria" w:cs="Cambria" w:hAnsi="Cambria"/>
              </w:rPr>
              <w:t>бодрящая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зарядка)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Загустайский дацан «Дэчи́н Рабжили́нг»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64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Baskerville Old Face" w:hAnsi="Baskerville Old Face"/>
              </w:rPr>
              <w:t xml:space="preserve">  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Утрення</w:t>
            </w:r>
            <w:r>
              <w:rPr>
                <w:rFonts w:ascii="Cambria" w:cs="Cambria" w:hAnsi="Cambria"/>
              </w:rPr>
              <w:t>я</w:t>
            </w:r>
            <w:r>
              <w:rPr>
                <w:rFonts w:ascii="Cambria" w:cs="Cambria" w:hAnsi="Cambria"/>
              </w:rPr>
              <w:t xml:space="preserve"> зарядка с палками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  <w:bCs/>
              </w:rPr>
              <w:t xml:space="preserve">Беседа с настоятелем ширээтэ Баясхалан-ламой о «Основах  Буддизма»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49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 xml:space="preserve">29 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>(вторник)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ЦОСП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пос.Энергетиков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bookmarkStart w:id="8" w:name="__DdeLink__1325_476710283211"/>
            <w:bookmarkEnd w:id="8"/>
            <w:r>
              <w:rPr/>
              <w:t>26А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438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cs="Calibri"/>
              </w:rPr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10.30-11.00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11.00-1</w:t>
            </w:r>
            <w:r>
              <w:rPr/>
              <w:t>2</w:t>
            </w:r>
            <w:r>
              <w:rPr/>
              <w:t>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cs="Calibri"/>
              </w:rPr>
              <w:t>14.00-15.00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477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Суханова Татьяна Дмитриевна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Суханова Татьяна Дмитриевна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Соколова Татьяна Васильевна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Фомина Н.Р.</w:t>
            </w:r>
          </w:p>
        </w:tc>
      </w:tr>
      <w:tr>
        <w:trPr>
          <w:cantSplit w:val="false"/>
        </w:trPr>
        <w:tc>
          <w:tcPr>
            <w:tcW w:type="dxa" w:w="5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type="dxa" w:w="21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color w:val="000000"/>
                <w:sz w:val="28"/>
                <w:szCs w:val="28"/>
              </w:rPr>
              <w:t>«Экологический десант»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color w:val="000000"/>
                <w:sz w:val="28"/>
                <w:szCs w:val="28"/>
              </w:rPr>
              <w:t>Выезд на Озеро «Гусиное»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6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6"/>
                <w:szCs w:val="26"/>
              </w:rPr>
              <w:t>Мероприятие по очистке от мусора берега озера «Гусиное»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Cambria" w:hAnsi="Baskerville Old Face"/>
                <w:b/>
                <w:bCs/>
              </w:rPr>
              <w:t>3</w:t>
            </w:r>
            <w:r>
              <w:rPr>
                <w:rFonts w:ascii="Baskerville Old Face" w:cs="Cambria" w:hAnsi="Baskerville Old Face"/>
                <w:b/>
                <w:bCs/>
              </w:rPr>
              <w:t xml:space="preserve">0 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(среда)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Пляж Гусиного озера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43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10.00-1</w:t>
            </w:r>
            <w:r>
              <w:rPr/>
              <w:t>5</w:t>
            </w:r>
            <w:r>
              <w:rPr/>
              <w:t>.30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4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Актив ЦОСП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Соколова Татьяна Васильевна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360" w:lineRule="auto"/>
              <w:ind w:hanging="360" w:left="708" w:right="0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360" w:lineRule="auto"/>
              <w:ind w:hanging="360" w:left="708" w:right="0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360" w:lineRule="auto"/>
              <w:ind w:hanging="360" w:left="708" w:right="0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523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102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>-</w:t>
            </w:r>
            <w:r>
              <w:rPr>
                <w:rFonts w:ascii="Cambria" w:cs="Cambria" w:hAnsi="Cambria"/>
              </w:rPr>
              <w:t>Жить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активно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Baskerville Old Face" w:cs="Times New Roman" w:hAnsi="Baskerville Old Face"/>
              </w:rPr>
              <w:t>(</w:t>
            </w:r>
            <w:r>
              <w:rPr>
                <w:rFonts w:ascii="Cambria" w:cs="Cambria" w:hAnsi="Cambria"/>
              </w:rPr>
              <w:t>бодрящая</w:t>
            </w:r>
            <w:r>
              <w:rPr>
                <w:rFonts w:ascii="Baskerville Old Face" w:cs="Times New Roman" w:hAnsi="Baskerville Old Face"/>
              </w:rPr>
              <w:t xml:space="preserve"> </w:t>
            </w:r>
            <w:r>
              <w:rPr>
                <w:rFonts w:ascii="Cambria" w:cs="Cambria" w:hAnsi="Cambria"/>
              </w:rPr>
              <w:t>зарядка)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«</w:t>
            </w:r>
            <w:r>
              <w:rPr/>
              <w:t>Интеллектуальная гимнастика</w:t>
            </w:r>
            <w:r>
              <w:rPr/>
              <w:t xml:space="preserve">»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color w:val="000000"/>
              </w:rPr>
              <w:t>«Разучивание песен»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color w:val="000000"/>
                <w:sz w:val="26"/>
                <w:szCs w:val="26"/>
              </w:rPr>
              <w:t>«Мы выбираем дружбу»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64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Утрення</w:t>
            </w:r>
            <w:r>
              <w:rPr>
                <w:rFonts w:ascii="Cambria" w:cs="Cambria" w:hAnsi="Cambria"/>
              </w:rPr>
              <w:t>я</w:t>
            </w:r>
            <w:r>
              <w:rPr>
                <w:rFonts w:ascii="Cambria" w:cs="Cambria" w:hAnsi="Cambria"/>
              </w:rPr>
              <w:t xml:space="preserve"> зарядка с палками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занятие по книге-тренажере Патрика Келли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репетиция ансамбля «</w:t>
            </w:r>
            <w:r>
              <w:rPr>
                <w:rFonts w:ascii="Cambria" w:cs="Cambria" w:hAnsi="Cambria"/>
              </w:rPr>
              <w:t>Золотые пчёлки</w:t>
            </w:r>
            <w:r>
              <w:rPr>
                <w:rFonts w:ascii="Cambria" w:cs="Cambria" w:hAnsi="Cambria"/>
              </w:rPr>
              <w:t>»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  <w:color w:val="000000"/>
              </w:rPr>
              <w:t>Мероприятие «День подруги» - раскрытие понятия «</w:t>
            </w:r>
            <w:r>
              <w:rPr>
                <w:rFonts w:ascii="Cambria" w:cs="Cambria" w:hAnsi="Cambria"/>
                <w:b/>
                <w:bCs/>
                <w:color w:val="000000"/>
              </w:rPr>
              <w:t>значимые личностные ценности»</w:t>
            </w:r>
            <w:r>
              <w:rPr>
                <w:rFonts w:ascii="Cambria" w:cs="Cambria" w:hAnsi="Cambria"/>
                <w:b/>
                <w:bCs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  <w:b/>
                <w:bCs/>
              </w:rPr>
              <w:t>(чаепитие; мастер-классы)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2490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b/>
                <w:bCs/>
              </w:rPr>
              <w:t xml:space="preserve">1 </w:t>
            </w:r>
            <w:r>
              <w:rPr>
                <w:rFonts w:ascii="Cambria" w:cs="Cambria" w:hAnsi="Cambria"/>
                <w:b/>
                <w:bCs/>
              </w:rPr>
              <w:t>июля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(четверг)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ЦОСП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пос.Энергетиков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bookmarkStart w:id="9" w:name="__DdeLink__1325_47671028321111"/>
            <w:bookmarkEnd w:id="9"/>
            <w:r>
              <w:rPr/>
              <w:t>26А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  <w:t>-//-//-//-</w:t>
            </w:r>
          </w:p>
        </w:tc>
        <w:tc>
          <w:tcPr>
            <w:tcW w:type="dxa" w:w="1438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10.00-10.30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10.30-11.00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11.00-12.00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  <w:t>14.00-16.00</w:t>
            </w:r>
          </w:p>
        </w:tc>
        <w:tc>
          <w:tcPr>
            <w:tcW w:type="dxa" w:w="2477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5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Суханова Татьяна Дмитриевна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mbria" w:hAnsi="Cambria"/>
              </w:rPr>
              <w:t>Суханова Татьяна Дмитриевна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Будаева Энгельсина Доржиевна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Cambria" w:cs="Calibri" w:hAnsi="Cambria"/>
                <w:lang w:val="ru-RU"/>
              </w:rPr>
              <w:t>Совет ЦОСП</w:t>
            </w:r>
          </w:p>
        </w:tc>
      </w:tr>
    </w:tbl>
    <w:p>
      <w:pPr>
        <w:pStyle w:val="style0"/>
        <w:spacing w:after="0" w:before="0"/>
        <w:contextualSpacing w:val="false"/>
        <w:jc w:val="left"/>
      </w:pPr>
      <w:r>
        <w:rPr>
          <w:b/>
          <w:color w:val="0070C0"/>
        </w:rPr>
        <w:t xml:space="preserve">                                                                                                                             </w:t>
      </w:r>
    </w:p>
    <w:p>
      <w:pPr>
        <w:pStyle w:val="style0"/>
        <w:spacing w:after="0" w:before="0"/>
        <w:contextualSpacing w:val="false"/>
        <w:jc w:val="left"/>
      </w:pPr>
      <w:r>
        <w:rPr>
          <w:b/>
          <w:color w:val="0070C0"/>
        </w:rPr>
        <w:t xml:space="preserve">                        </w:t>
      </w:r>
    </w:p>
    <w:p>
      <w:pPr>
        <w:pStyle w:val="style0"/>
        <w:spacing w:after="0" w:before="0"/>
        <w:contextualSpacing w:val="false"/>
        <w:jc w:val="left"/>
      </w:pPr>
      <w:r>
        <w:rPr>
          <w:b/>
          <w:color w:val="0070C0"/>
        </w:rPr>
        <w:t xml:space="preserve">                                   </w:t>
      </w:r>
      <w:r>
        <w:rPr>
          <w:b/>
          <w:color w:val="0070C0"/>
        </w:rPr>
        <w:t>Ежедневно</w:t>
      </w:r>
    </w:p>
    <w:p>
      <w:pPr>
        <w:pStyle w:val="style0"/>
        <w:spacing w:after="0" w:before="0"/>
        <w:contextualSpacing w:val="false"/>
        <w:jc w:val="left"/>
      </w:pPr>
      <w:r>
        <w:rPr/>
      </w:r>
    </w:p>
    <w:p>
      <w:pPr>
        <w:pStyle w:val="style57"/>
        <w:numPr>
          <w:ilvl w:val="0"/>
          <w:numId w:val="1"/>
        </w:numPr>
        <w:jc w:val="left"/>
      </w:pPr>
      <w:r>
        <w:rPr>
          <w:rFonts w:ascii="Times New Roman" w:cs="Times New Roman" w:hAnsi="Times New Roman"/>
          <w:b/>
          <w:color w:val="4472C4"/>
        </w:rPr>
        <w:t>Книги и журналы-мини-библиотека</w:t>
      </w:r>
    </w:p>
    <w:p>
      <w:pPr>
        <w:pStyle w:val="style57"/>
        <w:numPr>
          <w:ilvl w:val="0"/>
          <w:numId w:val="1"/>
        </w:numPr>
        <w:jc w:val="left"/>
      </w:pPr>
      <w:r>
        <w:rPr>
          <w:rFonts w:ascii="Times New Roman" w:cs="Times New Roman" w:hAnsi="Times New Roman"/>
          <w:b/>
          <w:color w:val="4472C4"/>
        </w:rPr>
        <w:t>Просмотр фильмов, спектаклей и.т.д.-1 зал центра</w:t>
      </w:r>
    </w:p>
    <w:p>
      <w:pPr>
        <w:pStyle w:val="style57"/>
        <w:numPr>
          <w:ilvl w:val="0"/>
          <w:numId w:val="1"/>
        </w:numPr>
        <w:jc w:val="left"/>
      </w:pPr>
      <w:r>
        <w:rPr>
          <w:rFonts w:ascii="Times New Roman" w:cs="Times New Roman" w:hAnsi="Times New Roman"/>
          <w:b/>
          <w:color w:val="4472C4"/>
        </w:rPr>
        <w:t>Настольные игры (шашки, домино, шахматы, лото, лего)</w:t>
      </w:r>
    </w:p>
    <w:p>
      <w:pPr>
        <w:pStyle w:val="style57"/>
        <w:numPr>
          <w:ilvl w:val="0"/>
          <w:numId w:val="1"/>
        </w:numPr>
        <w:spacing w:after="0" w:before="0"/>
        <w:contextualSpacing w:val="false"/>
        <w:jc w:val="left"/>
      </w:pPr>
      <w:r>
        <w:rPr>
          <w:rFonts w:ascii="Times New Roman" w:cs="Times New Roman" w:hAnsi="Times New Roman"/>
          <w:b/>
          <w:color w:val="4472C4"/>
        </w:rPr>
        <w:t>Медицинский уголок (измерение давления, температура)</w:t>
      </w:r>
    </w:p>
    <w:p>
      <w:pPr>
        <w:pStyle w:val="style57"/>
        <w:numPr>
          <w:ilvl w:val="0"/>
          <w:numId w:val="1"/>
        </w:numPr>
      </w:pPr>
      <w:r>
        <w:rPr>
          <w:rFonts w:ascii="Times New Roman" w:cs="Times New Roman" w:hAnsi="Times New Roman"/>
          <w:b/>
          <w:color w:val="4472C4"/>
        </w:rPr>
        <w:t>Вязание маскировочных сетей.</w:t>
      </w:r>
    </w:p>
    <w:p>
      <w:pPr>
        <w:pStyle w:val="style57"/>
        <w:spacing w:after="0" w:before="0"/>
        <w:contextualSpacing w:val="false"/>
        <w:jc w:val="left"/>
      </w:pPr>
      <w:r>
        <w:rPr/>
      </w:r>
    </w:p>
    <w:p>
      <w:pPr>
        <w:pStyle w:val="style0"/>
        <w:spacing w:after="0" w:before="0" w:line="360" w:lineRule="auto"/>
        <w:ind w:hanging="0" w:left="0" w:right="0"/>
        <w:contextualSpacing w:val="false"/>
        <w:jc w:val="both"/>
      </w:pPr>
      <w:r>
        <w:rPr>
          <w:rFonts w:cs="Calibri"/>
          <w:b/>
          <w:bCs/>
          <w:sz w:val="28"/>
          <w:szCs w:val="28"/>
        </w:rPr>
        <w:t>Участие в различных городских  Мероприятиях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b/>
          <w:bCs/>
          <w:sz w:val="28"/>
          <w:szCs w:val="28"/>
        </w:rPr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9152" w:linePitch="4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80"/>
    <w:family w:val="auto"/>
    <w:pitch w:val="default"/>
  </w:font>
  <w:font w:name="Arial">
    <w:charset w:val="cc"/>
    <w:family w:val="swiss"/>
    <w:pitch w:val="variable"/>
  </w:font>
  <w:font w:name="Baskerville Old Face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ListLabel 2"/>
    <w:next w:val="style17"/>
    <w:rPr>
      <w:rFonts w:cs="Symbol"/>
    </w:rPr>
  </w:style>
  <w:style w:styleId="style18" w:type="character">
    <w:name w:val="ListLabel 3"/>
    <w:next w:val="style18"/>
    <w:rPr>
      <w:rFonts w:cs="Courier New"/>
    </w:rPr>
  </w:style>
  <w:style w:styleId="style19" w:type="character">
    <w:name w:val="ListLabel 4"/>
    <w:next w:val="style19"/>
    <w:rPr>
      <w:rFonts w:cs="Wingdings"/>
    </w:rPr>
  </w:style>
  <w:style w:styleId="style20" w:type="character">
    <w:name w:val="ListLabel 5"/>
    <w:next w:val="style20"/>
    <w:rPr>
      <w:rFonts w:cs="Symbol"/>
    </w:rPr>
  </w:style>
  <w:style w:styleId="style21" w:type="character">
    <w:name w:val="ListLabel 6"/>
    <w:next w:val="style21"/>
    <w:rPr>
      <w:rFonts w:cs="Courier New"/>
    </w:rPr>
  </w:style>
  <w:style w:styleId="style22" w:type="character">
    <w:name w:val="ListLabel 7"/>
    <w:next w:val="style22"/>
    <w:rPr>
      <w:rFonts w:cs="Wingdings"/>
    </w:rPr>
  </w:style>
  <w:style w:styleId="style23" w:type="character">
    <w:name w:val="ListLabel 8"/>
    <w:next w:val="style23"/>
    <w:rPr>
      <w:rFonts w:cs="Symbol"/>
    </w:rPr>
  </w:style>
  <w:style w:styleId="style24" w:type="character">
    <w:name w:val="ListLabel 9"/>
    <w:next w:val="style24"/>
    <w:rPr>
      <w:rFonts w:cs="Courier New"/>
    </w:rPr>
  </w:style>
  <w:style w:styleId="style25" w:type="character">
    <w:name w:val="ListLabel 10"/>
    <w:next w:val="style25"/>
    <w:rPr>
      <w:rFonts w:cs="Wingdings"/>
    </w:rPr>
  </w:style>
  <w:style w:styleId="style26" w:type="character">
    <w:name w:val="ListLabel 11"/>
    <w:next w:val="style26"/>
    <w:rPr>
      <w:rFonts w:cs="Symbol"/>
    </w:rPr>
  </w:style>
  <w:style w:styleId="style27" w:type="character">
    <w:name w:val="ListLabel 12"/>
    <w:next w:val="style27"/>
    <w:rPr>
      <w:rFonts w:cs="Courier New"/>
    </w:rPr>
  </w:style>
  <w:style w:styleId="style28" w:type="character">
    <w:name w:val="ListLabel 13"/>
    <w:next w:val="style28"/>
    <w:rPr>
      <w:rFonts w:cs="Wingdings"/>
    </w:rPr>
  </w:style>
  <w:style w:styleId="style29" w:type="character">
    <w:name w:val="Маркеры списка"/>
    <w:next w:val="style29"/>
    <w:rPr>
      <w:rFonts w:ascii="OpenSymbol" w:cs="OpenSymbol" w:eastAsia="OpenSymbol" w:hAnsi="OpenSymbol"/>
    </w:rPr>
  </w:style>
  <w:style w:styleId="style30" w:type="character">
    <w:name w:val="ListLabel 14"/>
    <w:next w:val="style30"/>
    <w:rPr>
      <w:rFonts w:cs="Symbol"/>
    </w:rPr>
  </w:style>
  <w:style w:styleId="style31" w:type="character">
    <w:name w:val="ListLabel 15"/>
    <w:next w:val="style31"/>
    <w:rPr>
      <w:rFonts w:cs="Courier New"/>
    </w:rPr>
  </w:style>
  <w:style w:styleId="style32" w:type="character">
    <w:name w:val="ListLabel 16"/>
    <w:next w:val="style32"/>
    <w:rPr>
      <w:rFonts w:cs="Wingdings"/>
    </w:rPr>
  </w:style>
  <w:style w:styleId="style33" w:type="character">
    <w:name w:val="ListLabel 17"/>
    <w:next w:val="style33"/>
    <w:rPr>
      <w:rFonts w:cs="Symbol"/>
    </w:rPr>
  </w:style>
  <w:style w:styleId="style34" w:type="character">
    <w:name w:val="ListLabel 18"/>
    <w:next w:val="style34"/>
    <w:rPr>
      <w:rFonts w:cs="Courier New"/>
    </w:rPr>
  </w:style>
  <w:style w:styleId="style35" w:type="character">
    <w:name w:val="ListLabel 19"/>
    <w:next w:val="style35"/>
    <w:rPr>
      <w:rFonts w:cs="Wingdings"/>
    </w:rPr>
  </w:style>
  <w:style w:styleId="style36" w:type="character">
    <w:name w:val="ListLabel 20"/>
    <w:next w:val="style36"/>
    <w:rPr>
      <w:rFonts w:cs="Symbol"/>
    </w:rPr>
  </w:style>
  <w:style w:styleId="style37" w:type="character">
    <w:name w:val="ListLabel 21"/>
    <w:next w:val="style37"/>
    <w:rPr>
      <w:rFonts w:cs="Courier New"/>
    </w:rPr>
  </w:style>
  <w:style w:styleId="style38" w:type="character">
    <w:name w:val="ListLabel 22"/>
    <w:next w:val="style38"/>
    <w:rPr>
      <w:rFonts w:cs="Wingdings"/>
    </w:rPr>
  </w:style>
  <w:style w:styleId="style39" w:type="character">
    <w:name w:val="ListLabel 23"/>
    <w:next w:val="style39"/>
    <w:rPr>
      <w:rFonts w:cs="Symbol"/>
    </w:rPr>
  </w:style>
  <w:style w:styleId="style40" w:type="character">
    <w:name w:val="ListLabel 24"/>
    <w:next w:val="style40"/>
    <w:rPr>
      <w:rFonts w:cs="Courier New"/>
    </w:rPr>
  </w:style>
  <w:style w:styleId="style41" w:type="character">
    <w:name w:val="ListLabel 25"/>
    <w:next w:val="style41"/>
    <w:rPr>
      <w:rFonts w:cs="Wingdings"/>
    </w:rPr>
  </w:style>
  <w:style w:styleId="style42" w:type="character">
    <w:name w:val="ListLabel 26"/>
    <w:next w:val="style42"/>
    <w:rPr>
      <w:rFonts w:cs="Symbol"/>
    </w:rPr>
  </w:style>
  <w:style w:styleId="style43" w:type="character">
    <w:name w:val="ListLabel 27"/>
    <w:next w:val="style43"/>
    <w:rPr>
      <w:rFonts w:cs="Courier New"/>
    </w:rPr>
  </w:style>
  <w:style w:styleId="style44" w:type="character">
    <w:name w:val="ListLabel 28"/>
    <w:next w:val="style44"/>
    <w:rPr>
      <w:rFonts w:cs="Wingdings"/>
    </w:rPr>
  </w:style>
  <w:style w:styleId="style45" w:type="character">
    <w:name w:val="ListLabel 29"/>
    <w:next w:val="style45"/>
    <w:rPr>
      <w:rFonts w:cs="Symbol"/>
    </w:rPr>
  </w:style>
  <w:style w:styleId="style46" w:type="character">
    <w:name w:val="ListLabel 30"/>
    <w:next w:val="style46"/>
    <w:rPr>
      <w:rFonts w:cs="Courier New"/>
    </w:rPr>
  </w:style>
  <w:style w:styleId="style47" w:type="character">
    <w:name w:val="ListLabel 31"/>
    <w:next w:val="style47"/>
    <w:rPr>
      <w:rFonts w:cs="Wingdings"/>
    </w:rPr>
  </w:style>
  <w:style w:styleId="style48" w:type="character">
    <w:name w:val="ListLabel 32"/>
    <w:next w:val="style48"/>
    <w:rPr>
      <w:rFonts w:cs="Symbol"/>
    </w:rPr>
  </w:style>
  <w:style w:styleId="style49" w:type="character">
    <w:name w:val="ListLabel 33"/>
    <w:next w:val="style49"/>
    <w:rPr>
      <w:rFonts w:cs="Courier New"/>
    </w:rPr>
  </w:style>
  <w:style w:styleId="style50" w:type="character">
    <w:name w:val="ListLabel 34"/>
    <w:next w:val="style50"/>
    <w:rPr>
      <w:rFonts w:cs="Wingdings"/>
    </w:rPr>
  </w:style>
  <w:style w:styleId="style51" w:type="character">
    <w:name w:val="Выделение жирным"/>
    <w:next w:val="style51"/>
    <w:rPr>
      <w:b/>
      <w:bCs/>
    </w:rPr>
  </w:style>
  <w:style w:styleId="style52" w:type="paragraph">
    <w:name w:val="Заголовок"/>
    <w:basedOn w:val="style0"/>
    <w:next w:val="style53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53" w:type="paragraph">
    <w:name w:val="Основной текст"/>
    <w:basedOn w:val="style0"/>
    <w:next w:val="style53"/>
    <w:pPr>
      <w:spacing w:after="120" w:before="0"/>
      <w:contextualSpacing w:val="false"/>
    </w:pPr>
    <w:rPr/>
  </w:style>
  <w:style w:styleId="style54" w:type="paragraph">
    <w:name w:val="Список"/>
    <w:basedOn w:val="style53"/>
    <w:next w:val="style54"/>
    <w:pPr/>
    <w:rPr>
      <w:rFonts w:cs="Mangal"/>
    </w:rPr>
  </w:style>
  <w:style w:styleId="style55" w:type="paragraph">
    <w:name w:val="Название"/>
    <w:basedOn w:val="style0"/>
    <w:next w:val="style55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56" w:type="paragraph">
    <w:name w:val="Указатель"/>
    <w:basedOn w:val="style0"/>
    <w:next w:val="style56"/>
    <w:pPr>
      <w:suppressLineNumbers/>
    </w:pPr>
    <w:rPr>
      <w:rFonts w:cs="Mangal"/>
    </w:rPr>
  </w:style>
  <w:style w:styleId="style57" w:type="paragraph">
    <w:name w:val="List Paragraph"/>
    <w:basedOn w:val="style0"/>
    <w:next w:val="style57"/>
    <w:pPr>
      <w:spacing w:after="160" w:before="0"/>
      <w:ind w:hanging="0" w:left="720" w:right="0"/>
      <w:contextualSpacing/>
    </w:pPr>
    <w:rPr/>
  </w:style>
  <w:style w:styleId="style58" w:type="paragraph">
    <w:name w:val="Содержимое таблицы"/>
    <w:basedOn w:val="style0"/>
    <w:next w:val="style58"/>
    <w:pPr/>
    <w:rPr/>
  </w:style>
  <w:style w:styleId="style59" w:type="paragraph">
    <w:name w:val="Заголовок таблицы"/>
    <w:basedOn w:val="style58"/>
    <w:next w:val="style59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LibreOffice/4.0.3.3$Windows_x86 LibreOffice_project/0eaa50a932c8f2199a615e1eb30f7ac74279539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2023-01-16T08:05:00.00Z</dcterms:created>
  <dc:creator>User</dc:creator>
  <cp:lastModifiedBy>User</cp:lastModifiedBy>
  <cp:lastPrinted>2023-08-03T11:32:11.27Z</cp:lastPrinted>
  <dcterms:modified xsi:type="dcterms:W3CDTF">2023-01-16T08:05:00.00Z</dcterms:modified>
  <cp:revision>3</cp:revision>
</cp:coreProperties>
</file>