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Точки продаж технических средств реабилитации по электронному сертификату </w:t>
      </w:r>
    </w:p>
    <w:tbl>
      <w:tblPr>
        <w:tblStyle w:val="8"/>
        <w:tblW w:w="15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1702"/>
        <w:gridCol w:w="1985"/>
        <w:gridCol w:w="1983"/>
        <w:gridCol w:w="1562"/>
        <w:gridCol w:w="1841"/>
        <w:gridCol w:w="2981"/>
        <w:gridCol w:w="3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№ п/п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Наименование торговой точки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Адрес местонахождения / ссылка на сайт интернет-магазина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Телефон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Электронная почта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Руководители /контактные лица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Вид технического средства реабилитации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Улан-Удэнский филиал АО «Московского ПРОП» Минтруда России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Ортопедический салон-магазин «Будьте здоровы»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670047, Республика Бурятия, г. Улан-Удэ, ул. Больничная, д.5, "а"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Комсомольская, 1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"http://uuprop.ru/"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http://uuprop.ru/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(3012) 43-67-16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(3012) 43-69-16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46-04-18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8-924-458-09-90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"mailto:uuprop@mail.ru"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uuprop@mail.ru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Астраханцев Валентин Леонидович - зам. управляющего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протезы верхних и нижних конечностей, чехлы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туторы, аппарата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экзопротез молочной железы, бюстгальтер (лиф-крепление) и/или грация (полуграция) для фиксации экзопротеза молочной железы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костыли, ходунки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кресла-коляски с ручным приводом (базовые)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ортопедическая обувь (детская)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бандажи, корсеты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08.00 – 16.30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перерыв 12.00-12.30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суббота, воскресенье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выходные дни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4"/>
                <w:szCs w:val="28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суббота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10.00 - 14.00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выходной день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Магазин «Инва-плюс»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 Улан-Удэ, ул. Боевая, д. 7В (остановка "Гормолзавод")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(9021) 61-40-32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(9516) 26-60-51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"mailto:medtex2@mail.ru"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medtex2@mail.ru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Климентьев Андрей Владимирович – Индивидуальный предприниматель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инвалидные кресла-коляски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системы (матрацы и подушки)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- поручни, опоры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ходунки, костыли, трости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тонометры, термометры, лупы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ЭРВУ (от 40 000,00)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сигнализаторы свето-вибрационные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телефоны, телевизоры (под заказ)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понедельник-пятница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суббота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10.00 - 16.00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выходной день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3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Магазин «Добро-мед»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Интернет-магазин DOBROMED-VOSTOK.RU  склад выдачи и торговая точка ООО «Забаукционторг»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г. Улан-Удэ, ул. Смолина, д.81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(902) 760-96-96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Директор Казанцев Александр Геннадьевич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подгузники для взрослых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пеленки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кресла-коляски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санитарные стулья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трости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костыли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ходунки</w:t>
            </w:r>
          </w:p>
        </w:tc>
        <w:tc>
          <w:tcPr>
            <w:tcW w:w="3147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>Б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есплатная доставка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ООО «Радуга звуков»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Улан-Удэ, ул. Коммунистическая, д. 16/2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"https://www.radugazvukov.ru/"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https://www.radugazvukov.ru/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37 90 98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(800) 770-71-39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8(977) 090-33-48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"mailto:orp@radugazvukov.ru"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orp@radugazvukov.ru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Заря Саяна Батоболотовна - директор центра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слуховые аппараты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ушные вкладыши индивидуального изготовления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сигнализаторы звука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тифлотехника (под заказ)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прочие ТСР (под заказ)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вторник-суббота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10.00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воскресенье – понедельник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выходные дни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Работа по предварительной записи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5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 xml:space="preserve">Магазин слуховых аппаратов «Аудиале»  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 Улан-Удэ, Б-р Карла Маркса, 14Б, каб. 315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(9025) 64-26-25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Баяртуева Саяна Владимировна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слуховые аппараты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ушные вкладыши индивидуального изготовления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понедельник-пятница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9.00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перерыв 13.00 – 14.00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суббота по записи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>воскресенье выходной день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2" w:hRule="atLeast"/>
        </w:trPr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ООО Мега-техника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г.Улан-Удэ,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пр.Автомобилистов, 19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"http://www.mega-tehnika.ru/"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www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mega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tehnika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(возможность покупки по пред.заказу)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(9247) 54-00-06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Менеджер Анастасия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(800) 234-56-39 - горячая линия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(3012) 44-27-08 – магазин доб. 177, 338, 255 – менеджеры по продажам по электронным сертификатам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Style w:val="9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info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</w:rPr>
              <w:t>@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slavia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tech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ru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телефоны, телевизоры, сигнализаторы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 опорные, тактильные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опоры (под заказ), ходунки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1 этаж (корпоративный отдел)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работы: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понедельник-пятница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09.00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выходные дни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Выбрать товар можно из каталога на сайте, далее для приобретения товара из перечня необходимо связаться с менеджерами.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При покупке в магазине Мега-техника (г.Улан-Удэ, пр.Автомобилистов, 19), после выбора товара, необходимо обратиться на 1 этаж (корпоративный отдел) для осуществления покупки по электронному сертификату.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ООО «Снабмедика»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 Улан-Удэ,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ул. Ботаническая, 35В к. 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8(924)777-07-60 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fldChar w:fldCharType="begin"/>
            </w:r>
            <w:r>
              <w:instrText xml:space="preserve"> HYPERLINK "mailto:arsadis2016@yandex.ru"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arsadis</w:t>
            </w:r>
            <w:r>
              <w:rPr>
                <w:rFonts w:ascii="Times New Roman" w:hAnsi="Times New Roman" w:cs="Times New Roman"/>
                <w:kern w:val="0"/>
              </w:rPr>
              <w:t>2016@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yandex</w:t>
            </w:r>
            <w:r>
              <w:rPr>
                <w:rFonts w:ascii="Times New Roman" w:hAnsi="Times New Roman" w:cs="Times New Roman"/>
                <w:kern w:val="0"/>
              </w:rPr>
              <w:t>.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ru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Доржиев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Евгений Бимбаевич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поручни, опоры, ходунки, роллаторы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термометры и тонометры с речевым выходом, сигнализаторы, тифлотехника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подгузники взрослые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09.00 – 17.00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перерыв 12.00 - 13.00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выходные дни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8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Магазин ортопедической обуви и ТСР «Основа движения»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г. Улан-Удэ,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ул. Терешковой, 24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ул.  Павлова, 13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ул. Калашникова, 17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ул. Пр-т 50-летия Октября, 5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Style w:val="9"/>
                <w:lang w:eastAsia="zh-CN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 xml:space="preserve">сайт компании:  </w:t>
            </w:r>
            <w:r>
              <w:fldChar w:fldCharType="begin"/>
            </w:r>
            <w:r>
              <w:instrText xml:space="preserve"> HYPERLINK "https://osnovad.ru/help/kak-oplatit-tovar-sertifikatom-fss"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https://osnovad.ru/help/kak-oplatit-tovar-sertifikatom-fss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fldChar w:fldCharType="end"/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.</w:t>
            </w:r>
            <w:r>
              <w:rPr>
                <w:rStyle w:val="9"/>
                <w:kern w:val="0"/>
                <w:lang w:eastAsia="zh-CN"/>
              </w:rPr>
              <w:t xml:space="preserve">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Style w:val="9"/>
                <w:lang w:eastAsia="zh-CN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59-98-47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59-98-52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59-98-53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(3012) 59-98-43</w:t>
            </w:r>
          </w:p>
        </w:tc>
        <w:tc>
          <w:tcPr>
            <w:tcW w:w="1562" w:type="dxa"/>
          </w:tcPr>
          <w:p>
            <w:pPr>
              <w:widowControl w:val="0"/>
              <w:tabs>
                <w:tab w:val="left" w:pos="1440"/>
                <w:tab w:val="left" w:pos="7020"/>
              </w:tabs>
              <w:suppressAutoHyphens/>
              <w:spacing w:before="0" w:after="1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val="de-DE"/>
              </w:rPr>
              <w:t>mail: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 ude</w:t>
            </w:r>
            <w:r>
              <w:rPr>
                <w:rFonts w:ascii="Arial" w:hAnsi="Arial"/>
                <w:kern w:val="0"/>
                <w:sz w:val="20"/>
                <w:szCs w:val="20"/>
              </w:rPr>
              <w:t>@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osnovad</w:t>
            </w:r>
            <w:r>
              <w:rPr>
                <w:rFonts w:ascii="Arial" w:hAnsi="Arial"/>
                <w:kern w:val="0"/>
                <w:sz w:val="20"/>
                <w:szCs w:val="20"/>
              </w:rPr>
              <w:t>.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ru</w:t>
            </w:r>
          </w:p>
          <w:p>
            <w:pPr>
              <w:widowControl w:val="0"/>
              <w:tabs>
                <w:tab w:val="left" w:pos="1440"/>
                <w:tab w:val="left" w:pos="4290"/>
                <w:tab w:val="left" w:pos="7020"/>
              </w:tabs>
              <w:suppressAutoHyphens/>
              <w:spacing w:before="0" w:after="1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http</w:t>
            </w:r>
            <w:r>
              <w:rPr>
                <w:rFonts w:ascii="Arial" w:hAnsi="Arial"/>
                <w:kern w:val="0"/>
                <w:sz w:val="20"/>
                <w:szCs w:val="20"/>
              </w:rPr>
              <w:t xml:space="preserve">:// 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www</w:t>
            </w:r>
            <w:r>
              <w:rPr>
                <w:rFonts w:ascii="Arial" w:hAnsi="Arial"/>
                <w:kern w:val="0"/>
                <w:sz w:val="20"/>
                <w:szCs w:val="20"/>
              </w:rPr>
              <w:t>.</w:t>
            </w:r>
            <w:r>
              <w:rPr>
                <w:rFonts w:ascii="Arial" w:hAnsi="Arial"/>
                <w:kern w:val="0"/>
                <w:sz w:val="20"/>
                <w:szCs w:val="20"/>
                <w:lang w:val="en-US"/>
              </w:rPr>
              <w:t>osnovad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поручни, опоры, ходунки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 опорные, тактильные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подгузники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экзопротез молочной железы, бюстгальтер (лиф-крепление) и/или грация (полуграция) для фиксации экзопротеза 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молочной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железы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ортезы, бандажи: Корсеты, реклинаторы, ортезы, тутора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 w:eastAsia="zh-CN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- приспособления для одевания, раздевания и захвата предметов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 w:eastAsia="zh-CN"/>
              </w:rPr>
              <w:t>-специальная одежда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09.00 – 19.00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 10.00 - 18.00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выходной день</w:t>
            </w:r>
            <w:r>
              <w:rPr>
                <w:rFonts w:ascii="Times New Roman" w:hAnsi="Times New Roman" w:cs="Times New Roman"/>
                <w:kern w:val="0"/>
                <w:sz w:val="20"/>
                <w:szCs w:val="16"/>
                <w:lang w:val="en-US"/>
              </w:rPr>
              <w:t>/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lang w:val="en-US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ЭС можно использовать путем оформления заказов на сайте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Style w:val="9"/>
                <w:lang w:eastAsia="zh-CN"/>
              </w:rPr>
            </w:pPr>
            <w:r>
              <w:fldChar w:fldCharType="begin"/>
            </w:r>
            <w:r>
              <w:instrText xml:space="preserve"> HYPERLINK "https://osnovad.ru/help/kak-oplatit-tovar-sertifikatom-fss"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https://osnovad.ru/help/kak-oplatit-tovar-sertifikatom-fss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fldChar w:fldCharType="end"/>
            </w:r>
            <w:r>
              <w:rPr>
                <w:rStyle w:val="9"/>
                <w:rFonts w:ascii="Times New Roman" w:hAnsi="Times New Roman" w:cs="Times New Roman"/>
                <w:kern w:val="0"/>
                <w:sz w:val="20"/>
                <w:szCs w:val="20"/>
                <w:lang w:eastAsia="zh-CN"/>
              </w:rPr>
              <w:t>.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9"/>
                <w:rFonts w:ascii="Times New Roman" w:hAnsi="Times New Roman" w:cs="Times New Roman"/>
                <w:color w:val="0070C0"/>
                <w:kern w:val="0"/>
                <w:lang w:eastAsia="zh-CN"/>
              </w:rPr>
              <w:t>Доставка бесплатная Почтой России или СДЭК (крупногабаритный товар)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9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Салон Ортопедия/медтехника «ЮлМед» 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г. Улан-Удэ,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ул. Павлова, 11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8(9148) 44-03-03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ходунки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опоры,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 стулья с санитарным оснащением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09.00 – 19.00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10.00 - 18.00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Протезно-ортопедический центр «Орто-Инновации Улан-Удэ»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 Улан-Удэ, ул. Пр-кт. Автомобилистов, 3Б, корпус 3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(924) 555-44-64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(3012) 49-49-29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lang w:val="en-US"/>
              </w:rPr>
            </w:pPr>
            <w:r>
              <w:fldChar w:fldCharType="begin"/>
            </w:r>
            <w:r>
              <w:instrText xml:space="preserve"> HYPERLINK "mailto:ortoin.u-u@mail.ru" \h </w:instrText>
            </w:r>
            <w:r>
              <w:fldChar w:fldCharType="separate"/>
            </w:r>
            <w:r>
              <w:rPr>
                <w:kern w:val="0"/>
                <w:lang w:val="en-US"/>
              </w:rPr>
              <w:t>ortoin</w:t>
            </w:r>
            <w:r>
              <w:rPr>
                <w:kern w:val="0"/>
              </w:rPr>
              <w:t>.</w:t>
            </w:r>
            <w:r>
              <w:rPr>
                <w:kern w:val="0"/>
                <w:lang w:val="en-US"/>
              </w:rPr>
              <w:t>u</w:t>
            </w:r>
            <w:r>
              <w:rPr>
                <w:kern w:val="0"/>
              </w:rPr>
              <w:t>-</w:t>
            </w:r>
            <w:r>
              <w:rPr>
                <w:kern w:val="0"/>
                <w:lang w:val="en-US"/>
              </w:rPr>
              <w:t>u</w:t>
            </w:r>
            <w:r>
              <w:rPr>
                <w:kern w:val="0"/>
              </w:rPr>
              <w:t>@</w:t>
            </w:r>
            <w:r>
              <w:rPr>
                <w:kern w:val="0"/>
                <w:lang w:val="en-US"/>
              </w:rPr>
              <w:t>mail</w:t>
            </w:r>
            <w:r>
              <w:rPr>
                <w:kern w:val="0"/>
              </w:rPr>
              <w:t>.</w:t>
            </w:r>
            <w:r>
              <w:rPr>
                <w:kern w:val="0"/>
                <w:lang w:val="en-US"/>
              </w:rPr>
              <w:t>ru</w:t>
            </w:r>
            <w:r>
              <w:rPr>
                <w:kern w:val="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Черных Олег Вячеславович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протезы верхних и нижних конечностей, чехлы, туторы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 – четверг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08.30 – 17.30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Пятница 08.30 – 16.30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выходные дни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Центр протезирования и ортопедии «Салют-Орто»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г. Улан-Удэ, ул. Революции 1905 года, 16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ulan-ude.salut-orto.ru/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(3012) 51-51-12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lang w:val="en-US"/>
              </w:rPr>
            </w:pPr>
            <w:r>
              <w:fldChar w:fldCharType="begin"/>
            </w:r>
            <w:r>
              <w:instrText xml:space="preserve"> HYPERLINK "mailto:uu@salut-orto.ru" \h </w:instrText>
            </w:r>
            <w:r>
              <w:fldChar w:fldCharType="separate"/>
            </w:r>
            <w:r>
              <w:rPr>
                <w:kern w:val="0"/>
                <w:lang w:val="en-US"/>
              </w:rPr>
              <w:t>uu@salut-orto.ru</w:t>
            </w:r>
            <w:r>
              <w:rPr>
                <w:kern w:val="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Генеральный директор 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 xml:space="preserve">Улан-Удэнского филиала 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Гаськова Екатерина Александровна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протезы верхних и нижних конечностей, чехлы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с ручным приводом (базовые)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, активного типа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костыли, ходунки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ортопедические брюки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ортопедическая обувь сложная на сохраненную конечность и обувь на протез на-  и без утепленной подкладке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ортопедическая обувь на протезы при двусторонней ампутации нижних конечностей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чехлы на культи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поручни (перила) для самоподнимания угловые, прямые (линейные) 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понедельник – 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09.00 – 18.00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>суббота, воскресенье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16"/>
              </w:rPr>
              <w:t xml:space="preserve"> выходные дни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12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Сеть аптек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«Лара»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Более 70 точек продаж по г. Улан-Удэ и Республике Бурятия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fldChar w:fldCharType="begin"/>
            </w:r>
            <w:r>
              <w:instrText xml:space="preserve"> HYPERLINK "https://aptekalara.ru/"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https://aptekalara.ru/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(964) 410-62-62 горячая линия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специальные средства при нарушениях функций выделения (моче- и калоприемники)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абсорбирующее белье, подгузники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костыли, ходунки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матрацы и подушки противопролежневые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бандажи, корсеты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тонометры и термометры с речевым выходом, лупы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 тактильные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опоры (под заказ)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8"/>
              </w:rPr>
              <w:t xml:space="preserve">Маркетплейс </w:t>
            </w:r>
            <w:r>
              <w:rPr>
                <w:rFonts w:ascii="Times New Roman" w:hAnsi="Times New Roman" w:cs="Times New Roman"/>
                <w:kern w:val="0"/>
                <w:sz w:val="20"/>
                <w:szCs w:val="28"/>
                <w:lang w:val="en-US"/>
              </w:rPr>
              <w:t>OZON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"https://www.ozon.ru/"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https://www.ozon.ru/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термометры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тонометры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матрацы и подушки противопролежневые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телефоны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специальные средства при нарушениях функции выделения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 др. товары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pStyle w:val="17"/>
              <w:widowControl w:val="0"/>
              <w:suppressAutoHyphens/>
              <w:spacing w:before="0"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На сайте </w:t>
            </w:r>
            <w:r>
              <w:fldChar w:fldCharType="begin"/>
            </w:r>
            <w:r>
              <w:instrText xml:space="preserve"> HYPERLINK "https://www.ozon.ru/"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https://www.ozon.ru/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в строке поиск введите «Товары ФСС»</w:t>
            </w:r>
          </w:p>
          <w:p>
            <w:pPr>
              <w:pStyle w:val="17"/>
              <w:widowControl w:val="0"/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ООО «КРУСТ»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620100, г. Екатеринбург, ул. Луначарского, 221, оф. 2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fldChar w:fldCharType="begin"/>
            </w:r>
            <w:r>
              <w:instrText xml:space="preserve"> HYPERLINK "https://dostupsreda.ru/"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Cs w:val="28"/>
              </w:rPr>
              <w:t>https://dostupsreda.ru/</w:t>
            </w:r>
            <w:r>
              <w:rPr>
                <w:rFonts w:ascii="Times New Roman" w:hAnsi="Times New Roman" w:cs="Times New Roman"/>
                <w:kern w:val="0"/>
                <w:szCs w:val="28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(343) 302-10-22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+7(343)286-61-43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286-54-20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"mailto:INFO@KRUST.RU"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info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krust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"mailto:info@dostupsreda.ru"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info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@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dostupsreda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 xml:space="preserve">Директор - </w:t>
            </w:r>
            <w:r>
              <w:rPr>
                <w:rFonts w:ascii="SimSun" w:hAnsi="SimSun" w:eastAsia="SimSun" w:cs="SimSun"/>
                <w:kern w:val="0"/>
                <w:sz w:val="20"/>
                <w:szCs w:val="20"/>
                <w:lang w:eastAsia="zh-CN" w:bidi="ar-SA"/>
              </w:rPr>
              <w:t>С.А. Грибанов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ind w:right="86" w:firstLine="0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Шуйкина Д.А. – руководитель отдела торгов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>- трости опорные и тактильные, костыли, опоры, поручни (раздел 06 каталога ТСР)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кресла-коляски с ручным приводом (комнатные, прогулочные, активноготипа),сэлектроприводом, малогабаритные (раздел 07 каталога ТСР) 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противопролежневые матрацы и подушки (раздел 10 каталога ТСР) 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>- приспособления для одевания, раздевания и захвата предметов (раздел 11 каталогаТСР)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специальные устройства для чтения "говорящих книг", для оптическойкоррекциислабовидения (раздел 13 каталога ТСР) 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>- медицинские термометры и тонометры с речевым выходом (раздел 15 каталогаТСР)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сигнализаторы звука световые и вибрационные (раздел 16 каталога ТСР)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телевизоры с телетекстом для приема программ со скрытыми субтитрами(раздел16каталога ТСР) </w:t>
            </w: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val="en-US" w:eastAsia="zh-CN" w:bidi="ar-SA"/>
              </w:rPr>
              <w:t>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>- телефонные устройства с текстовым выходом (раздел 16 каталога ТСР)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20"/>
                <w:szCs w:val="20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 xml:space="preserve">- кресла-стулья с санитарным оснащением (раздел 23 каталога ТСР)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kern w:val="0"/>
                <w:sz w:val="20"/>
                <w:szCs w:val="20"/>
                <w:lang w:eastAsia="zh-CN" w:bidi="ar-SA"/>
              </w:rPr>
              <w:t>- брайлевский дисплей, программное обеспечение экранного доступа (раздел23.1каталога ТСР)</w:t>
            </w:r>
          </w:p>
        </w:tc>
        <w:tc>
          <w:tcPr>
            <w:tcW w:w="3147" w:type="dxa"/>
          </w:tcPr>
          <w:p>
            <w:pPr>
              <w:pStyle w:val="17"/>
              <w:widowControl w:val="0"/>
              <w:numPr>
                <w:ilvl w:val="0"/>
                <w:numId w:val="1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Приобрести можно товар из каталога на сайте, отмеченный фразой «Сертификат ФСС»</w:t>
            </w:r>
          </w:p>
          <w:p>
            <w:pPr>
              <w:pStyle w:val="17"/>
              <w:widowControl w:val="0"/>
              <w:numPr>
                <w:ilvl w:val="0"/>
                <w:numId w:val="1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Оплата производится онлайн</w:t>
            </w:r>
          </w:p>
          <w:p>
            <w:pPr>
              <w:pStyle w:val="17"/>
              <w:widowControl w:val="0"/>
              <w:numPr>
                <w:ilvl w:val="0"/>
                <w:numId w:val="1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Для выбора и приобретения товара из перечня инвалиду необходимо связаться с менеджерами по тел. 8-343-286-61-43, после чего направляется счет со ссылкой для осуществления платежа, далее после оплаты товар отправляется покупателю.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kern w:val="0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Также некоторые товары можно приобрести на маркетплейсе«Озон»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www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ozon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seller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krust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-275501/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products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/?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miniapp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=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seller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_27550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Перечень ТСР, доступных для приобретения в нашем интернет-магазине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dostupsreda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/</w:t>
            </w:r>
          </w:p>
          <w:p>
            <w:pPr>
              <w:widowControl w:val="0"/>
              <w:suppressAutoHyphens/>
              <w:spacing w:before="0" w:after="0" w:line="240" w:lineRule="auto"/>
              <w:ind w:left="3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ЮКИ ГУПП - ООО «АРМЕДИКА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620075, г. Екатеринбург, ул. Шевченко, 20, помещение 7 /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"https://yukigroup.ru/"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https://yukigroup.ru/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(343) 286-42-73 +7 (343) 286-42-74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Менеджеры по продажам –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(800) 100-13-05 добавочный (418, 417)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8(982)631-01-36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"mailto:info@yukigroup.ru"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info@yukigroup.ru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Приходкин Ю.И. – генеральный директор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термометры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тонометры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матрацы противопролежневые воздушные и полиуретановые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подушки противопролежневые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кровати медицинские функциональные механические и электрические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pStyle w:val="17"/>
              <w:widowControl w:val="0"/>
              <w:numPr>
                <w:ilvl w:val="0"/>
                <w:numId w:val="2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На сайте yukigroup.ru перейдите в раздел Товары ФСС</w:t>
            </w:r>
          </w:p>
          <w:p>
            <w:pPr>
              <w:pStyle w:val="17"/>
              <w:widowControl w:val="0"/>
              <w:numPr>
                <w:ilvl w:val="0"/>
                <w:numId w:val="2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Сайт работает в интеграции с транспортной компанией Деловые Линии. Для покупателей с Сертификатами ФСС при выборе доставки Деловыми Линиями стоимость доставки будет включена в стоимость товара за исключением 1 (одного) рубля. Это позволит Вам приобретать товар по сертификатам ФСС из любой точки России, используя выделенные деньги на Сертификат в полном объеме.</w:t>
            </w:r>
          </w:p>
          <w:p>
            <w:pPr>
              <w:widowControl w:val="0"/>
              <w:suppressAutoHyphens/>
              <w:spacing w:before="0" w:after="0" w:line="240" w:lineRule="auto"/>
              <w:ind w:left="360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"Медтехника ЛАЙФ"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(ИП Шацкая О.В.)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620098, Свердловская область, г. Екатеринбург, ул.Попова, 15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fldChar w:fldCharType="begin"/>
            </w:r>
            <w:r>
              <w:instrText xml:space="preserve"> HYPERLINK "https://mtlife.ru/"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https://mtlife.ru/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(343) 371-81-38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(343) 219-83-08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fldChar w:fldCharType="begin"/>
            </w:r>
            <w:r>
              <w:instrText xml:space="preserve"> HYPERLINK "mailto:2198308@mail.ru"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2198308@mail.ru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Шацкая Оксана Валерьевна – директор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инвалидные кресла-коляски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вертикализаторы, опоры на нижние конечности и туловище, параподиум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опоры для стояния, сидения, лежания, ползания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трости, костыли, опоры, ходунки, роллаторы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тифлоплееры, видеоувеличители и др. товары для слабовидящих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pStyle w:val="17"/>
              <w:widowControl w:val="0"/>
              <w:numPr>
                <w:ilvl w:val="0"/>
                <w:numId w:val="3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На сайте  </w:t>
            </w:r>
            <w:r>
              <w:fldChar w:fldCharType="begin"/>
            </w:r>
            <w:r>
              <w:instrText xml:space="preserve"> HYPERLINK "https://mtlife.ru/"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https://mtlife.ru/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перейдите в раздел Сертификат ФСС</w:t>
            </w:r>
          </w:p>
          <w:p>
            <w:pPr>
              <w:pStyle w:val="17"/>
              <w:widowControl w:val="0"/>
              <w:numPr>
                <w:ilvl w:val="0"/>
                <w:numId w:val="3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Оформить заказ и произвести оплату возможно не выходя из дома находясь в любом регионе РФ</w:t>
            </w:r>
          </w:p>
          <w:p>
            <w:pPr>
              <w:pStyle w:val="17"/>
              <w:widowControl w:val="0"/>
              <w:numPr>
                <w:ilvl w:val="0"/>
                <w:numId w:val="3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После согласования заказа Вам на электронную почту (или на любой удобный мессенджер) направляется счет с ссылкой для оплаты.</w:t>
            </w:r>
          </w:p>
          <w:p>
            <w:pPr>
              <w:pStyle w:val="17"/>
              <w:widowControl w:val="0"/>
              <w:numPr>
                <w:ilvl w:val="0"/>
                <w:numId w:val="3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Условия доставки указаны на сайте.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Интернет-Магазин «ТСР-МАРКЕТ.РУ»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ИП Пустынникова Е.П.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620105, г. Екатеринбург, ул.Татищева 18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625062, г. Тюмень, ул.Раушана Абдуллина 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"https://tsr-market.ru/"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https://tsr-market.ru/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(800) 550-73-62     +7 (953) 828-44-45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+7 (912) 387-24-54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"mailto:zakaz@tsr-market.ru"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zakaz@tsr-market.ru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"mailto:zakaz.tmn@tsr-market.ru"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zakaz.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tmn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@tsr-market.ru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Пустынникова Екатерина Петровна - руководитель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костыли, опоры,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кресла-коляски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противопролежневые матрацы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абсорбирующее белье, подгузники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pStyle w:val="17"/>
              <w:widowControl w:val="0"/>
              <w:numPr>
                <w:ilvl w:val="0"/>
                <w:numId w:val="4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На сайте </w:t>
            </w:r>
            <w:r>
              <w:fldChar w:fldCharType="begin"/>
            </w:r>
            <w:r>
              <w:instrText xml:space="preserve"> HYPERLINK "https://tsr-market.ru/"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https://tsr-market.ru/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перейдите в раздел каталог. </w:t>
            </w:r>
          </w:p>
          <w:p>
            <w:pPr>
              <w:pStyle w:val="17"/>
              <w:widowControl w:val="0"/>
              <w:numPr>
                <w:ilvl w:val="0"/>
                <w:numId w:val="4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Оформить заказ и произвести оплату возможно не выходя из дома находясь в любом регионе РФ</w:t>
            </w:r>
          </w:p>
          <w:p>
            <w:pPr>
              <w:pStyle w:val="17"/>
              <w:widowControl w:val="0"/>
              <w:numPr>
                <w:ilvl w:val="0"/>
                <w:numId w:val="4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После согласования заказа Вам на электронную почту (или на любой удобный мессенджер) направляется счет с ссылкой для оплаты.</w:t>
            </w:r>
          </w:p>
          <w:p>
            <w:pPr>
              <w:pStyle w:val="17"/>
              <w:widowControl w:val="0"/>
              <w:numPr>
                <w:ilvl w:val="0"/>
                <w:numId w:val="4"/>
              </w:numPr>
              <w:suppressAutoHyphens/>
              <w:spacing w:before="0" w:after="0" w:line="240" w:lineRule="auto"/>
              <w:contextualSpacing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Условия доставки уточняются при заказе.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ООО "Исток Аудио Трейдинг"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fldChar w:fldCharType="begin"/>
            </w:r>
            <w:r>
              <w:instrText xml:space="preserve"> HYPERLINK "https://www.smartaids.ru/" \t "_blank"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https://www.smartaids.ru/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(800) 700-21-46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(985) 310 12 04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(499) 346-06-53 доб. 1832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fldChar w:fldCharType="begin"/>
            </w:r>
            <w:r>
              <w:instrText xml:space="preserve"> HYPERLINK "mailto:motorina@istok-audio.info" \t "_blank"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motorina@istok-audio.info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Calibri" w:hAnsi="Calibri" w:eastAsia="Times New Roman" w:cs="Calibri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Ирина Моторина - Менеджер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Calibri" w:hAnsi="Calibri" w:eastAsia="Times New Roman" w:cs="Calibri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отдел тифлотехники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ООО "Исток Аудио Трейдинг"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·Трости тактильные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·Трости опорные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Устройства для чтения «говорящих книг»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 Видеоувеличители электронные ручные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 Видеоувеличители электронные стационарные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Дисплей Брайлевский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ПО экранного доступа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 Тонометры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Термометры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· Лупы (с подсветкой и без)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Краткая инструкция, Как это работает и Как оплатить ТСР электронным сертификатом на сайте </w:t>
            </w:r>
            <w:r>
              <w:fldChar w:fldCharType="begin"/>
            </w:r>
            <w:r>
              <w:instrText xml:space="preserve"> HYPERLINK "https://www.smartaids.ru/" \t "_blank"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https://www.smartaids.ru/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: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1.     Получив электронный сертификат, уточните в местном фонде социального страхования его сумму;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2.     Выберите в каталоге </w:t>
            </w:r>
            <w:r>
              <w:fldChar w:fldCharType="begin"/>
            </w:r>
            <w:r>
              <w:instrText xml:space="preserve"> HYPERLINK "https://www.smartaids.ru/catalog/tovary-po-elektronnym-sertifikatam/" \t "_blank"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https://www.smartaids.ru/catalog/tovary-po-elektronnym-sertifikatam/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fldChar w:fldCharType="end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   необходимые технические средства реабилитации и выпишите артикулы конкретных товаров или положите их в корзину и оформите заказ;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3.     Если вы выписали артикулы, то вы можете позвонить по бесплатному номеру для жителей России 8-800-700-21-46 и сообщить менеджеру о желании купить по электронному сертификату, а также артикулы выбранных товаров.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Если вы оформили заказ на сайте, то дождитесь звонка нашего менеджера и сообщите, что хотите приобрести товар по электронному сертификату. Также вы можете оставить это пожелание в комментариях к заказу.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После этого наши менеджеры сформируют ваш заказ в системе и вышлют на адрес вашей электронной почты ссылку на оплату.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Примечание: на каждый сертификат оформляется отдельная ссылка. Пример: если у вас 2 сертификата (первый - на белую трость, второй - на говорящий термометр), то мы пришлем вам 2 ссылки соответственно.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4.     Открыв полученную ссылку проверьте ваши данные. В способе оплаты выберите «электронным сертификатом НСПК» и нажмите кнопку «перейти к оплате».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5.     Следующим шагом введите данные вашей карты МИР, к которой прикреплен электронный сертификат.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Примечание: для подтверждения платежа у вас должен быть подключен 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en-US"/>
              </w:rPr>
              <w:t>SMS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 банк.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6.     Если все данные введены корректно, то система сообщит, что сертификат найден. Нажмите кнопку «оплатить», далее введите код верификации, полученный по 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en-US"/>
              </w:rPr>
              <w:t>SMS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. В случае доплаты необходимые денежные средства будут  списаны со счета введенной карты МИР, к которой был привязан сертификат.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19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Компания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«ОРТОМОДА»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</w:rPr>
              <w:t>ortomoda.ru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8 (9660) 25-06-69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8 (495) 165-99-15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fldChar w:fldCharType="begin"/>
            </w:r>
            <w:r>
              <w:instrText xml:space="preserve"> HYPERLINK "mailto:orthoped@orthomoda.ru"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orthoped@orthomoda.ru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ортопедическая обувь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адаптивная одежда для инвалидов (специальная одежда)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кресла-коляски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Запись на консультацию по приобретению товаров по телефону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ООО «Орто Восток»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670031, г. Улан-Удэ, ул. Геологическая, 23, помещение 17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fldChar w:fldCharType="begin"/>
            </w:r>
            <w:r>
              <w:instrText xml:space="preserve"> HYPERLINK "https://ortovostok.ru/"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https://ortovostok.ru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en-US"/>
              </w:rPr>
              <w:t>8 (983) 531 50 92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val="en-US" w:eastAsia="ru-RU"/>
              </w:rPr>
              <w:t>С.Д. Будашк</w:t>
            </w: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val="en-US" w:eastAsia="ru-RU"/>
              </w:rPr>
              <w:t>ева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туторы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корсеты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- аппараты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ходунки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роллаторы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ЭС можно использовать путем оформления заказов на сайте </w:t>
            </w:r>
            <w:r>
              <w:fldChar w:fldCharType="begin"/>
            </w:r>
            <w:r>
              <w:instrText xml:space="preserve"> HYPERLINK "https://ortovostok.ru/"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https</w:t>
            </w:r>
            <w:r>
              <w:rPr>
                <w:rFonts w:ascii="Times New Roman" w:hAnsi="Times New Roman" w:cs="Times New Roman"/>
                <w:kern w:val="0"/>
              </w:rPr>
              <w:t>://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ortovostok</w:t>
            </w:r>
            <w:r>
              <w:rPr>
                <w:rFonts w:ascii="Times New Roman" w:hAnsi="Times New Roman" w:cs="Times New Roman"/>
                <w:kern w:val="0"/>
              </w:rPr>
              <w:t>.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ru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Центр протезирования и ортопедии ООО «ОРТО-БАЛАНС» 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660004, Красноярский край, г. Красноярск, ул. Песочная, 20А, пом. 1,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</w:rPr>
              <w:t>ortobalans.ru</w:t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en-US"/>
              </w:rPr>
              <w:t>kib-orto.com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(391) 272-72-09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(391) 234-78-08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ortobalans@mail.ru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sz w:val="20"/>
                <w:szCs w:val="20"/>
                <w:lang w:val="en-US" w:eastAsia="ru-RU"/>
              </w:rPr>
              <w:t>Сорокина А.О. - директор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Оказание услуг по протезированию и ортезированнию</w:t>
            </w:r>
          </w:p>
        </w:tc>
        <w:tc>
          <w:tcPr>
            <w:tcW w:w="3147" w:type="dxa"/>
          </w:tcPr>
          <w:p>
            <w:pPr>
              <w:widowControl w:val="0"/>
              <w:numPr>
                <w:ilvl w:val="0"/>
                <w:numId w:val="5"/>
              </w:numPr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Полное техническое оснащение для оказания услуг по протезированию и ортезированнию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2. Квалифицированные специалисты, механики протезно-ортопедических изделий, техники и инженера по техническим средствам реабилитации инвалидов, врачи травматологи-ортопеды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3.Реабилитация пациентов с бесплатным проживанием и питанием на период протезирования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4. ЛФК, массаж, школа ходьбы, психолог и другие виды услуг реабилитации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22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t xml:space="preserve">ООО Лаборатория Электроники "ЭлекЖест"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 xml:space="preserve">Юр/адрес: 124460, г.Москва, Зеленоград,Панфиловский проспект, дом 10, комн. </w:t>
            </w: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t xml:space="preserve">22/418а Почтовый адрес: 124460, г.Москва,Зеленоград, а/я 70 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t>сайт</w:t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  <w:r>
              <w:fldChar w:fldCharType="begin"/>
            </w:r>
            <w:r>
              <w:instrText xml:space="preserve"> HYPERLINK "https://shop.elecgeste.ru/" \h </w:instrText>
            </w:r>
            <w:r>
              <w:fldChar w:fldCharType="separate"/>
            </w: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t>https://shop.elecgeste.ru/</w:t>
            </w: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fldChar w:fldCharType="end"/>
            </w: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lang w:val="en-US" w:eastAsia="zh-CN" w:bidi="ar-SA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 xml:space="preserve">Тел/факс: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(499) 732-92-59,    731-27-09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</w:p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По любым вопросам, связанным с заказом, Вы можете позвонить на бесплатный номер нашей технической поддержки 8-800-500-80-72 по будням с 9:00 до 17:30 по Москве.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0"/>
                <w:lang w:val="en-US" w:eastAsia="zh-CN" w:bidi="ar-SA"/>
              </w:rPr>
              <w:t>e-mail: info@elecgeste.ru</w:t>
            </w:r>
          </w:p>
        </w:tc>
        <w:tc>
          <w:tcPr>
            <w:tcW w:w="1841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Генеральный директор Варламов А.М.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eastAsia="ru-RU"/>
              </w:rPr>
            </w:pP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- специальные устройства для чтения "говорящих книг" на флэш-картах – Тифлофлешплееры.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160"/>
              <w:jc w:val="left"/>
              <w:rPr>
                <w:rFonts w:ascii="Times New Roman" w:hAnsi="Times New Roman" w:eastAsia="SimSun" w:cs="Times New Roman"/>
                <w:sz w:val="16"/>
                <w:szCs w:val="16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 xml:space="preserve">Порядок оформления заказа: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Зарегистрируйтесь на сайте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https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://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shop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.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ru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/ по номеру телефона.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 Выберите требуемую Вам модель тифлофлешплеера. Модель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DTBP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-202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ElecGeste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DTBP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-301 Фото Габариты аппарата 111 х 54 х 19 мм 171 х 33 х 100мм Вес аппарата 110 грамм 300 грамм Время работы от аккумулятора Не менее 8 часов Не менее 14 часов Мощность динамиков 2 х 0,5Вт 2 х 2Вт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Если стоимость Вашего сертификата меньше суммы, указанной на сайте, нажмите кнопку «Хочу скидку» и дождитесь нашего решения.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Перейдите в корзину и нажмите кнопку «Оформление заказа».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Выберите удобный для Вас способ доставки: в пункт выдачи транспортной компании СДЭК или курьером СДЭК по Вашему адресу.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 xml:space="preserve">Доставка в обоих случаях будет для Вас бесплатной. 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>В способе оплаты укажите «Оплатить сертификатом социального фонда РФ».</w:t>
            </w:r>
          </w:p>
          <w:p>
            <w:pPr>
              <w:widowControl w:val="0"/>
              <w:numPr>
                <w:ilvl w:val="0"/>
                <w:numId w:val="6"/>
              </w:numPr>
              <w:suppressAutoHyphens/>
              <w:spacing w:before="0" w:after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eastAsia="zh-CN" w:bidi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kern w:val="0"/>
                <w:sz w:val="16"/>
                <w:szCs w:val="16"/>
                <w:lang w:val="en-US" w:eastAsia="zh-CN" w:bidi="ar-SA"/>
              </w:rPr>
              <w:t>Ожидайте доставку Вашего заказа.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23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ООО «БВК»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>ТСР-маркет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0"/>
              </w:rPr>
              <w:t xml:space="preserve">г. Улан-Удэ, ул. Пр-т. 50-летия Октября, 52 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+7 (924) 772 90 97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eastAsia="zh-CN" w:bidi="ar-SA"/>
              </w:rPr>
            </w:pPr>
            <w:r>
              <w:fldChar w:fldCharType="begin"/>
            </w:r>
            <w:r>
              <w:instrText xml:space="preserve"> HYPERLINK "mailto:bvkuu@mail.ru" \h </w:instrText>
            </w:r>
            <w:r>
              <w:fldChar w:fldCharType="separate"/>
            </w: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t>bvkuu@mail.ru</w:t>
            </w:r>
            <w:r>
              <w:rPr>
                <w:rFonts w:ascii="Times New Roman" w:hAnsi="Times New Roman" w:eastAsia="SimSun" w:cs="Times New Roman"/>
                <w:kern w:val="0"/>
                <w:lang w:eastAsia="zh-CN" w:bidi="ar-SA"/>
              </w:rPr>
              <w:fldChar w:fldCharType="end"/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Директор Бадмаев Б.Ц.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</w:rPr>
              <w:t>- у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стройства для чтения «говорящих книг»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видеоувеличители электронные ручные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видеоувеличители электронные стационарные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 тактильные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кресло-коляски различных модификаций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ходунки, роллаторы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кресло-стулья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трости, костыли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термометры и тонометры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матрацы противопролежневые воздушные и полиуретановые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подушки противопролежневые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кровати медицинские функциональные механические и электрические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подгузники, пеленки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- кало и мочеприемники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Возможна бесплатная доставка до двери по г. Улан-Удэ и районам Республики Бурятия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24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Интернет магазин ООО «Компания ВиЦыАн»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450018, Респ. Башкортостан, г. Уфа, ул. Флотская, 34А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сайт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www.vitsyan.ru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(347) 29-59-103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8-800-5555-201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kern w:val="0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 xml:space="preserve">Директор Цыганков В.Ю. 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матрацы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и подушки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противопролежневые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гелевые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и полиуретановые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>Доставка по территории РФ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5" w:hRule="atLeast"/>
        </w:trPr>
        <w:tc>
          <w:tcPr>
            <w:tcW w:w="561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25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Государственное предприятие Республики Бурятия «Бурят-Формация» 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Интернет-аптека </w:t>
            </w:r>
            <w:r>
              <w:fldChar w:fldCharType="begin"/>
            </w:r>
            <w:r>
              <w:instrText xml:space="preserve"> HYPERLINK "http://www.aptekabf.ru/"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www.aptekabf.ru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670047, Республика Бурятия: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Аптека № 1  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г. Улан-Удэ, ул. дальневосточная, 7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Аптека № 2 г. Улан-Удэ, ул. боевая, 5Г блок 1, остановка ТСК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Аптека № 3 с. Мухоршибирь, ул. 30 лет побелы, 7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Аптека № 4 г. Улан-Удэ, ул. Балтахинова, 17 ТЦ «Удинский пассаж» блок Е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Аптека № 6 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г. Улан-Удэ, ул Гагарина, 27 корпус 2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Аптека № 7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с. Кабанск, Октябрьская, 14, 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г. Гусиноозерск, ул. Ленина, 28В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(3012) 33-58-03, 41-42-44, 33-44-92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lang w:val="ru-RU"/>
              </w:rPr>
            </w:pPr>
            <w:r>
              <w:rPr>
                <w:kern w:val="0"/>
                <w:lang w:val="ru-RU"/>
              </w:rPr>
              <w:t>office@burfarm.ru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Генеральный директор Б.Д. Цыренов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специальные средства при нарушениях функции выделения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(моче- и колоприемники)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абсорбирующее белье, подгузники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, пеленки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термометры и тонометры с речевым выходом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трости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 опорные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, костыли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, опоры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7" w:hRule="atLeast"/>
        </w:trPr>
        <w:tc>
          <w:tcPr>
            <w:tcW w:w="561" w:type="dxa"/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26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Специализированный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магазин медицинских товаров «ЗАБОТА плюс»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г</w:t>
            </w:r>
            <w:r>
              <w:rPr>
                <w:rFonts w:hint="default" w:ascii="Times New Roman" w:hAnsi="Times New Roman" w:cs="Times New Roman"/>
                <w:kern w:val="0"/>
                <w:lang w:val="ru-RU"/>
              </w:rPr>
              <w:t>. Улан-Удэ, ул. Цивилева, 36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kern w:val="0"/>
                <w:lang w:val="ru-RU"/>
              </w:rPr>
            </w:pPr>
            <w:r>
              <w:rPr>
                <w:rFonts w:hint="default"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lang w:val="ru-RU"/>
              </w:rPr>
              <w:t>zabotaplus03.ru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SimSun" w:cs="Times New Roman"/>
                <w:kern w:val="0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kern w:val="0"/>
                <w:lang w:val="ru-RU" w:eastAsia="zh-CN" w:bidi="ar-SA"/>
              </w:rPr>
              <w:t>8  (3012) 35-06-36</w:t>
            </w:r>
            <w:r>
              <w:rPr>
                <w:rFonts w:hint="default"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kern w:val="0"/>
                <w:lang w:val="ru-RU" w:eastAsia="zh-CN" w:bidi="ar-SA"/>
              </w:rPr>
              <w:t>8-983-435-06-36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/>
                <w:kern w:val="0"/>
                <w:lang w:val="ru-RU"/>
              </w:rPr>
            </w:pPr>
            <w:r>
              <w:rPr>
                <w:rFonts w:hint="default"/>
                <w:kern w:val="0"/>
                <w:lang w:val="ru-RU"/>
              </w:rPr>
              <w:t>-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212121"/>
                <w:kern w:val="0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-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- трости опорные и тактильные, костыли, поручни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- кресла-коляски с ручным приводом (комнатные, прогулочные, активного типа), с электроприводом, 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</w:rPr>
              <w:t>ресло-коляска с ручным приводом с дополнительной фиксацией (поддержкой) головы и тела, в том числе для больных ДЦП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</w:rPr>
              <w:t>для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 xml:space="preserve"> взрослых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кресла-стулья с санитарным оснащением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бандажи, корсеты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противопролежневые матрацы и подушки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медицинские термометры и тонометры с речевым выходом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специальные средства при нарушениях функций выделения (моче- и калоприемники) (под заказ)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  <w:lang w:val="ru-RU"/>
              </w:rPr>
              <w:t>- абсорбирующее белье, подгузники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Часы работы: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ежедневно с 9.00 до 20.00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- приобретение ТСР в точке продаж в наличии и под заказ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- оформление заказов через сайт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-  доставка по г. Улан-Удэ и районам РБ от 1700 рублей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27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 xml:space="preserve">ИП Соловьева Д.Б. </w:t>
            </w: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behappy адаптивная одежда, опоры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behappy_03_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8 983 435 45 45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fldChar w:fldCharType="begin"/>
            </w:r>
            <w:r>
              <w:instrText xml:space="preserve"> HYPERLINK "mailto:behappy_03@mail.ru"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behappy_03@mail.ru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Соловьева Диана Борисовна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Комплект функционально-эстетической одежды для инвалидов, в том числе с парной ампутацией верхних конечностей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ортопедические брюки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опоры для сидения «Уют»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опоры для лежания «Уют»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опоры для ползания «Уют»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 xml:space="preserve">РАБОТАЕМ С ЭЛЕКТРОННЫМИ СЕРТИФИКАТАМИ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 xml:space="preserve">Команда  занимаемся производством адаптивной одежды для детей, подростков с ДЦП/ОВЗ и взрослых с двигательными нарушениями.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 xml:space="preserve">Вариант модели заказчик может выбрать самостоятельно, либо отшиваем по своим готовым лекалам. 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>По наличию готовых изделий, можно уточнить написав нам директ.</w:t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>Производство Мобильное удерживающее кресло «УЮТ», котрое представляет собой техническое средство реабилитации  - опора функциональная для сидения детей-инвалидов, при возможности его использования в различных условиях: на диване, кровати, домашнем кресле, автомобиле, колясках и т.п.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1" w:type="dxa"/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28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ООО «ГлавОрто Байкал» протезно-ортопедическое предприятие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670033, РБ, г. Улан-Удэ, ул. Пищевая, д. 5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(3012) 56-52-00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8 929 587 69 46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8 924 015 52 00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8 902 565 63 42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 xml:space="preserve"> 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  <w:r>
              <w:rPr>
                <w:color w:val="2E75B6" w:themeColor="accent1" w:themeShade="BF"/>
                <w:kern w:val="0"/>
                <w:lang w:val="ru-RU"/>
              </w:rPr>
              <w:t>baikal@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  <w:r>
              <w:rPr>
                <w:color w:val="2E75B6" w:themeColor="accent1" w:themeShade="BF"/>
                <w:kern w:val="0"/>
                <w:lang w:val="ru-RU"/>
              </w:rPr>
              <w:t>glavorto.ru</w:t>
            </w:r>
            <w:r>
              <w:rPr>
                <w:color w:val="2E75B6" w:themeColor="accent1" w:themeShade="BF"/>
                <w:kern w:val="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  <w:r>
              <w:fldChar w:fldCharType="begin"/>
            </w:r>
            <w:r>
              <w:instrText xml:space="preserve"> HYPERLINK "mailto:director03@glavorto.ru" \h </w:instrText>
            </w:r>
            <w:r>
              <w:fldChar w:fldCharType="separate"/>
            </w:r>
            <w:r>
              <w:rPr>
                <w:color w:val="2E75B6" w:themeColor="accent1" w:themeShade="BF"/>
                <w:kern w:val="0"/>
                <w:lang w:val="ru-RU"/>
              </w:rPr>
              <w:t>director03@glavorto.ru</w:t>
            </w:r>
            <w:r>
              <w:rPr>
                <w:color w:val="2E75B6" w:themeColor="accent1" w:themeShade="BF"/>
                <w:kern w:val="0"/>
                <w:lang w:val="ru-RU"/>
              </w:rPr>
              <w:br w:type="textWrapping"/>
            </w:r>
            <w:r>
              <w:rPr>
                <w:color w:val="2E75B6" w:themeColor="accent1" w:themeShade="BF"/>
                <w:kern w:val="0"/>
                <w:lang w:val="ru-RU"/>
              </w:rPr>
              <w:fldChar w:fldCharType="end"/>
            </w:r>
            <w:r>
              <w:rPr>
                <w:color w:val="2E75B6" w:themeColor="accent1" w:themeShade="BF"/>
                <w:kern w:val="0"/>
                <w:lang w:val="ru-RU"/>
              </w:rPr>
              <w:br w:type="textWrapping"/>
            </w:r>
            <w:r>
              <w:fldChar w:fldCharType="begin"/>
            </w:r>
            <w:r>
              <w:instrText xml:space="preserve"> HYPERLINK "https://glavorto.ru/" \h </w:instrText>
            </w:r>
            <w:r>
              <w:fldChar w:fldCharType="separate"/>
            </w:r>
            <w:r>
              <w:rPr>
                <w:color w:val="2E75B6" w:themeColor="accent1" w:themeShade="BF"/>
                <w:kern w:val="0"/>
                <w:lang w:val="ru-RU"/>
              </w:rPr>
              <w:t>https://glavorto.ru</w:t>
            </w:r>
            <w:r>
              <w:rPr>
                <w:color w:val="2E75B6" w:themeColor="accent1" w:themeShade="BF"/>
                <w:kern w:val="0"/>
                <w:lang w:val="ru-RU"/>
              </w:rPr>
              <w:br w:type="textWrapping"/>
            </w:r>
            <w:r>
              <w:rPr>
                <w:color w:val="2E75B6" w:themeColor="accent1" w:themeShade="BF"/>
                <w:kern w:val="0"/>
                <w:lang w:val="ru-RU"/>
              </w:rPr>
              <w:fldChar w:fldCharType="end"/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Генеральный директор Дмитриев Александр Васильевич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протезно- ортопедическая помощь людям с ампутациями верхних и нижних конечностей, включая первичный прием, изготовление прортезно-ортопедических изделий, обучение пользованию изделиями и дальнейшее сопровождение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производство высокофункциональных протезов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организована эффективная школа хотьбы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170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ООО «Байгал Орто»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мастерская по изготовлению протезов верхних и нижних конечностей 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lang w:val="ru-RU"/>
              </w:rPr>
              <w:t>РБ, г. Улан-Удэ, ул. Борсоева, 97  офис 20</w:t>
            </w:r>
          </w:p>
        </w:tc>
        <w:tc>
          <w:tcPr>
            <w:tcW w:w="1983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8 908 593 46 25</w:t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kern w:val="0"/>
                <w:lang w:val="ru-RU" w:eastAsia="zh-CN" w:bidi="ar-SA"/>
              </w:rPr>
              <w:t>8 983 539 55 78</w:t>
            </w:r>
          </w:p>
        </w:tc>
        <w:tc>
          <w:tcPr>
            <w:tcW w:w="1562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color w:val="2E75B6" w:themeColor="accent1" w:themeShade="BF"/>
                <w:lang w:val="ru-RU"/>
              </w:rPr>
            </w:pPr>
            <w:r>
              <w:rPr>
                <w:color w:val="2E75B6" w:themeColor="accent1" w:themeShade="BF"/>
                <w:kern w:val="0"/>
                <w:lang w:val="ru-RU"/>
              </w:rPr>
              <w:t>baigal.orto@gmail.com</w:t>
            </w: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212121"/>
                <w:kern w:val="0"/>
                <w:lang w:val="en-US" w:eastAsia="ru-RU"/>
              </w:rPr>
              <w:t>Директор Волкова Наталья Федоровна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 xml:space="preserve">изготовление протезов верхних и нижних конечностей 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- ортопедическая обувь на протезы нижних конечностей</w:t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lang w:val="ru-RU"/>
              </w:rPr>
              <w:t>- трости, костыли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  <w:lang w:val="ru-RU"/>
              </w:rPr>
              <w:t>Поставка материалов и полуфабрикатов Россйских производителей ООО «НПО Галатея» и ООО «Экспресс ОРТО»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</w:tcBorders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/>
              </w:rPr>
              <w:t>СД МЕД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232"/>
                <w:tab w:val="left" w:pos="505"/>
              </w:tabs>
              <w:spacing w:line="300" w:lineRule="atLeast"/>
              <w:ind w:left="0" w:right="0" w:firstLine="0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</w:rPr>
              <w:t>sdmedik.ru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lang w:val="ru-RU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t>+789878507808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t>+79030863091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1"/>
                <w:lang w:val="ru-RU" w:eastAsia="zh-CN" w:bidi="ar-SA"/>
              </w:rPr>
              <w:t>+73532935241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left"/>
              <w:rPr>
                <w:color w:val="2E75B6" w:themeColor="accent1" w:themeShade="BF"/>
                <w:lang w:val="ru-RU"/>
              </w:rPr>
            </w:pPr>
            <w:r>
              <w:fldChar w:fldCharType="begin"/>
            </w:r>
            <w:r>
              <w:instrText xml:space="preserve"> HYPERLINK "https://e.mail.ru/compose?To=am_sd1@mail.ru"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70F0"/>
                <w:spacing w:val="0"/>
                <w:sz w:val="21"/>
                <w:u w:val="single"/>
                <w:lang w:val="ru-RU"/>
              </w:rPr>
              <w:t>am_sd1@mail.ru</w:t>
            </w: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70F0"/>
                <w:spacing w:val="0"/>
                <w:sz w:val="21"/>
                <w:u w:val="single"/>
                <w:lang w:val="ru-RU"/>
              </w:rPr>
              <w:fldChar w:fldCharType="end"/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3"/>
                <w:lang w:val="en-US" w:eastAsia="ru-RU"/>
              </w:rPr>
              <w:t>Руководитель по развитию бизнеса 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212121"/>
                <w:lang w:val="en-US"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3"/>
                <w:lang w:val="en-US" w:eastAsia="ru-RU"/>
              </w:rPr>
              <w:t>Макулов </w:t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2121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3"/>
                <w:lang w:val="en-US" w:eastAsia="ru-RU"/>
              </w:rPr>
              <w:t>Андрей Андреевич 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трости, костили, опоры и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кресла-коляски с ручным приводом, с электроприводом и аккумуляторными батареями к аккумулятору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ортопедическую обувь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противопролежневые матрасы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приспособления для одевания, раздевания и захвата предметов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-специальную одежду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специальные устройства для чтения «говорящих книг», для оптической коррекции слабовидения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медицинские термометры и тонометры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сигнализаторы звуковые световые и вибрационные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слуховые аппараты, в том числе с ушными вкладышами индивидуального изготовления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Брайлевский индикатор, программное обеспечение экранного доступа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впитывающее белье и подгузники</w:t>
            </w:r>
          </w:p>
        </w:tc>
        <w:tc>
          <w:tcPr>
            <w:tcW w:w="3147" w:type="dxa"/>
            <w:tcBorders>
              <w:top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  <w:lang w:val="ru-RU"/>
              </w:rPr>
              <w:t>1. Стоимость ТСР не превышает цену электронного сертификата.</w:t>
            </w: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</w:rPr>
              <w:t>2. Бесплатную доставку по всей территории Российской Федерации.</w:t>
            </w: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</w:rPr>
              <w:t>3. Широкий ассортимент ТСР и средств по уходу.</w:t>
            </w: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16"/>
                <w:szCs w:val="16"/>
              </w:rPr>
              <w:t>4.Постоянное наличие продукции на складах. 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31</w:t>
            </w:r>
          </w:p>
        </w:tc>
        <w:tc>
          <w:tcPr>
            <w:tcW w:w="1702" w:type="dxa"/>
          </w:tcPr>
          <w:p>
            <w:pPr>
              <w:keepNext w:val="0"/>
              <w:keepLines w:val="0"/>
              <w:widowControl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SimSun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>Обществ</w:t>
            </w:r>
            <w:r>
              <w:rPr>
                <w:rFonts w:ascii="Times New Roman" w:hAnsi="Times New Roman" w:eastAsia="SimSun" w:cs="Times New Roman"/>
                <w:color w:val="auto"/>
                <w:kern w:val="0"/>
                <w:sz w:val="20"/>
                <w:szCs w:val="20"/>
                <w:lang w:val="ru-RU" w:eastAsia="zh-CN" w:bidi="ar-SA"/>
              </w:rPr>
              <w:t>о</w:t>
            </w:r>
            <w:r>
              <w:rPr>
                <w:rFonts w:ascii="Times New Roman" w:hAnsi="Times New Roman" w:eastAsia="SimSun" w:cs="Times New Roman"/>
                <w:color w:val="auto"/>
                <w:kern w:val="0"/>
                <w:sz w:val="20"/>
                <w:szCs w:val="20"/>
                <w:lang w:val="en-US" w:eastAsia="zh-CN" w:bidi="ar-SA"/>
              </w:rPr>
              <w:t xml:space="preserve"> с Ограниченной Ответственностью «Торговый дом «Ортоника»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/>
              </w:rPr>
              <w:t xml:space="preserve">ortonica Live in motion </w:t>
            </w:r>
          </w:p>
        </w:tc>
        <w:tc>
          <w:tcPr>
            <w:tcW w:w="1985" w:type="dxa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394065,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г. Воронеж, ул. Молодогвардейцев, 6. 16, кв. 23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ortonica.ru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bookmarkStart w:id="0" w:name="_GoBack1"/>
            <w:bookmarkEnd w:id="0"/>
          </w:p>
        </w:tc>
        <w:tc>
          <w:tcPr>
            <w:tcW w:w="1983" w:type="dxa"/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+7 (473) 300-31-91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8(905) 611-98-89</w:t>
            </w:r>
          </w:p>
        </w:tc>
        <w:tc>
          <w:tcPr>
            <w:tcW w:w="1562" w:type="dxa"/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fldChar w:fldCharType="begin"/>
            </w:r>
            <w:r>
              <w:instrText xml:space="preserve"> HYPERLINK "mailto:goszakaz@ortonica.ru" \h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goszakaz@ortonica.ru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fldChar w:fldCharType="end"/>
            </w:r>
          </w:p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en-US" w:eastAsia="ru-RU"/>
              </w:rPr>
              <w:t>Генеральный директор Кошелев С.Ю.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en-US" w:eastAsia="ru-RU"/>
              </w:rPr>
              <w:br w:type="textWrapping"/>
            </w: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en-US" w:eastAsia="ru-RU"/>
              </w:rPr>
              <w:t>Ответственный сотрудник по ТСР Большаков Виктор Георгиевич</w:t>
            </w:r>
          </w:p>
        </w:tc>
        <w:tc>
          <w:tcPr>
            <w:tcW w:w="2981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кресла-коляски механические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кресла-коляски с электроприводом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 xml:space="preserve">- кресла-стулья с санитарным оснащением с дополнительной фиксацией (поддержкой) головы и тела, в том числе, для больных ДЦП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и др. ТСР</w:t>
            </w:r>
          </w:p>
        </w:tc>
        <w:tc>
          <w:tcPr>
            <w:tcW w:w="3147" w:type="dxa"/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Бесплатная доставка до дома или квартиры на территории РФ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</w:tcBorders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32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keepNext w:val="0"/>
              <w:keepLines w:val="0"/>
              <w:widowControl w:val="0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И.П. Сангаджиева Л.С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8"/>
              </w:rPr>
              <w:t>«Мир слуха»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widowControl w:val="0"/>
              <w:suppressAutoHyphens/>
              <w:bidi w:val="0"/>
              <w:spacing w:before="0" w:after="0" w:line="36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8"/>
                <w:lang w:val="ru-RU"/>
              </w:rPr>
              <w:t xml:space="preserve">670001, РБ,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8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8"/>
                <w:lang w:val="ru-RU"/>
              </w:rPr>
              <w:t xml:space="preserve">г. Улан-Удэ,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8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8"/>
                <w:lang w:val="ru-RU"/>
              </w:rPr>
              <w:t>ул. Смолина, 67к2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 (3012) 20-35-41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8922 066 75 36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right"/>
              <w:rPr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8"/>
                <w:lang w:val="en-US" w:eastAsia="ru-RU"/>
              </w:rPr>
              <w:t>Сангаджиева Л.С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слуховые аппараты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вкладыш ушной индивидуального изготовления (для слухового аппарата)</w:t>
            </w:r>
          </w:p>
        </w:tc>
        <w:tc>
          <w:tcPr>
            <w:tcW w:w="3147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Прием по предварительной записи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Срок изготовления вкладышей 30 дней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</w:tcBorders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keepNext w:val="0"/>
              <w:keepLines w:val="0"/>
              <w:widowControl w:val="0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tabs>
                <w:tab w:val="left" w:pos="62"/>
              </w:tabs>
              <w:suppressAutoHyphens/>
              <w:bidi w:val="0"/>
              <w:spacing w:before="0"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 С ОГРАНИЧЕННОЙ ОТВЕТСТВЕННОСТЬЮ «ВМС»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680032,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г.Хабаровск,</w:t>
            </w:r>
          </w:p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ул. Клубная</w:t>
            </w:r>
          </w:p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 xml:space="preserve"> д. 23, кв.91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 (995) 596-76-99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o.vms@yandex.ru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Михайлов Владимир Владимирович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кресла-коляски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ортопедические изделия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средства ухода и др.</w:t>
            </w:r>
          </w:p>
        </w:tc>
        <w:tc>
          <w:tcPr>
            <w:tcW w:w="3147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Размещение и актуализация информации о поставляемых товарах в Каталоге технических средств реабилитации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  <w:bottom w:val="nil"/>
            </w:tcBorders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34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keepNext w:val="0"/>
              <w:keepLines w:val="0"/>
              <w:widowControl w:val="0"/>
              <w:spacing w:before="0" w:after="0"/>
              <w:ind w:firstLine="496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widowControl w:val="0"/>
              <w:spacing w:before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ЗСО Маркет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магазин товаров для реабилитации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</w:p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zsomarket.ru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</w:p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г. Москва, Владимир, Иваново, Нижний Новгород</w:t>
            </w:r>
          </w:p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</w:p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8-800-350-89-83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zakaz@</w:t>
            </w:r>
          </w:p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zsomarket.ru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981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  <w:bottom w:val="nil"/>
            </w:tcBorders>
            <w:vAlign w:val="top"/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35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>
            <w:pPr>
              <w:widowControl w:val="0"/>
              <w:spacing w:before="0" w:after="0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ООО «АМТ»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розничный магазин АлтайМедТрейд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г. Иркутск, ул. Депутатская, 79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Тел/МАХ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8-913-025-28-88</w:t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  <w:r>
              <w:rPr>
                <w:rFonts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+7-3952-505-373</w:t>
            </w:r>
          </w:p>
        </w:tc>
        <w:tc>
          <w:tcPr>
            <w:tcW w:w="1562" w:type="dxa"/>
            <w:tcBorders>
              <w:top w:val="nil"/>
              <w:bottom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трости, костили, опоры и поручни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кресла-коляски с ручным приводом, с электроприводом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- противопролежневые матрасы и подушки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приспособления для одевания, раздевания и захвата предметов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-специальную одежду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специальные устройства для чтения «говорящих книг», для оптической коррекции слабовидения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медицинские термометры и тонометры с речевым выходом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сигнализаторы звуковые световые и вибрационные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телефоны, телевизоры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- голосообразующий аппарат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специальные средства при нарушениях функции выделения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(моче- и колоприемники)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абсорбирующее белье, подгузники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>, пеленки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кресла-стулья с санитарным оснащением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</w:pPr>
          </w:p>
        </w:tc>
        <w:tc>
          <w:tcPr>
            <w:tcW w:w="3147" w:type="dxa"/>
            <w:tcBorders>
              <w:top w:val="nil"/>
              <w:bottom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Работают по ценам Электронного сертификата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>Режим работы</w:t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br w:type="textWrapping"/>
            </w:r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Понедельник -Пятница с 9.00 ч </w:t>
            </w:r>
            <w:bookmarkStart w:id="1" w:name="_GoBack2"/>
            <w:bookmarkEnd w:id="1"/>
            <w: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  <w:t xml:space="preserve"> до 18.00 ч Суббота, Воскресенье выходные дни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56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36</w:t>
            </w:r>
          </w:p>
        </w:tc>
        <w:tc>
          <w:tcPr>
            <w:tcW w:w="1702" w:type="dxa"/>
            <w:tcBorders>
              <w:top w:val="nil"/>
            </w:tcBorders>
          </w:tcPr>
          <w:p>
            <w:pPr>
              <w:widowControl w:val="0"/>
              <w:spacing w:before="0" w:after="0"/>
              <w:ind w:firstLine="0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Вокруг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Слуха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ООО «АудиоБайкал»</w:t>
            </w:r>
          </w:p>
        </w:tc>
        <w:tc>
          <w:tcPr>
            <w:tcW w:w="1985" w:type="dxa"/>
            <w:tcBorders>
              <w:top w:val="nil"/>
            </w:tcBorders>
          </w:tcPr>
          <w:p>
            <w:pPr>
              <w:widowControl w:val="0"/>
              <w:suppressAutoHyphens/>
              <w:bidi w:val="0"/>
              <w:spacing w:before="0" w:after="0" w:line="240" w:lineRule="auto"/>
              <w:ind w:left="0" w:right="0" w:firstLine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г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. Улан-удэ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  <w:lang w:val="ru-RU"/>
              </w:rPr>
              <w:t>ул. Ербанова, 20</w:t>
            </w:r>
          </w:p>
        </w:tc>
        <w:tc>
          <w:tcPr>
            <w:tcW w:w="1983" w:type="dxa"/>
            <w:tcBorders>
              <w:top w:val="nil"/>
            </w:tcBorders>
          </w:tcPr>
          <w:p>
            <w:pPr>
              <w:pStyle w:val="6"/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7 (3012) 63-00-73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br w:type="textWrapping"/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caps w:val="0"/>
                <w:smallCaps w:val="0"/>
                <w:color w:val="000000"/>
                <w:spacing w:val="0"/>
                <w:sz w:val="20"/>
                <w:szCs w:val="20"/>
                <w:lang w:val="ru-RU" w:eastAsia="zh-CN" w:bidi="ar-SA"/>
              </w:rPr>
              <w:t>7 (9025) 35-50-35</w:t>
            </w:r>
          </w:p>
        </w:tc>
        <w:tc>
          <w:tcPr>
            <w:tcW w:w="1562" w:type="dxa"/>
            <w:tcBorders>
              <w:top w:val="nil"/>
            </w:tcBorders>
          </w:tcPr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audiobaikal</w:t>
            </w:r>
          </w:p>
          <w:p>
            <w:pPr>
              <w:pStyle w:val="6"/>
              <w:widowControl w:val="0"/>
              <w:numPr>
                <w:ilvl w:val="0"/>
                <w:numId w:val="0"/>
              </w:numPr>
              <w:tabs>
                <w:tab w:val="left" w:pos="55"/>
                <w:tab w:val="left" w:pos="505"/>
              </w:tabs>
              <w:suppressAutoHyphens/>
              <w:bidi w:val="0"/>
              <w:spacing w:before="0" w:after="0" w:line="300" w:lineRule="atLeast"/>
              <w:ind w:left="0" w:right="0" w:firstLine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>@yandex.ru</w:t>
            </w:r>
          </w:p>
        </w:tc>
        <w:tc>
          <w:tcPr>
            <w:tcW w:w="1841" w:type="dxa"/>
            <w:tcBorders>
              <w:top w:val="nil"/>
            </w:tcBorders>
          </w:tcPr>
          <w:p>
            <w:pPr>
              <w:widowControl w:val="0"/>
              <w:shd w:val="clear" w:color="auto" w:fill="FFFFFF"/>
              <w:suppressAutoHyphens/>
              <w:spacing w:before="0" w:after="0" w:line="240" w:lineRule="auto"/>
              <w:jc w:val="center"/>
              <w:rPr>
                <w:rFonts w:hint="default" w:ascii="Times New Roman" w:hAnsi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/>
                <w:sz w:val="20"/>
                <w:szCs w:val="20"/>
                <w:lang w:val="ru-RU"/>
              </w:rPr>
              <w:t>Генеральный директор Манкетов Геннадий Владимироваич</w:t>
            </w:r>
          </w:p>
        </w:tc>
        <w:tc>
          <w:tcPr>
            <w:tcW w:w="2981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aps w:val="0"/>
                <w:smallCaps w:val="0"/>
                <w:color w:val="2C2D2E"/>
                <w:spacing w:val="0"/>
                <w:sz w:val="20"/>
                <w:szCs w:val="20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>лухов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ые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 xml:space="preserve"> аппарат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ы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 xml:space="preserve"> цифров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 xml:space="preserve">ые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>зауш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ные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 xml:space="preserve">- вкладыши ушные индивидуального изготовления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>(для слухов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ых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 xml:space="preserve"> аппарат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ов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>)</w:t>
            </w:r>
          </w:p>
          <w:p>
            <w:pPr>
              <w:widowControl w:val="0"/>
              <w:suppressAutoHyphens/>
              <w:spacing w:before="0" w:after="0" w:line="240" w:lineRule="auto"/>
              <w:jc w:val="left"/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t>игнализаторы звука световые и вибрационные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</w:rPr>
              <w:br w:type="textWrapping"/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u w:val="none" w:color="auto"/>
                <w:lang w:val="ru-RU"/>
              </w:rPr>
              <w:t>- с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u w:val="none" w:color="auto"/>
              </w:rPr>
              <w:t>пециальное устройство для чтения "говорящих книг" на флэш-картах</w:t>
            </w:r>
            <w:bookmarkStart w:id="2" w:name="_GoBack"/>
            <w:bookmarkEnd w:id="2"/>
          </w:p>
        </w:tc>
        <w:tc>
          <w:tcPr>
            <w:tcW w:w="3147" w:type="dxa"/>
            <w:tcBorders>
              <w:top w:val="nil"/>
            </w:tcBorders>
          </w:tcPr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Часы работы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понедельник – пятница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09.00 – 19.00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sz w:val="16"/>
                <w:szCs w:val="13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суббота 10.00 - 1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3"/>
                <w:lang w:val="ru-RU"/>
              </w:rPr>
              <w:t>7</w:t>
            </w: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16"/>
                <w:szCs w:val="13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3"/>
              </w:rPr>
              <w:t>воскресенье</w:t>
            </w:r>
            <w:r>
              <w:rPr>
                <w:rFonts w:hint="default" w:ascii="Times New Roman" w:hAnsi="Times New Roman" w:cs="Times New Roman"/>
                <w:kern w:val="0"/>
                <w:sz w:val="16"/>
                <w:szCs w:val="13"/>
                <w:lang w:val="ru-RU"/>
              </w:rPr>
              <w:t xml:space="preserve"> 10.00 - 15.00</w:t>
            </w:r>
          </w:p>
          <w:p>
            <w:pPr>
              <w:widowControl w:val="0"/>
              <w:suppressAutoHyphens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3"/>
                <w:szCs w:val="13"/>
                <w:lang w:val="ru-RU"/>
              </w:rPr>
              <w:t>возможен прием по предварительной записи</w:t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</w:p>
    <w:p>
      <w:pPr>
        <w:spacing w:before="0" w:after="160"/>
        <w:jc w:val="center"/>
        <w:rPr>
          <w:rFonts w:ascii="Times New Roman" w:hAnsi="Times New Roman" w:cs="Times New Roman"/>
          <w:sz w:val="24"/>
          <w:szCs w:val="28"/>
        </w:rPr>
      </w:pPr>
    </w:p>
    <w:sectPr>
      <w:pgSz w:w="16838" w:h="11906" w:orient="landscape"/>
      <w:pgMar w:top="851" w:right="1134" w:bottom="426" w:left="426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altName w:val="Times New Roman"/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altName w:val="DejaVu Sans"/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黑体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altName w:val="Arimo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mo">
    <w:panose1 w:val="020B0604020202020204"/>
    <w:charset w:val="00"/>
    <w:family w:val="auto"/>
    <w:pitch w:val="default"/>
    <w:sig w:usb0="E0000AFF" w:usb1="500078FF" w:usb2="00000021" w:usb3="00000000" w:csb0="600001BF" w:csb1="DFF7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egoe UI">
    <w:altName w:val="Montserrat ExtraLigh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Montserrat ExtraLight">
    <w:panose1 w:val="00000300000000000000"/>
    <w:charset w:val="00"/>
    <w:family w:val="auto"/>
    <w:pitch w:val="default"/>
    <w:sig w:usb0="2000020F" w:usb1="00000003" w:usb2="00000000" w:usb3="00000000" w:csb0="20000197" w:csb1="00000000"/>
  </w:font>
  <w:font w:name="OpenSymbol">
    <w:panose1 w:val="05010000000000000000"/>
    <w:charset w:val="01"/>
    <w:family w:val="roman"/>
    <w:pitch w:val="default"/>
    <w:sig w:usb0="800000AF" w:usb1="1001ECEA" w:usb2="00000000" w:usb3="00000000" w:csb0="80000001" w:csb1="00000000"/>
  </w:font>
  <w:font w:name="Liberation Sans">
    <w:panose1 w:val="020B0604020202020204"/>
    <w:charset w:val="01"/>
    <w:family w:val="roman"/>
    <w:pitch w:val="default"/>
    <w:sig w:usb0="A00002AF" w:usb1="500078FB" w:usb2="00000000" w:usb3="00000000" w:csb0="6000009F" w:csb1="DFD70000"/>
  </w:font>
  <w:font w:name="Noto Sans">
    <w:panose1 w:val="020B0502040504020204"/>
    <w:charset w:val="00"/>
    <w:family w:val="auto"/>
    <w:pitch w:val="default"/>
    <w:sig w:usb0="E00002FF" w:usb1="4000201F" w:usb2="08000029" w:usb3="001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6BE2B7"/>
    <w:multiLevelType w:val="multilevel"/>
    <w:tmpl w:val="C96BE2B7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>
    <w:nsid w:val="DFFE21A8"/>
    <w:multiLevelType w:val="multilevel"/>
    <w:tmpl w:val="DFFE21A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sz w:val="16"/>
        <w:szCs w:val="16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17FF6A7C"/>
    <w:multiLevelType w:val="multilevel"/>
    <w:tmpl w:val="17FF6A7C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>
    <w:nsid w:val="7AFE5887"/>
    <w:multiLevelType w:val="multilevel"/>
    <w:tmpl w:val="7AFE5887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4">
    <w:nsid w:val="7CBDC5D1"/>
    <w:multiLevelType w:val="multilevel"/>
    <w:tmpl w:val="7CBDC5D1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5">
    <w:nsid w:val="7FBEC6F8"/>
    <w:multiLevelType w:val="multilevel"/>
    <w:tmpl w:val="7FBEC6F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EAFD6A4"/>
    <w:rsid w:val="3F9F2CE9"/>
    <w:rsid w:val="55F70CFA"/>
    <w:rsid w:val="EFFB71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160" w:line="259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List"/>
    <w:basedOn w:val="6"/>
    <w:qFormat/>
    <w:uiPriority w:val="0"/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Интернет-ссылка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Посещённая гиперссылка"/>
    <w:basedOn w:val="2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Маркеры"/>
    <w:qFormat/>
    <w:uiPriority w:val="0"/>
    <w:rPr>
      <w:rFonts w:ascii="OpenSymbol" w:hAnsi="OpenSymbol" w:eastAsia="OpenSymbol" w:cs="OpenSymbol"/>
    </w:rPr>
  </w:style>
  <w:style w:type="paragraph" w:customStyle="1" w:styleId="13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customStyle="1" w:styleId="14">
    <w:name w:val="Указатель12"/>
    <w:basedOn w:val="1"/>
    <w:qFormat/>
    <w:uiPriority w:val="0"/>
    <w:pPr>
      <w:suppressLineNumbers/>
    </w:pPr>
    <w:rPr>
      <w:lang w:val="zh-CN" w:eastAsia="zh-CN" w:bidi="zh-CN"/>
    </w:rPr>
  </w:style>
  <w:style w:type="paragraph" w:customStyle="1" w:styleId="15">
    <w:name w:val="Указатель11"/>
    <w:basedOn w:val="1"/>
    <w:qFormat/>
    <w:uiPriority w:val="0"/>
    <w:pPr>
      <w:suppressLineNumbers/>
    </w:pPr>
    <w:rPr>
      <w:lang w:val="zh-CN" w:eastAsia="zh-CN" w:bidi="zh-CN"/>
    </w:rPr>
  </w:style>
  <w:style w:type="paragraph" w:customStyle="1" w:styleId="16">
    <w:name w:val="Указатель1"/>
    <w:basedOn w:val="1"/>
    <w:qFormat/>
    <w:uiPriority w:val="0"/>
    <w:pPr>
      <w:suppressLineNumbers/>
    </w:pPr>
    <w:rPr>
      <w:lang w:val="zh-CN" w:eastAsia="zh-CN" w:bidi="zh-CN"/>
    </w:rPr>
  </w:style>
  <w:style w:type="paragraph" w:styleId="17">
    <w:name w:val="List Paragraph"/>
    <w:basedOn w:val="1"/>
    <w:qFormat/>
    <w:uiPriority w:val="34"/>
    <w:pPr>
      <w:spacing w:before="0" w:after="160"/>
      <w:ind w:left="720" w:firstLine="0"/>
      <w:contextualSpacing/>
    </w:pPr>
  </w:style>
  <w:style w:type="paragraph" w:customStyle="1" w:styleId="18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9">
    <w:name w:val="Заголовок таблицы"/>
    <w:basedOn w:val="18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3196</Words>
  <Characters>21082</Characters>
  <Paragraphs>598</Paragraphs>
  <TotalTime>0</TotalTime>
  <ScaleCrop>false</ScaleCrop>
  <LinksUpToDate>false</LinksUpToDate>
  <CharactersWithSpaces>23857</CharactersWithSpaces>
  <Application>WPS Office_11.1.0.11723_F1E327BC-269C-435d-A152-05C5408002CA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2024-03-08T06:14:00Z</dcterms:created>
  <dc:creator>Степанова Любовь Григорьевна</dc:creator>
  <cp:lastModifiedBy>003boborakhimovalg</cp:lastModifiedBy>
  <cp:lastPrinted>2022-12-13T05:18:00Z</cp:lastPrinted>
  <dcterms:modified xsi:type="dcterms:W3CDTF">2026-09-21T14:55:52Z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1049-11.1.0.11723</vt:lpwstr>
  </property>
</Properties>
</file>