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</w:t>
      </w:r>
      <w:r>
        <w:rPr>
          <w:rFonts w:ascii="Cambria" w:cs="Cambria" w:hAnsi="Cambria"/>
          <w:b/>
          <w:sz w:val="28"/>
          <w:szCs w:val="28"/>
        </w:rPr>
        <w:t>Приложение</w:t>
      </w:r>
      <w:r>
        <w:rPr>
          <w:rFonts w:ascii="Baskerville Old Face" w:hAnsi="Baskerville Old Face"/>
          <w:b/>
          <w:sz w:val="28"/>
          <w:szCs w:val="28"/>
        </w:rPr>
        <w:t xml:space="preserve"> 4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приказу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ОСФР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Республике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Бурятия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от</w:t>
      </w:r>
      <w:r>
        <w:rPr>
          <w:rFonts w:ascii="Baskerville Old Face" w:hAnsi="Baskerville Old Face"/>
          <w:b/>
          <w:sz w:val="28"/>
          <w:szCs w:val="28"/>
        </w:rPr>
        <w:t xml:space="preserve"> «16» января 2023 </w:t>
      </w:r>
      <w:r>
        <w:rPr>
          <w:rFonts w:ascii="Times New Roman" w:cs="Times New Roman" w:hAnsi="Times New Roman"/>
          <w:b/>
          <w:sz w:val="28"/>
          <w:szCs w:val="28"/>
        </w:rPr>
        <w:t>№ 58-од</w:t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План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Мероприятий центра общения старшего поколения в Клиентской службе (на правах отдела) в Селенгинском районе на май  2024г.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1 неделя</w:t>
      </w:r>
    </w:p>
    <w:tbl>
      <w:tblPr>
        <w:jc w:val="left"/>
        <w:tblInd w:type="dxa" w:w="-15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360"/>
        <w:gridCol w:w="2190"/>
        <w:gridCol w:w="3795"/>
        <w:gridCol w:w="2145"/>
        <w:gridCol w:w="1410"/>
        <w:gridCol w:w="1935"/>
      </w:tblGrid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2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1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2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</w:t>
            </w:r>
            <w:r>
              <w:rPr>
                <w:rFonts w:ascii="Cambria" w:cs="Cambria" w:hAnsi="Cambria"/>
              </w:rPr>
              <w:t>Никто не забыт, ничто не забыто</w:t>
            </w:r>
            <w:r>
              <w:rPr>
                <w:rFonts w:ascii="Cambria" w:cs="Cambria" w:hAnsi="Cambria"/>
              </w:rPr>
              <w:t xml:space="preserve">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 рамках совместного проекта «Теплые ладошки» - приемственность поколений.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Возложение цветов к памятнику воинам, погибшим во время Великой Отечественной войны </w:t>
            </w:r>
            <w:r>
              <w:rPr>
                <w:rFonts w:ascii="Baskerville Old Face" w:cs="Times New Roman" w:hAnsi="Baskerville Old Face"/>
              </w:rPr>
              <w:t>, совместно с воспитанниками детского сада «Сказка».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>Совместное кормление голубей с детьми младшей группы детского сада « Сказка»</w:t>
            </w:r>
          </w:p>
        </w:tc>
        <w:tc>
          <w:tcPr>
            <w:tcW w:type="dxa" w:w="21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 xml:space="preserve">2 </w:t>
            </w:r>
            <w:bookmarkStart w:id="0" w:name="__DdeLink__1288_976615371"/>
            <w:bookmarkEnd w:id="0"/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Памятник-обелиск на ул.Пушкина г.Гусиноозерска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Центральная аллея города по ул.Пушкина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09.30-</w:t>
            </w:r>
            <w:r>
              <w:rPr>
                <w:rFonts w:cs="Calibri"/>
              </w:rPr>
              <w:t>10.00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</w:t>
            </w:r>
            <w:r>
              <w:rPr/>
              <w:t>15</w:t>
            </w:r>
            <w:r>
              <w:rPr/>
              <w:t>-1</w:t>
            </w:r>
            <w:r>
              <w:rPr/>
              <w:t>0</w:t>
            </w:r>
            <w:r>
              <w:rPr/>
              <w:t>.</w:t>
            </w:r>
            <w:r>
              <w:rPr/>
              <w:t>45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45-11.15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</w:t>
            </w:r>
            <w:r>
              <w:rPr>
                <w:rFonts w:ascii="Baskerville Old Face" w:cs="Calibri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Cambria" w:cs="Cambria" w:hAnsi="Cambria"/>
              </w:rPr>
              <w:t>Р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</w:t>
            </w:r>
            <w:r>
              <w:rPr>
                <w:rFonts w:ascii="Baskerville Old Face" w:cs="Calibri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Cambria" w:cs="Cambria" w:hAnsi="Cambria"/>
              </w:rPr>
              <w:t>Р</w:t>
            </w:r>
            <w:r>
              <w:rPr>
                <w:rFonts w:ascii="Baskerville Old Face" w:cs="Calibri" w:hAnsi="Baskerville Old Face"/>
              </w:rPr>
              <w:t>.;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 xml:space="preserve">Коновалова Татьяна Васильевна, воспитатель младшей группы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</w:tc>
      </w:tr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2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color w:val="000000"/>
              </w:rPr>
              <w:t>Литературный час «Астафьева строки коснуться души» - 100 летию Виктора Астафьева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(1 группа — 10 человек)</w:t>
            </w:r>
          </w:p>
        </w:tc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Книжная выставка «И нет пути назад»; воспоминание о творчестве; краткий разбор произведений</w:t>
            </w:r>
          </w:p>
        </w:tc>
        <w:tc>
          <w:tcPr>
            <w:tcW w:type="dxa" w:w="21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 xml:space="preserve">3 </w:t>
            </w:r>
            <w:bookmarkStart w:id="1" w:name="__DdeLink__1288_9766153711"/>
            <w:bookmarkEnd w:id="1"/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09.30-10.00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  <w:r>
              <w:rPr/>
              <w:t>0</w:t>
            </w:r>
            <w:r>
              <w:rPr/>
              <w:t>.00-1</w:t>
            </w:r>
            <w:r>
              <w:rPr/>
              <w:t>2</w:t>
            </w:r>
            <w:r>
              <w:rPr/>
              <w:t>.00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Дартц</w:t>
      </w:r>
    </w:p>
    <w:p>
      <w:pPr>
        <w:pStyle w:val="style44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2 неделя </w:t>
      </w:r>
    </w:p>
    <w:tbl>
      <w:tblPr>
        <w:jc w:val="left"/>
        <w:tblInd w:type="dxa" w:w="-157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360"/>
        <w:gridCol w:w="2160"/>
        <w:gridCol w:w="3810"/>
        <w:gridCol w:w="2115"/>
        <w:gridCol w:w="1440"/>
        <w:gridCol w:w="1965"/>
      </w:tblGrid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ab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Час  духовности «Пасхальной радости сияние»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Обьяснение пасхальных атрибутов, традиций.( Богослужение, трапеза,крестный ход, пасхальный звон)</w:t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 xml:space="preserve">6 </w:t>
            </w:r>
            <w:bookmarkStart w:id="2" w:name="__DdeLink__1287_1865926746"/>
            <w:r>
              <w:rPr>
                <w:rFonts w:ascii="Cambria" w:cs="Cambria" w:hAnsi="Cambria"/>
                <w:b/>
                <w:bCs/>
              </w:rPr>
              <w:t>ма</w:t>
            </w:r>
            <w:bookmarkEnd w:id="2"/>
            <w:r>
              <w:rPr>
                <w:rFonts w:ascii="Cambria" w:cs="Cambria" w:hAnsi="Cambria"/>
                <w:b/>
                <w:bCs/>
              </w:rPr>
              <w:t>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14.00-15.00</w:t>
            </w:r>
          </w:p>
        </w:tc>
        <w:tc>
          <w:tcPr>
            <w:tcW w:type="dxa" w:w="1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</w:rPr>
              <w:t>4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Война глазами детей»  образцовый театр кукол «Родничок»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Cambria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Литературно -музыкальная композиция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7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bookmarkStart w:id="3" w:name="__DdeLink__1287_18659267461"/>
            <w:r>
              <w:rPr>
                <w:rFonts w:ascii="Cambria" w:cs="Cambria" w:hAnsi="Cambria"/>
                <w:b/>
                <w:bCs/>
              </w:rPr>
              <w:t>ма</w:t>
            </w:r>
            <w:bookmarkEnd w:id="3"/>
            <w:r>
              <w:rPr>
                <w:rFonts w:ascii="Cambria" w:cs="Cambria" w:hAnsi="Cambria"/>
                <w:b/>
                <w:bCs/>
              </w:rPr>
              <w:t>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</w:t>
            </w:r>
            <w:r>
              <w:rPr>
                <w:rFonts w:ascii="Cambria" w:cs="Cambria" w:hAnsi="Cambria"/>
                <w:b/>
                <w:bCs/>
              </w:rPr>
              <w:t>вторник</w:t>
            </w:r>
            <w:r>
              <w:rPr>
                <w:rFonts w:ascii="Cambria" w:cs="Cambria" w:hAnsi="Cambria"/>
                <w:b/>
                <w:bCs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Дом Культуры «Шахтер»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13.00-15.30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Марина владимировна Колесова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специалист городского отдела Культуры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Перед глазами сорок первый, внезапно прерванный войной»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 xml:space="preserve">репетиция самодеятельного ансамбля «Багульник»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Times New Roman" w:hAnsi="Baskerville Old Face"/>
              </w:rPr>
              <w:t>Исторический видеопаказ к 9 мая, День победы</w:t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8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bookmarkStart w:id="4" w:name="__DdeLink__1287_18659267462"/>
            <w:r>
              <w:rPr>
                <w:rFonts w:ascii="Cambria" w:cs="Cambria" w:hAnsi="Cambria"/>
                <w:b/>
                <w:bCs/>
              </w:rPr>
              <w:t>ма</w:t>
            </w:r>
            <w:bookmarkEnd w:id="4"/>
            <w:r>
              <w:rPr>
                <w:rFonts w:ascii="Cambria" w:cs="Cambria" w:hAnsi="Cambria"/>
                <w:b/>
                <w:bCs/>
              </w:rPr>
              <w:t>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</w:t>
            </w:r>
            <w:r>
              <w:rPr>
                <w:rFonts w:ascii="Cambria" w:cs="Cambria" w:hAnsi="Cambria"/>
                <w:b/>
                <w:bCs/>
              </w:rPr>
              <w:t>среда</w:t>
            </w:r>
            <w:r>
              <w:rPr>
                <w:rFonts w:ascii="Cambria" w:cs="Cambria" w:hAnsi="Cambria"/>
                <w:b/>
                <w:bCs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14.15.00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Будаева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Энгельсина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44"/>
        <w:numPr>
          <w:ilvl w:val="0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color w:val="4472C4"/>
        </w:rPr>
        <w:t>И</w:t>
      </w:r>
      <w:r>
        <w:rPr>
          <w:rFonts w:ascii="Times New Roman" w:cs="Times New Roman" w:hAnsi="Times New Roman"/>
          <w:b/>
          <w:color w:val="4472C4"/>
        </w:rPr>
        <w:t>гра в Дартц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3 неделя </w:t>
      </w:r>
    </w:p>
    <w:tbl>
      <w:tblPr>
        <w:jc w:val="left"/>
        <w:tblInd w:type="dxa" w:w="-162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480"/>
        <w:gridCol w:w="2070"/>
        <w:gridCol w:w="3825"/>
        <w:gridCol w:w="2235"/>
        <w:gridCol w:w="1335"/>
        <w:gridCol w:w="1905"/>
      </w:tblGrid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«Этих дней не смолкнет слава —</w:t>
            </w:r>
            <w:r>
              <w:rPr/>
              <w:t xml:space="preserve"> Великая Победа</w:t>
            </w:r>
            <w:r>
              <w:rPr/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Игра-викторина с учащимися ГЭТ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13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bookmarkStart w:id="5" w:name="__DdeLink__1287_18659267463"/>
            <w:r>
              <w:rPr>
                <w:rFonts w:ascii="Cambria" w:cs="Cambria" w:hAnsi="Cambria"/>
                <w:b/>
                <w:bCs/>
              </w:rPr>
              <w:t>ма</w:t>
            </w:r>
            <w:bookmarkEnd w:id="5"/>
            <w:r>
              <w:rPr>
                <w:rFonts w:ascii="Cambria" w:cs="Cambria" w:hAnsi="Cambria"/>
                <w:b/>
                <w:bCs/>
              </w:rPr>
              <w:t>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14.00-15.00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Хетагурова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Надежда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Семёновна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Баирбиликтуева Светлана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Петровна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</w:t>
            </w:r>
            <w:r>
              <w:rPr>
                <w:rFonts w:ascii="Cambria" w:cs="Cambria" w:hAnsi="Cambria"/>
              </w:rPr>
              <w:t>кция «Мы вместе»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 xml:space="preserve">репетиция самодеятельного ансамбля «Багульник»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Плетение маскировочных сеток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14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Здание  городской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Администрации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г.Гусиноозерск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ул.Первомайская,2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</w:t>
            </w:r>
            <w:r>
              <w:rPr>
                <w:rFonts w:cs="Calibri"/>
              </w:rPr>
              <w:t>7</w:t>
            </w:r>
            <w:r>
              <w:rPr>
                <w:rFonts w:cs="Calibri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Литвинцева О.Д (СПР)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Фомина</w:t>
            </w:r>
            <w:r>
              <w:rPr>
                <w:rFonts w:ascii="Baskerville Old Face" w:cs="Calibri" w:hAnsi="Baskerville Old Face"/>
                <w:lang w:val="en-US"/>
              </w:rPr>
              <w:t xml:space="preserve"> </w:t>
            </w:r>
            <w:r>
              <w:rPr>
                <w:rFonts w:ascii="Cambria" w:cs="Cambria" w:hAnsi="Cambria"/>
                <w:lang w:val="en-US"/>
              </w:rPr>
              <w:t>Н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  <w:r>
              <w:rPr>
                <w:rFonts w:ascii="Cambria" w:cs="Cambria" w:hAnsi="Cambria"/>
                <w:lang w:val="en-US"/>
              </w:rPr>
              <w:t>Р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Воронина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Любовь Афанасьевна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Татарникова Любовь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Фёдоровна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И снова память зажигает свечи»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Поэтитческий вечер , посвященный 100-летию со дня рождения Ю.В.Друниной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Финансовая 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«Защита и Безопасность»</w:t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Лекция, вопросы-ответы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16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4</w:t>
            </w:r>
            <w:r>
              <w:rPr/>
              <w:t>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Баниева Елена Владимировна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Управляющий филиала Россельхозбанка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г. Гусиноозерска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«Субботник-это добрая традиция»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Благоустройство территориии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17 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>
              <w:rPr>
                <w:rFonts w:cs="Calibri"/>
              </w:rPr>
              <w:t>-1</w:t>
            </w: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type="dxa" w:w="1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Ростова Татьяна Корнеевна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Совет ЦОСП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Дартц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4 неделя </w:t>
      </w:r>
    </w:p>
    <w:tbl>
      <w:tblPr>
        <w:jc w:val="left"/>
        <w:tblInd w:type="dxa" w:w="-157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540"/>
        <w:gridCol w:w="1920"/>
        <w:gridCol w:w="3900"/>
        <w:gridCol w:w="2100"/>
        <w:gridCol w:w="1485"/>
        <w:gridCol w:w="1845"/>
      </w:tblGrid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</w:t>
            </w:r>
            <w:r>
              <w:rPr>
                <w:rFonts w:ascii="Cambria" w:cs="Cambria" w:hAnsi="Cambria"/>
              </w:rPr>
              <w:t>Достойный сын своей малой родины» - к 105 летию со дня рождения народного писателя Бурятии А.Бальбурова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Знакомство с  биографией, творчеством  Народного  </w:t>
            </w:r>
            <w:hyperlink r:id="rId2">
              <w:r>
                <w:rPr>
                  <w:rStyle w:val="style38"/>
                  <w:rFonts w:ascii="Cambria" w:cs="Cambria" w:hAnsi="Cambria"/>
                  <w:u w:val="none"/>
                  <w:lang w:val="ru-RU"/>
                </w:rPr>
                <w:t>бурятского</w:t>
              </w:r>
            </w:hyperlink>
            <w:r>
              <w:rPr>
                <w:rFonts w:ascii="Cambria" w:cs="Cambria" w:hAnsi="Cambria"/>
              </w:rPr>
              <w:t xml:space="preserve"> писателя, публициста, собирателя фольклора Африкана Андреевича Бальбурова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20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  <w:r>
              <w:rPr>
                <w:rFonts w:ascii="Baskerville Old Face" w:cs="Calibri" w:hAnsi="Baskerville Old Face"/>
              </w:rPr>
              <w:t>.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О</w:t>
            </w:r>
            <w:r>
              <w:rPr>
                <w:rFonts w:ascii="Cambria" w:cs="Cambria" w:hAnsi="Cambria"/>
              </w:rPr>
              <w:t>город на окне»</w:t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Семинар по высадке овощных культур на рассаду-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21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16.00-17.30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Специалист по озеленению Гудкова О.Г.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«Расширяем горизонты»-шахматная азбука</w:t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занятия-обучение игре в шашки и шахматы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22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Рушаков 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Тренер ДЮСШ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Лекция «Самопомощь в стрессовой ситуации в зрелом возрасте»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Встреча с врачом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23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</w:t>
            </w:r>
            <w:r>
              <w:rPr>
                <w:rFonts w:ascii="Baskerville Old Face" w:cs="Calibri" w:hAnsi="Baskerville Old Face"/>
              </w:rPr>
              <w:t>4</w:t>
            </w:r>
            <w:r>
              <w:rPr>
                <w:rFonts w:ascii="Baskerville Old Face" w:cs="Calibri" w:hAnsi="Baskerville Old Face"/>
              </w:rPr>
              <w:t>.00-1</w:t>
            </w:r>
            <w:r>
              <w:rPr>
                <w:rFonts w:ascii="Baskerville Old Face" w:cs="Calibri" w:hAnsi="Baskerville Old Face"/>
              </w:rPr>
              <w:t>5</w:t>
            </w:r>
            <w:r>
              <w:rPr>
                <w:rFonts w:ascii="Baskerville Old Face" w:cs="Calibri" w:hAnsi="Baskerville Old Face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Елизова Алла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Александровна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 xml:space="preserve">Врач </w:t>
            </w:r>
            <w:r>
              <w:rPr>
                <w:rFonts w:ascii="Cambria" w:cs="Cambria" w:hAnsi="Cambria"/>
              </w:rPr>
              <w:t xml:space="preserve">кардиолог </w:t>
            </w:r>
            <w:r>
              <w:rPr>
                <w:rFonts w:ascii="Cambria" w:cs="Cambria" w:hAnsi="Cambria"/>
              </w:rPr>
              <w:t>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«Мы вместе»</w:t>
            </w:r>
          </w:p>
        </w:tc>
        <w:tc>
          <w:tcPr>
            <w:tcW w:type="dxa" w:w="3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Плетение маскировочных сеток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24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Здание  городской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Администрации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г.Гусиноозерск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ул.Первомайская,2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13.30-1</w:t>
            </w:r>
            <w:r>
              <w:rPr>
                <w:rFonts w:cs="Calibri"/>
              </w:rPr>
              <w:t>7</w:t>
            </w:r>
            <w:r>
              <w:rPr>
                <w:rFonts w:cs="Calibri"/>
              </w:rPr>
              <w:t>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Соколова Татьяна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Васильевна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Воронина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Любовь Афанасьевна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Татарникова Любовь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Фёдоровна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Дартц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5 неделя </w:t>
      </w:r>
    </w:p>
    <w:tbl>
      <w:tblPr>
        <w:jc w:val="left"/>
        <w:tblInd w:type="dxa" w:w="-156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540"/>
        <w:gridCol w:w="1890"/>
        <w:gridCol w:w="3930"/>
        <w:gridCol w:w="2100"/>
        <w:gridCol w:w="1455"/>
        <w:gridCol w:w="1875"/>
      </w:tblGrid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Би</w:t>
            </w:r>
            <w:r>
              <w:rPr/>
              <w:t>б</w:t>
            </w:r>
            <w:r>
              <w:rPr/>
              <w:t xml:space="preserve">лиотека — место, </w:t>
            </w:r>
            <w:r>
              <w:rPr/>
              <w:t>г</w:t>
            </w:r>
            <w:r>
              <w:rPr/>
              <w:t>де  чтение уместно»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Виртуальное знакомство с библиотеками мира «Самые необычные библиотеки»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27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</w:t>
            </w:r>
            <w:r>
              <w:rPr>
                <w:rFonts w:ascii="Baskerville Old Face" w:cs="Calibri" w:hAnsi="Baskerville Old Face"/>
              </w:rPr>
              <w:t>4</w:t>
            </w:r>
            <w:r>
              <w:rPr>
                <w:rFonts w:ascii="Baskerville Old Face" w:cs="Calibri" w:hAnsi="Baskerville Old Face"/>
              </w:rPr>
              <w:t>.00-1</w:t>
            </w:r>
            <w:r>
              <w:rPr>
                <w:rFonts w:ascii="Baskerville Old Face" w:cs="Calibri" w:hAnsi="Baskerville Old Face"/>
              </w:rPr>
              <w:t>5</w:t>
            </w:r>
            <w:r>
              <w:rPr>
                <w:rFonts w:ascii="Baskerville Old Face" w:cs="Calibri" w:hAnsi="Baskerville Old Face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Демидова Ирина Ивановна-главный специалист городской библиотеки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 xml:space="preserve">Юридическая  грамотность (имущественные </w:t>
            </w:r>
            <w:r>
              <w:rPr>
                <w:rFonts w:ascii="Cambria" w:cs="Cambria" w:hAnsi="Cambria"/>
                <w:lang w:val="ru-RU"/>
              </w:rPr>
              <w:t>вопросы</w:t>
            </w:r>
            <w:r>
              <w:rPr>
                <w:rFonts w:ascii="Cambria" w:cs="Cambria" w:hAnsi="Cambria"/>
                <w:lang w:val="en-US"/>
              </w:rPr>
              <w:t>, наследование)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Вопросы-ответы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28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</w:t>
            </w:r>
            <w:r>
              <w:rPr>
                <w:rFonts w:ascii="Baskerville Old Face" w:cs="Calibri" w:hAnsi="Baskerville Old Face"/>
              </w:rPr>
              <w:t>4</w:t>
            </w:r>
            <w:r>
              <w:rPr>
                <w:rFonts w:ascii="Baskerville Old Face" w:cs="Calibri" w:hAnsi="Baskerville Old Face"/>
              </w:rPr>
              <w:t>.00-1</w:t>
            </w:r>
            <w:r>
              <w:rPr>
                <w:rFonts w:ascii="Baskerville Old Face" w:cs="Calibri" w:hAnsi="Baskerville Old Face"/>
              </w:rPr>
              <w:t>5</w:t>
            </w:r>
            <w:r>
              <w:rPr>
                <w:rFonts w:ascii="Baskerville Old Face" w:cs="Calibri" w:hAnsi="Baskerville Old Face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Великая Н.И., Козлова Т.В.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Юрисконсульт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ЧТОБ ЗНАНЬЯ ПОЛУЧАТЬ — МУЗЕИ НУЖНО ПОСЕЩАТЬ»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Экскурсия в Улан-Удэ в </w:t>
            </w:r>
            <w:r>
              <w:rPr>
                <w:rFonts w:ascii="Cambria" w:cs="Cambria" w:hAnsi="Cambria"/>
              </w:rPr>
              <w:t>«</w:t>
            </w:r>
            <w:r>
              <w:rPr>
                <w:rFonts w:ascii="Cambria" w:cs="Cambria" w:hAnsi="Cambria"/>
              </w:rPr>
              <w:t>Этнографический музей народов Забайкалья»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29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Гусиноозерск-Улан-Удэ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7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Совет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Сказки  у камина»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«Теплые ладошки» </w:t>
            </w:r>
            <w:r>
              <w:rPr/>
              <w:t xml:space="preserve">- </w:t>
            </w:r>
            <w:r>
              <w:rPr/>
              <w:t xml:space="preserve">Совместный проект с детским садом «Сказка» -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30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Детский сад «Сказка»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16.00-17.00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Константинова Анна Валерьевна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заведующая детским садом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«Развитие  мозга в любом возрасте»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«Мы танцуем и поем»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«В кругу друзей»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9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Упражнение с мячами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Практические упражнения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«Пальчиковая гимнастика»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Cambria" w:cs="Cambria" w:hAnsi="Cambria"/>
              </w:rPr>
              <w:t>репетиция самодеятельного ансамбля «Багульник»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Проведение совместного  дня Рождения для именинников, которые родились в мае.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31 </w:t>
            </w:r>
            <w:r>
              <w:rPr>
                <w:rFonts w:ascii="Cambria" w:cs="Cambria" w:hAnsi="Cambria"/>
                <w:b/>
                <w:bCs/>
              </w:rPr>
              <w:t>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место проведе-ния: 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10.00-1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.30-1</w:t>
            </w:r>
            <w:r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0</w:t>
            </w:r>
            <w:r>
              <w:rPr>
                <w:rFonts w:ascii="Baskerville Old Face" w:hAnsi="Baskerville Old Face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11.00-12.00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13.13-1</w:t>
            </w:r>
            <w:r>
              <w:rPr>
                <w:rFonts w:cs="Calibri"/>
              </w:rPr>
              <w:t>7</w:t>
            </w:r>
            <w:r>
              <w:rPr>
                <w:rFonts w:cs="Calibri"/>
              </w:rPr>
              <w:t>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Доржиева Дарима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Цыбикдоржиевна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-//-//-//-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Calibri" w:hAnsi="Baskerville Old Face"/>
                <w:lang w:val="ru-RU"/>
              </w:rPr>
              <w:t>Совет ЦОСП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44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Игра в Дартц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Baskerville Old Face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ListLabel 8"/>
    <w:next w:val="style23"/>
    <w:rPr>
      <w:rFonts w:cs="Symbol"/>
    </w:rPr>
  </w:style>
  <w:style w:styleId="style24" w:type="character">
    <w:name w:val="ListLabel 9"/>
    <w:next w:val="style24"/>
    <w:rPr>
      <w:rFonts w:cs="Courier New"/>
    </w:rPr>
  </w:style>
  <w:style w:styleId="style25" w:type="character">
    <w:name w:val="ListLabel 10"/>
    <w:next w:val="style25"/>
    <w:rPr>
      <w:rFonts w:cs="Wingdings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Courier New"/>
    </w:rPr>
  </w:style>
  <w:style w:styleId="style28" w:type="character">
    <w:name w:val="ListLabel 13"/>
    <w:next w:val="style28"/>
    <w:rPr>
      <w:rFonts w:cs="Wingdings"/>
    </w:rPr>
  </w:style>
  <w:style w:styleId="style29" w:type="character">
    <w:name w:val="ListLabel 14"/>
    <w:next w:val="style29"/>
    <w:rPr>
      <w:rFonts w:cs="Symbol"/>
    </w:rPr>
  </w:style>
  <w:style w:styleId="style30" w:type="character">
    <w:name w:val="ListLabel 15"/>
    <w:next w:val="style30"/>
    <w:rPr>
      <w:rFonts w:cs="Courier New"/>
    </w:rPr>
  </w:style>
  <w:style w:styleId="style31" w:type="character">
    <w:name w:val="ListLabel 16"/>
    <w:next w:val="style31"/>
    <w:rPr>
      <w:rFonts w:cs="Wingdings"/>
    </w:rPr>
  </w:style>
  <w:style w:styleId="style32" w:type="character">
    <w:name w:val="ListLabel 17"/>
    <w:next w:val="style32"/>
    <w:rPr>
      <w:rFonts w:cs="Symbol"/>
    </w:rPr>
  </w:style>
  <w:style w:styleId="style33" w:type="character">
    <w:name w:val="ListLabel 18"/>
    <w:next w:val="style33"/>
    <w:rPr>
      <w:rFonts w:cs="Courier New"/>
    </w:rPr>
  </w:style>
  <w:style w:styleId="style34" w:type="character">
    <w:name w:val="ListLabel 19"/>
    <w:next w:val="style34"/>
    <w:rPr>
      <w:rFonts w:cs="Wingdings"/>
    </w:rPr>
  </w:style>
  <w:style w:styleId="style35" w:type="character">
    <w:name w:val="ListLabel 20"/>
    <w:next w:val="style35"/>
    <w:rPr>
      <w:rFonts w:cs="Symbol"/>
    </w:rPr>
  </w:style>
  <w:style w:styleId="style36" w:type="character">
    <w:name w:val="ListLabel 21"/>
    <w:next w:val="style36"/>
    <w:rPr>
      <w:rFonts w:cs="Courier New"/>
    </w:rPr>
  </w:style>
  <w:style w:styleId="style37" w:type="character">
    <w:name w:val="ListLabel 22"/>
    <w:next w:val="style37"/>
    <w:rPr>
      <w:rFonts w:cs="Wingdings"/>
    </w:rPr>
  </w:style>
  <w:style w:styleId="style38" w:type="character">
    <w:name w:val="Интернет-ссылка"/>
    <w:next w:val="style38"/>
    <w:rPr>
      <w:color w:val="000080"/>
      <w:u w:val="single"/>
      <w:lang w:bidi="zxx-" w:eastAsia="zxx-" w:val="zxx-"/>
    </w:rPr>
  </w:style>
  <w:style w:styleId="style39" w:type="paragraph">
    <w:name w:val="Заголовок"/>
    <w:basedOn w:val="style0"/>
    <w:next w:val="style4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0" w:type="paragraph">
    <w:name w:val="Основной текст"/>
    <w:basedOn w:val="style0"/>
    <w:next w:val="style40"/>
    <w:pPr>
      <w:spacing w:after="120" w:before="0"/>
      <w:contextualSpacing w:val="false"/>
    </w:pPr>
    <w:rPr/>
  </w:style>
  <w:style w:styleId="style41" w:type="paragraph">
    <w:name w:val="Список"/>
    <w:basedOn w:val="style40"/>
    <w:next w:val="style41"/>
    <w:pPr/>
    <w:rPr>
      <w:rFonts w:cs="Mangal"/>
    </w:rPr>
  </w:style>
  <w:style w:styleId="style42" w:type="paragraph">
    <w:name w:val="Название"/>
    <w:basedOn w:val="style0"/>
    <w:next w:val="style4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3" w:type="paragraph">
    <w:name w:val="Указатель"/>
    <w:basedOn w:val="style0"/>
    <w:next w:val="style43"/>
    <w:pPr>
      <w:suppressLineNumbers/>
    </w:pPr>
    <w:rPr>
      <w:rFonts w:cs="Mangal"/>
    </w:rPr>
  </w:style>
  <w:style w:styleId="style44" w:type="paragraph">
    <w:name w:val="List Paragraph"/>
    <w:basedOn w:val="style0"/>
    <w:next w:val="style44"/>
    <w:pPr>
      <w:spacing w:after="160" w:before="0"/>
      <w:ind w:hanging="0" w:left="720" w:right="0"/>
      <w:contextualSpacing/>
    </w:pPr>
    <w:rPr/>
  </w:style>
  <w:style w:styleId="style45" w:type="paragraph">
    <w:name w:val="Содержимое таблицы"/>
    <w:basedOn w:val="style0"/>
    <w:next w:val="style45"/>
    <w:pPr/>
    <w:rPr/>
  </w:style>
  <w:style w:styleId="style46" w:type="paragraph">
    <w:name w:val="Заголовок таблицы"/>
    <w:basedOn w:val="style45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1;&#1091;&#1088;&#1103;&#1090;&#1089;&#1082;&#1072;&#1103;_&#1083;&#1080;&#1090;&#1077;&#1088;&#1072;&#1090;&#1091;&#1088;&#1072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2023-01-16T08:05:00.00Z</dcterms:created>
  <dc:creator>User</dc:creator>
  <cp:lastModifiedBy>User</cp:lastModifiedBy>
  <cp:lastPrinted>2024-05-01T16:51:42.33Z</cp:lastPrinted>
  <dcterms:modified xsi:type="dcterms:W3CDTF">2023-01-16T08:05:00.00Z</dcterms:modified>
  <cp:revision>3</cp:revision>
</cp:coreProperties>
</file>