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D20E2" w:rsidRPr="009D2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297FA8" w:rsidRPr="00297F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D20E2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D2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297FA8" w:rsidRPr="00297F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D2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A0D0B" w:rsidRDefault="00924CE4" w:rsidP="000A0D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217F4E" w:rsidRPr="00217F4E">
        <w:rPr>
          <w:rFonts w:ascii="Times New Roman" w:hAnsi="Times New Roman" w:cs="Times New Roman"/>
          <w:sz w:val="26"/>
          <w:szCs w:val="26"/>
        </w:rPr>
        <w:t>1</w:t>
      </w:r>
      <w:r w:rsidR="001C17AC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1C17AC">
        <w:rPr>
          <w:rFonts w:ascii="Times New Roman" w:hAnsi="Times New Roman" w:cs="Times New Roman"/>
          <w:sz w:val="26"/>
          <w:szCs w:val="26"/>
        </w:rPr>
        <w:t>е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C17AC">
        <w:rPr>
          <w:rFonts w:ascii="Times New Roman" w:hAnsi="Times New Roman" w:cs="Times New Roman"/>
          <w:sz w:val="26"/>
          <w:szCs w:val="26"/>
        </w:rPr>
        <w:t>а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о</w:t>
      </w:r>
      <w:r w:rsidR="008A6EF2" w:rsidRPr="008A6EF2">
        <w:rPr>
          <w:color w:val="000000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возможном возникновении конфликта интересов </w:t>
      </w:r>
      <w:r w:rsidR="001C17AC">
        <w:rPr>
          <w:rFonts w:ascii="Times New Roman" w:hAnsi="Times New Roman" w:cs="Times New Roman"/>
          <w:sz w:val="26"/>
          <w:szCs w:val="26"/>
        </w:rPr>
        <w:t xml:space="preserve">направлено в связи с тем,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1C17AC">
        <w:rPr>
          <w:rFonts w:ascii="Times New Roman" w:hAnsi="Times New Roman" w:cs="Times New Roman"/>
          <w:sz w:val="26"/>
          <w:szCs w:val="26"/>
        </w:rPr>
        <w:t>работник</w:t>
      </w:r>
      <w:r w:rsidR="000A0D0B" w:rsidRPr="000A0D0B">
        <w:rPr>
          <w:sz w:val="26"/>
          <w:szCs w:val="26"/>
        </w:rPr>
        <w:t xml:space="preserve"> </w:t>
      </w:r>
      <w:r w:rsidR="008A6EF2" w:rsidRPr="008A6EF2">
        <w:rPr>
          <w:rFonts w:ascii="Times New Roman" w:hAnsi="Times New Roman" w:cs="Times New Roman"/>
          <w:sz w:val="26"/>
          <w:szCs w:val="26"/>
        </w:rPr>
        <w:t>будет осуществлять</w:t>
      </w:r>
      <w:r w:rsidR="008A6EF2">
        <w:rPr>
          <w:rFonts w:ascii="Times New Roman" w:hAnsi="Times New Roman" w:cs="Times New Roman"/>
          <w:sz w:val="26"/>
          <w:szCs w:val="26"/>
        </w:rPr>
        <w:t xml:space="preserve"> иную оплачиваемую работу в нерабочее </w:t>
      </w:r>
      <w:r w:rsidR="008A6EF2" w:rsidRPr="008A6EF2">
        <w:rPr>
          <w:rFonts w:ascii="Times New Roman" w:hAnsi="Times New Roman" w:cs="Times New Roman"/>
          <w:sz w:val="26"/>
          <w:szCs w:val="26"/>
        </w:rPr>
        <w:t xml:space="preserve"> </w:t>
      </w:r>
      <w:r w:rsidR="008A6EF2">
        <w:rPr>
          <w:rFonts w:ascii="Times New Roman" w:hAnsi="Times New Roman" w:cs="Times New Roman"/>
          <w:sz w:val="26"/>
          <w:szCs w:val="26"/>
        </w:rPr>
        <w:t xml:space="preserve">время. </w:t>
      </w:r>
      <w:r w:rsidR="000A0D0B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0A0D0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0A0D0B">
        <w:rPr>
          <w:rFonts w:ascii="Times New Roman" w:hAnsi="Times New Roman" w:cs="Times New Roman"/>
          <w:sz w:val="26"/>
          <w:szCs w:val="26"/>
        </w:rPr>
        <w:t>о</w:t>
      </w:r>
      <w:r w:rsidR="000A0D0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64" w:rsidRDefault="00CC1964" w:rsidP="00CC196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супруга</w:t>
      </w:r>
      <w:r w:rsidRPr="00CC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сына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4F5AA0" w:rsidRDefault="0095520A" w:rsidP="004F5AA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5AA0">
        <w:rPr>
          <w:rFonts w:ascii="Times New Roman" w:hAnsi="Times New Roman" w:cs="Times New Roman"/>
          <w:sz w:val="26"/>
          <w:szCs w:val="26"/>
        </w:rPr>
        <w:t>1 уведомление направлено работником, поскольку</w:t>
      </w:r>
      <w:r w:rsidR="004F5A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5AA0">
        <w:rPr>
          <w:rFonts w:ascii="Times New Roman" w:eastAsia="Times New Roman" w:hAnsi="Times New Roman" w:cs="Times New Roman"/>
          <w:sz w:val="26"/>
          <w:szCs w:val="26"/>
          <w:lang w:eastAsia="ru-RU"/>
        </w:rPr>
        <w:t>её сестра работает в ОПФР по Республике Бурятия</w:t>
      </w:r>
      <w:r w:rsidR="004F5AA0">
        <w:rPr>
          <w:rFonts w:ascii="Times New Roman" w:hAnsi="Times New Roman" w:cs="Times New Roman"/>
          <w:sz w:val="26"/>
          <w:szCs w:val="26"/>
        </w:rPr>
        <w:t xml:space="preserve">. Указанное </w:t>
      </w:r>
      <w:r w:rsidR="004F5AA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 w:rsidR="004F5AA0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4F5A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95520A" w:rsidRDefault="0095520A" w:rsidP="0095520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супруга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9C22F0" w:rsidRDefault="009C22F0" w:rsidP="009C22F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мама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3C246D" w:rsidRDefault="003C246D" w:rsidP="009C22F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супруга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</w:p>
    <w:p w:rsidR="003C246D" w:rsidRDefault="003C246D" w:rsidP="00534D8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CC663B" w:rsidRPr="0019582B" w:rsidRDefault="00CE2D02" w:rsidP="00CC66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>принято</w:t>
      </w:r>
      <w:r w:rsidR="00CC663B" w:rsidRPr="00CC663B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решение о соблюдении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3C246D">
        <w:rPr>
          <w:rFonts w:ascii="Times New Roman" w:hAnsi="Times New Roman" w:cs="Times New Roman"/>
          <w:sz w:val="26"/>
          <w:szCs w:val="26"/>
        </w:rPr>
        <w:t xml:space="preserve">6 работниками </w:t>
      </w:r>
      <w:r w:rsidR="00CC663B">
        <w:rPr>
          <w:rFonts w:ascii="Times New Roman" w:hAnsi="Times New Roman" w:cs="Times New Roman"/>
          <w:sz w:val="26"/>
          <w:szCs w:val="26"/>
        </w:rPr>
        <w:t>требований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A0D0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246D"/>
    <w:rsid w:val="003C649F"/>
    <w:rsid w:val="003C6D9E"/>
    <w:rsid w:val="003F0ACC"/>
    <w:rsid w:val="004036A0"/>
    <w:rsid w:val="004253C6"/>
    <w:rsid w:val="00482E6D"/>
    <w:rsid w:val="004947A0"/>
    <w:rsid w:val="004B1351"/>
    <w:rsid w:val="004B1D17"/>
    <w:rsid w:val="004C4442"/>
    <w:rsid w:val="004F1A23"/>
    <w:rsid w:val="004F432B"/>
    <w:rsid w:val="004F5AA0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643AA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A24F0"/>
    <w:rsid w:val="008A6EF2"/>
    <w:rsid w:val="008E01A8"/>
    <w:rsid w:val="008F3A33"/>
    <w:rsid w:val="00916F03"/>
    <w:rsid w:val="00924CE4"/>
    <w:rsid w:val="00925878"/>
    <w:rsid w:val="0092728E"/>
    <w:rsid w:val="00943D9F"/>
    <w:rsid w:val="0095520A"/>
    <w:rsid w:val="009570AB"/>
    <w:rsid w:val="00965FCA"/>
    <w:rsid w:val="0097010A"/>
    <w:rsid w:val="00995AB6"/>
    <w:rsid w:val="009A582D"/>
    <w:rsid w:val="009B54B3"/>
    <w:rsid w:val="009B6C1C"/>
    <w:rsid w:val="009C22F0"/>
    <w:rsid w:val="009D20E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1340B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26CB"/>
    <w:rsid w:val="00C83DEC"/>
    <w:rsid w:val="00C95794"/>
    <w:rsid w:val="00C9633C"/>
    <w:rsid w:val="00CC1964"/>
    <w:rsid w:val="00CC663B"/>
    <w:rsid w:val="00CC6A55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032D"/>
    <w:rsid w:val="00E737F2"/>
    <w:rsid w:val="00E73828"/>
    <w:rsid w:val="00EB3CF4"/>
    <w:rsid w:val="00EE0085"/>
    <w:rsid w:val="00EE2C03"/>
    <w:rsid w:val="00EE3346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9</cp:revision>
  <dcterms:created xsi:type="dcterms:W3CDTF">2022-07-02T08:44:00Z</dcterms:created>
  <dcterms:modified xsi:type="dcterms:W3CDTF">2022-07-02T08:50:00Z</dcterms:modified>
</cp:coreProperties>
</file>