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26913" w:rsidRPr="00E05079" w:rsidRDefault="00226913" w:rsidP="00E0507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05079">
        <w:rPr>
          <w:rFonts w:ascii="Times New Roman" w:hAnsi="Times New Roman" w:cs="Times New Roman"/>
          <w:b/>
          <w:sz w:val="28"/>
          <w:szCs w:val="28"/>
        </w:rPr>
        <w:t>Порядок расследования несчастных случаев на производстве (НС)</w:t>
      </w:r>
      <w:r w:rsidR="00E05079" w:rsidRPr="00E05079">
        <w:rPr>
          <w:rFonts w:ascii="Times New Roman" w:hAnsi="Times New Roman" w:cs="Times New Roman"/>
          <w:b/>
          <w:sz w:val="28"/>
          <w:szCs w:val="28"/>
        </w:rPr>
        <w:t xml:space="preserve"> (схема)</w:t>
      </w:r>
      <w:r w:rsidR="00E05079">
        <w:rPr>
          <w:rStyle w:val="a7"/>
          <w:rFonts w:ascii="Times New Roman" w:hAnsi="Times New Roman" w:cs="Times New Roman"/>
          <w:b/>
          <w:sz w:val="28"/>
          <w:szCs w:val="28"/>
        </w:rPr>
        <w:endnoteReference w:id="1"/>
      </w:r>
    </w:p>
    <w:tbl>
      <w:tblPr>
        <w:tblStyle w:val="a4"/>
        <w:tblW w:w="0" w:type="auto"/>
        <w:tblInd w:w="-526" w:type="dxa"/>
        <w:tblLook w:val="04A0" w:firstRow="1" w:lastRow="0" w:firstColumn="1" w:lastColumn="0" w:noHBand="0" w:noVBand="1"/>
      </w:tblPr>
      <w:tblGrid>
        <w:gridCol w:w="9848"/>
      </w:tblGrid>
      <w:tr w:rsidR="00231DEA" w:rsidTr="008A50BE">
        <w:tc>
          <w:tcPr>
            <w:tcW w:w="9848" w:type="dxa"/>
          </w:tcPr>
          <w:p w:rsidR="00231DEA" w:rsidRPr="00C17F5D" w:rsidRDefault="00231DEA" w:rsidP="00231DEA">
            <w:pPr>
              <w:jc w:val="center"/>
              <w:rPr>
                <w:rFonts w:ascii="Times New Roman" w:hAnsi="Times New Roman" w:cs="Times New Roman"/>
              </w:rPr>
            </w:pPr>
            <w:r w:rsidRPr="00C17F5D">
              <w:rPr>
                <w:rFonts w:ascii="Times New Roman" w:hAnsi="Times New Roman" w:cs="Times New Roman"/>
                <w:b/>
              </w:rPr>
              <w:t>НС</w:t>
            </w:r>
            <w:r w:rsidRPr="00C17F5D">
              <w:rPr>
                <w:rFonts w:ascii="Times New Roman" w:hAnsi="Times New Roman" w:cs="Times New Roman"/>
              </w:rPr>
              <w:t xml:space="preserve"> подлежат расследованию:</w:t>
            </w:r>
          </w:p>
          <w:p w:rsidR="00231DEA" w:rsidRPr="00C17F5D" w:rsidRDefault="00231DEA" w:rsidP="00274C5A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  <w:r w:rsidRPr="00C17F5D">
              <w:rPr>
                <w:rFonts w:ascii="Times New Roman" w:hAnsi="Times New Roman" w:cs="Times New Roman"/>
              </w:rPr>
              <w:t>приведшие к необходимости перевода застрахованного лица на другую работу,</w:t>
            </w:r>
          </w:p>
          <w:p w:rsidR="00274C5A" w:rsidRPr="00C17F5D" w:rsidRDefault="00231DEA" w:rsidP="00274C5A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  <w:r w:rsidRPr="00C17F5D">
              <w:rPr>
                <w:rFonts w:ascii="Times New Roman" w:hAnsi="Times New Roman" w:cs="Times New Roman"/>
              </w:rPr>
              <w:t>приведшие к утрате трудоспособности или к его смерти</w:t>
            </w:r>
          </w:p>
          <w:p w:rsidR="00231DEA" w:rsidRPr="00C17F5D" w:rsidRDefault="00964B0B" w:rsidP="00274C5A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noProof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71552" behindDoc="0" locked="0" layoutInCell="1" allowOverlap="1" wp14:anchorId="5418502F" wp14:editId="43C8FCDB">
                      <wp:simplePos x="0" y="0"/>
                      <wp:positionH relativeFrom="column">
                        <wp:posOffset>3244215</wp:posOffset>
                      </wp:positionH>
                      <wp:positionV relativeFrom="paragraph">
                        <wp:posOffset>163830</wp:posOffset>
                      </wp:positionV>
                      <wp:extent cx="0" cy="219075"/>
                      <wp:effectExtent l="95250" t="0" r="57150" b="66675"/>
                      <wp:wrapNone/>
                      <wp:docPr id="13" name="Прямая со стрелкой 1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219075"/>
                              </a:xfrm>
                              <a:prstGeom prst="straightConnector1">
                                <a:avLst/>
                              </a:prstGeom>
                              <a:ln>
                                <a:tailEnd type="arrow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shapetype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Прямая со стрелкой 13" o:spid="_x0000_s1026" type="#_x0000_t32" style="position:absolute;margin-left:255.45pt;margin-top:12.9pt;width:0;height:17.25pt;z-index:25167155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" strokecolor="#4579b8 [3044]">
                      <v:stroke endarrow="open"/>
                    </v:shape>
                  </w:pict>
                </mc:Fallback>
              </mc:AlternateContent>
            </w:r>
            <w:r w:rsidR="00231DEA" w:rsidRPr="00C17F5D">
              <w:rPr>
                <w:rFonts w:ascii="Times New Roman" w:hAnsi="Times New Roman" w:cs="Times New Roman"/>
              </w:rPr>
              <w:t>когда нетрудоспособность застрахованного лица составила не менее 1 дня</w:t>
            </w:r>
          </w:p>
        </w:tc>
      </w:tr>
    </w:tbl>
    <w:tbl>
      <w:tblPr>
        <w:tblStyle w:val="a4"/>
        <w:tblpPr w:leftFromText="180" w:rightFromText="180" w:vertAnchor="text" w:horzAnchor="margin" w:tblpXSpec="center" w:tblpY="328"/>
        <w:tblW w:w="0" w:type="auto"/>
        <w:tblLook w:val="04A0" w:firstRow="1" w:lastRow="0" w:firstColumn="1" w:lastColumn="0" w:noHBand="0" w:noVBand="1"/>
      </w:tblPr>
      <w:tblGrid>
        <w:gridCol w:w="4962"/>
      </w:tblGrid>
      <w:tr w:rsidR="00964B0B" w:rsidTr="008A50BE">
        <w:trPr>
          <w:trHeight w:val="285"/>
        </w:trPr>
        <w:tc>
          <w:tcPr>
            <w:tcW w:w="4962" w:type="dxa"/>
          </w:tcPr>
          <w:p w:rsidR="00964B0B" w:rsidRDefault="00964B0B" w:rsidP="00964B0B">
            <w:pPr>
              <w:tabs>
                <w:tab w:val="left" w:pos="7605"/>
              </w:tabs>
              <w:jc w:val="center"/>
              <w:rPr>
                <w:rFonts w:ascii="Times New Roman" w:hAnsi="Times New Roman" w:cs="Times New Roman"/>
              </w:rPr>
            </w:pPr>
            <w:r w:rsidRPr="005F511E">
              <w:rPr>
                <w:rFonts w:ascii="Times New Roman" w:hAnsi="Times New Roman" w:cs="Times New Roman"/>
              </w:rPr>
              <w:t>Установление степени тяжести</w:t>
            </w:r>
          </w:p>
          <w:p w:rsidR="00964B0B" w:rsidRPr="005F511E" w:rsidRDefault="00964B0B" w:rsidP="00964B0B">
            <w:pPr>
              <w:tabs>
                <w:tab w:val="left" w:pos="7605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(получение медицинского заключения Формы 315</w:t>
            </w:r>
            <w:r w:rsidR="008E7451">
              <w:rPr>
                <w:rFonts w:ascii="Times New Roman" w:hAnsi="Times New Roman" w:cs="Times New Roman"/>
              </w:rPr>
              <w:t>/</w:t>
            </w:r>
            <w:r>
              <w:rPr>
                <w:rFonts w:ascii="Times New Roman" w:hAnsi="Times New Roman" w:cs="Times New Roman"/>
              </w:rPr>
              <w:t>у)</w:t>
            </w:r>
          </w:p>
        </w:tc>
      </w:tr>
    </w:tbl>
    <w:p w:rsidR="00231DEA" w:rsidRPr="00231DEA" w:rsidRDefault="00231DEA" w:rsidP="00231DEA"/>
    <w:p w:rsidR="00274C5A" w:rsidRPr="00231DEA" w:rsidRDefault="005F511E" w:rsidP="00231DEA">
      <w:pPr>
        <w:tabs>
          <w:tab w:val="left" w:pos="7605"/>
        </w:tabs>
      </w:pPr>
      <w:r w:rsidRPr="00C17F5D">
        <w:rPr>
          <w:rFonts w:ascii="Times New Roman" w:hAnsi="Times New Roman" w:cs="Times New Roman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3BCDA76" wp14:editId="0F15C4C0">
                <wp:simplePos x="0" y="0"/>
                <wp:positionH relativeFrom="column">
                  <wp:posOffset>2901315</wp:posOffset>
                </wp:positionH>
                <wp:positionV relativeFrom="paragraph">
                  <wp:posOffset>8255</wp:posOffset>
                </wp:positionV>
                <wp:extent cx="0" cy="0"/>
                <wp:effectExtent l="0" t="0" r="0" b="0"/>
                <wp:wrapNone/>
                <wp:docPr id="4" name="Прямая со стрелкой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рямая со стрелкой 4" o:spid="_x0000_s1026" type="#_x0000_t32" style="position:absolute;margin-left:228.45pt;margin-top:.65pt;width:0;height:0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" strokecolor="#4579b8 [3044]">
                <v:stroke endarrow="open"/>
              </v:shape>
            </w:pict>
          </mc:Fallback>
        </mc:AlternateContent>
      </w:r>
    </w:p>
    <w:tbl>
      <w:tblPr>
        <w:tblStyle w:val="a4"/>
        <w:tblpPr w:leftFromText="180" w:rightFromText="180" w:vertAnchor="text" w:horzAnchor="margin" w:tblpXSpec="center" w:tblpY="421"/>
        <w:tblW w:w="0" w:type="auto"/>
        <w:tblLook w:val="04A0" w:firstRow="1" w:lastRow="0" w:firstColumn="1" w:lastColumn="0" w:noHBand="0" w:noVBand="1"/>
      </w:tblPr>
      <w:tblGrid>
        <w:gridCol w:w="5166"/>
      </w:tblGrid>
      <w:tr w:rsidR="00C647FE" w:rsidTr="00C647FE">
        <w:trPr>
          <w:trHeight w:val="284"/>
        </w:trPr>
        <w:tc>
          <w:tcPr>
            <w:tcW w:w="5166" w:type="dxa"/>
          </w:tcPr>
          <w:p w:rsidR="00C647FE" w:rsidRPr="00C17F5D" w:rsidRDefault="00705379" w:rsidP="00C647F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noProof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86912" behindDoc="0" locked="0" layoutInCell="1" allowOverlap="1" wp14:anchorId="2FAB4049" wp14:editId="57CE04AA">
                      <wp:simplePos x="0" y="0"/>
                      <wp:positionH relativeFrom="column">
                        <wp:posOffset>3245485</wp:posOffset>
                      </wp:positionH>
                      <wp:positionV relativeFrom="paragraph">
                        <wp:posOffset>86360</wp:posOffset>
                      </wp:positionV>
                      <wp:extent cx="276225" cy="123825"/>
                      <wp:effectExtent l="0" t="0" r="85725" b="66675"/>
                      <wp:wrapNone/>
                      <wp:docPr id="36" name="Прямая со стрелкой 3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76225" cy="123825"/>
                              </a:xfrm>
                              <a:prstGeom prst="straightConnector1">
                                <a:avLst/>
                              </a:prstGeom>
                              <a:ln>
                                <a:tailEnd type="arrow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Прямая со стрелкой 36" o:spid="_x0000_s1026" type="#_x0000_t32" style="position:absolute;margin-left:255.55pt;margin-top:6.8pt;width:21.75pt;height:9.75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" strokecolor="#4579b8 [3044]">
                      <v:stroke endarrow="open"/>
                    </v:shape>
                  </w:pict>
                </mc:Fallback>
              </mc:AlternateContent>
            </w:r>
            <w:r w:rsidR="00C647FE" w:rsidRPr="00C17F5D">
              <w:rPr>
                <w:rFonts w:ascii="Times New Roman" w:hAnsi="Times New Roman" w:cs="Times New Roman"/>
              </w:rPr>
              <w:t>создается комиссия по расследованию</w:t>
            </w:r>
          </w:p>
        </w:tc>
      </w:tr>
    </w:tbl>
    <w:p w:rsidR="00231DEA" w:rsidRDefault="008A50BE" w:rsidP="00231DEA">
      <w:pPr>
        <w:tabs>
          <w:tab w:val="left" w:pos="7605"/>
        </w:tabs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2E62921C" wp14:editId="168C1125">
                <wp:simplePos x="0" y="0"/>
                <wp:positionH relativeFrom="column">
                  <wp:posOffset>2910840</wp:posOffset>
                </wp:positionH>
                <wp:positionV relativeFrom="paragraph">
                  <wp:posOffset>464820</wp:posOffset>
                </wp:positionV>
                <wp:extent cx="9525" cy="152400"/>
                <wp:effectExtent l="76200" t="0" r="66675" b="57150"/>
                <wp:wrapNone/>
                <wp:docPr id="44" name="Прямая со стрелкой 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9525" cy="15240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рямая со стрелкой 44" o:spid="_x0000_s1026" type="#_x0000_t32" style="position:absolute;margin-left:229.2pt;margin-top:36.6pt;width:.75pt;height:12pt;flip:x;z-index:251695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" strokecolor="#4579b8 [3044]">
                <v:stroke endarrow="open"/>
              </v:shape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167A6B2C" wp14:editId="716E2955">
                <wp:simplePos x="0" y="0"/>
                <wp:positionH relativeFrom="column">
                  <wp:posOffset>-518160</wp:posOffset>
                </wp:positionH>
                <wp:positionV relativeFrom="paragraph">
                  <wp:posOffset>360045</wp:posOffset>
                </wp:positionV>
                <wp:extent cx="1743075" cy="104775"/>
                <wp:effectExtent l="38100" t="0" r="28575" b="104775"/>
                <wp:wrapNone/>
                <wp:docPr id="43" name="Прямая со стрелкой 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743075" cy="104775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рямая со стрелкой 43" o:spid="_x0000_s1026" type="#_x0000_t32" style="position:absolute;margin-left:-40.8pt;margin-top:28.35pt;width:137.25pt;height:8.25pt;flip:x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" strokecolor="#4579b8 [3044]">
                <v:stroke endarrow="open"/>
              </v:shape>
            </w:pict>
          </mc:Fallback>
        </mc:AlternateContent>
      </w:r>
      <w:r w:rsidR="00C647FE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2A34A47B" wp14:editId="4096CD3D">
                <wp:simplePos x="0" y="0"/>
                <wp:positionH relativeFrom="column">
                  <wp:posOffset>2920365</wp:posOffset>
                </wp:positionH>
                <wp:positionV relativeFrom="paragraph">
                  <wp:posOffset>55245</wp:posOffset>
                </wp:positionV>
                <wp:extent cx="0" cy="200025"/>
                <wp:effectExtent l="95250" t="0" r="57150" b="66675"/>
                <wp:wrapNone/>
                <wp:docPr id="33" name="Прямая со стрелкой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00025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Прямая со стрелкой 33" o:spid="_x0000_s1026" type="#_x0000_t32" style="position:absolute;margin-left:229.95pt;margin-top:4.35pt;width:0;height:15.75pt;z-index:2516838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" strokecolor="#4579b8 [3044]">
                <v:stroke endarrow="open"/>
              </v:shape>
            </w:pict>
          </mc:Fallback>
        </mc:AlternateContent>
      </w:r>
    </w:p>
    <w:tbl>
      <w:tblPr>
        <w:tblStyle w:val="a4"/>
        <w:tblpPr w:leftFromText="180" w:rightFromText="180" w:vertAnchor="text" w:horzAnchor="margin" w:tblpXSpec="center" w:tblpY="369"/>
        <w:tblOverlap w:val="never"/>
        <w:tblW w:w="0" w:type="auto"/>
        <w:tblLook w:val="04A0" w:firstRow="1" w:lastRow="0" w:firstColumn="1" w:lastColumn="0" w:noHBand="0" w:noVBand="1"/>
      </w:tblPr>
      <w:tblGrid>
        <w:gridCol w:w="4712"/>
      </w:tblGrid>
      <w:tr w:rsidR="00C647FE" w:rsidTr="00705379">
        <w:trPr>
          <w:trHeight w:val="3413"/>
        </w:trPr>
        <w:tc>
          <w:tcPr>
            <w:tcW w:w="4712" w:type="dxa"/>
          </w:tcPr>
          <w:p w:rsidR="00C647FE" w:rsidRPr="00BF5B24" w:rsidRDefault="00C647FE" w:rsidP="00C647FE">
            <w:pPr>
              <w:pStyle w:val="a3"/>
              <w:numPr>
                <w:ilvl w:val="0"/>
                <w:numId w:val="2"/>
              </w:numPr>
              <w:tabs>
                <w:tab w:val="left" w:pos="7605"/>
              </w:tabs>
              <w:jc w:val="both"/>
              <w:rPr>
                <w:rFonts w:ascii="Times New Roman" w:hAnsi="Times New Roman" w:cs="Times New Roman"/>
              </w:rPr>
            </w:pPr>
            <w:proofErr w:type="gramStart"/>
            <w:r w:rsidRPr="00BF5B24">
              <w:rPr>
                <w:rFonts w:ascii="Times New Roman" w:hAnsi="Times New Roman" w:cs="Times New Roman"/>
                <w:b/>
              </w:rPr>
              <w:t>Тяжелый</w:t>
            </w:r>
            <w:proofErr w:type="gramEnd"/>
            <w:r w:rsidRPr="00BF5B24">
              <w:rPr>
                <w:rFonts w:ascii="Times New Roman" w:hAnsi="Times New Roman" w:cs="Times New Roman"/>
                <w:b/>
              </w:rPr>
              <w:t xml:space="preserve"> НС</w:t>
            </w:r>
            <w:r w:rsidRPr="00BF5B24">
              <w:rPr>
                <w:rFonts w:ascii="Times New Roman" w:hAnsi="Times New Roman" w:cs="Times New Roman"/>
              </w:rPr>
              <w:t xml:space="preserve"> (в </w:t>
            </w:r>
            <w:proofErr w:type="spellStart"/>
            <w:r w:rsidRPr="00BF5B24">
              <w:rPr>
                <w:rFonts w:ascii="Times New Roman" w:hAnsi="Times New Roman" w:cs="Times New Roman"/>
              </w:rPr>
              <w:t>т.ч</w:t>
            </w:r>
            <w:proofErr w:type="spellEnd"/>
            <w:r w:rsidRPr="00BF5B24">
              <w:rPr>
                <w:rFonts w:ascii="Times New Roman" w:hAnsi="Times New Roman" w:cs="Times New Roman"/>
              </w:rPr>
              <w:t>. групповой)</w:t>
            </w:r>
          </w:p>
          <w:p w:rsidR="00C647FE" w:rsidRPr="00BF5B24" w:rsidRDefault="00C647FE" w:rsidP="00C647FE">
            <w:pPr>
              <w:pStyle w:val="a3"/>
              <w:numPr>
                <w:ilvl w:val="0"/>
                <w:numId w:val="2"/>
              </w:numPr>
              <w:tabs>
                <w:tab w:val="left" w:pos="7605"/>
              </w:tabs>
              <w:jc w:val="both"/>
            </w:pPr>
            <w:proofErr w:type="gramStart"/>
            <w:r w:rsidRPr="00BF5B24">
              <w:rPr>
                <w:rFonts w:ascii="Times New Roman" w:hAnsi="Times New Roman" w:cs="Times New Roman"/>
                <w:b/>
              </w:rPr>
              <w:t>Смертельный</w:t>
            </w:r>
            <w:proofErr w:type="gramEnd"/>
            <w:r w:rsidRPr="00BF5B24">
              <w:rPr>
                <w:rFonts w:ascii="Times New Roman" w:hAnsi="Times New Roman" w:cs="Times New Roman"/>
                <w:b/>
              </w:rPr>
              <w:t xml:space="preserve"> НС</w:t>
            </w:r>
            <w:r w:rsidRPr="00BF5B24">
              <w:rPr>
                <w:rFonts w:ascii="Times New Roman" w:hAnsi="Times New Roman" w:cs="Times New Roman"/>
              </w:rPr>
              <w:t xml:space="preserve"> (в </w:t>
            </w:r>
            <w:proofErr w:type="spellStart"/>
            <w:r w:rsidRPr="00BF5B24">
              <w:rPr>
                <w:rFonts w:ascii="Times New Roman" w:hAnsi="Times New Roman" w:cs="Times New Roman"/>
              </w:rPr>
              <w:t>т.ч</w:t>
            </w:r>
            <w:proofErr w:type="spellEnd"/>
            <w:r w:rsidRPr="00BF5B24">
              <w:rPr>
                <w:rFonts w:ascii="Times New Roman" w:hAnsi="Times New Roman" w:cs="Times New Roman"/>
              </w:rPr>
              <w:t xml:space="preserve">. групповой) </w:t>
            </w:r>
          </w:p>
          <w:p w:rsidR="00C647FE" w:rsidRPr="00BF5B24" w:rsidRDefault="00C647FE" w:rsidP="00C647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  <w:r w:rsidRPr="00E25AF2">
              <w:rPr>
                <w:rFonts w:ascii="Times New Roman" w:hAnsi="Times New Roman" w:cs="Times New Roman"/>
                <w:b/>
              </w:rPr>
              <w:t>в течение суток</w:t>
            </w:r>
            <w:r w:rsidRPr="00BF5B24">
              <w:rPr>
                <w:rFonts w:ascii="Times New Roman" w:hAnsi="Times New Roman" w:cs="Times New Roman"/>
              </w:rPr>
              <w:t xml:space="preserve"> направить </w:t>
            </w:r>
            <w:proofErr w:type="spellStart"/>
            <w:r w:rsidRPr="00BF5B24">
              <w:rPr>
                <w:rFonts w:ascii="Times New Roman" w:hAnsi="Times New Roman" w:cs="Times New Roman"/>
              </w:rPr>
              <w:t>извещение</w:t>
            </w:r>
            <w:r w:rsidR="008E7451">
              <w:rPr>
                <w:rFonts w:ascii="Times New Roman" w:hAnsi="Times New Roman" w:cs="Times New Roman"/>
              </w:rPr>
              <w:t>об</w:t>
            </w:r>
            <w:proofErr w:type="spellEnd"/>
            <w:r w:rsidR="008E7451">
              <w:rPr>
                <w:rFonts w:ascii="Times New Roman" w:hAnsi="Times New Roman" w:cs="Times New Roman"/>
              </w:rPr>
              <w:t xml:space="preserve"> НС</w:t>
            </w:r>
            <w:r w:rsidRPr="00BF5B24">
              <w:rPr>
                <w:rFonts w:ascii="Times New Roman" w:hAnsi="Times New Roman" w:cs="Times New Roman"/>
              </w:rPr>
              <w:t xml:space="preserve"> (Приложение №2 к приказу № 223н)</w:t>
            </w:r>
          </w:p>
          <w:p w:rsidR="00C647FE" w:rsidRPr="00BF5B24" w:rsidRDefault="00C647FE" w:rsidP="00705379">
            <w:pPr>
              <w:pStyle w:val="a3"/>
              <w:numPr>
                <w:ilvl w:val="0"/>
                <w:numId w:val="7"/>
              </w:numPr>
              <w:autoSpaceDE w:val="0"/>
              <w:autoSpaceDN w:val="0"/>
              <w:adjustRightInd w:val="0"/>
              <w:ind w:left="142" w:firstLine="0"/>
              <w:rPr>
                <w:rFonts w:ascii="Times New Roman" w:hAnsi="Times New Roman" w:cs="Times New Roman"/>
              </w:rPr>
            </w:pPr>
            <w:r w:rsidRPr="00BF5B24">
              <w:rPr>
                <w:rFonts w:ascii="Times New Roman" w:hAnsi="Times New Roman" w:cs="Times New Roman"/>
              </w:rPr>
              <w:t>в ГИТ;</w:t>
            </w:r>
          </w:p>
          <w:p w:rsidR="00C647FE" w:rsidRPr="00BF5B24" w:rsidRDefault="00C647FE" w:rsidP="00705379">
            <w:pPr>
              <w:pStyle w:val="a3"/>
              <w:numPr>
                <w:ilvl w:val="0"/>
                <w:numId w:val="7"/>
              </w:numPr>
              <w:autoSpaceDE w:val="0"/>
              <w:autoSpaceDN w:val="0"/>
              <w:adjustRightInd w:val="0"/>
              <w:ind w:left="142" w:firstLine="0"/>
              <w:rPr>
                <w:rFonts w:ascii="Times New Roman" w:hAnsi="Times New Roman" w:cs="Times New Roman"/>
              </w:rPr>
            </w:pPr>
            <w:r w:rsidRPr="00BF5B24">
              <w:rPr>
                <w:rFonts w:ascii="Times New Roman" w:hAnsi="Times New Roman" w:cs="Times New Roman"/>
              </w:rPr>
              <w:t>в прокуратуру;</w:t>
            </w:r>
          </w:p>
          <w:p w:rsidR="00C647FE" w:rsidRPr="00BF5B24" w:rsidRDefault="00C647FE" w:rsidP="00705379">
            <w:pPr>
              <w:pStyle w:val="a3"/>
              <w:numPr>
                <w:ilvl w:val="0"/>
                <w:numId w:val="7"/>
              </w:numPr>
              <w:autoSpaceDE w:val="0"/>
              <w:autoSpaceDN w:val="0"/>
              <w:adjustRightInd w:val="0"/>
              <w:ind w:left="142" w:firstLine="0"/>
              <w:rPr>
                <w:rFonts w:ascii="Times New Roman" w:hAnsi="Times New Roman" w:cs="Times New Roman"/>
              </w:rPr>
            </w:pPr>
            <w:r w:rsidRPr="00BF5B24">
              <w:rPr>
                <w:rFonts w:ascii="Times New Roman" w:hAnsi="Times New Roman" w:cs="Times New Roman"/>
              </w:rPr>
              <w:t xml:space="preserve">в территориальное объединение Профсоюза, </w:t>
            </w:r>
          </w:p>
          <w:p w:rsidR="00C647FE" w:rsidRPr="00BF5B24" w:rsidRDefault="00C647FE" w:rsidP="00705379">
            <w:pPr>
              <w:pStyle w:val="a3"/>
              <w:numPr>
                <w:ilvl w:val="0"/>
                <w:numId w:val="7"/>
              </w:numPr>
              <w:autoSpaceDE w:val="0"/>
              <w:autoSpaceDN w:val="0"/>
              <w:adjustRightInd w:val="0"/>
              <w:ind w:left="142" w:firstLine="0"/>
              <w:rPr>
                <w:rFonts w:ascii="Times New Roman" w:hAnsi="Times New Roman" w:cs="Times New Roman"/>
              </w:rPr>
            </w:pPr>
            <w:r w:rsidRPr="00BF5B24">
              <w:rPr>
                <w:rFonts w:ascii="Times New Roman" w:hAnsi="Times New Roman" w:cs="Times New Roman"/>
              </w:rPr>
              <w:t>в орган местного самоуправления (Администрация);</w:t>
            </w:r>
          </w:p>
          <w:p w:rsidR="00C647FE" w:rsidRPr="00BF5B24" w:rsidRDefault="00C647FE" w:rsidP="00705379">
            <w:pPr>
              <w:pStyle w:val="a3"/>
              <w:numPr>
                <w:ilvl w:val="0"/>
                <w:numId w:val="7"/>
              </w:numPr>
              <w:autoSpaceDE w:val="0"/>
              <w:autoSpaceDN w:val="0"/>
              <w:adjustRightInd w:val="0"/>
              <w:ind w:left="142" w:firstLine="0"/>
              <w:rPr>
                <w:rFonts w:ascii="Times New Roman" w:hAnsi="Times New Roman" w:cs="Times New Roman"/>
              </w:rPr>
            </w:pPr>
            <w:r w:rsidRPr="00BF5B24">
              <w:rPr>
                <w:rFonts w:ascii="Times New Roman" w:hAnsi="Times New Roman" w:cs="Times New Roman"/>
              </w:rPr>
              <w:t>работодателю, направившему работника, с которым произошел несчастный случай;</w:t>
            </w:r>
          </w:p>
          <w:p w:rsidR="00C647FE" w:rsidRPr="00BF5B24" w:rsidRDefault="00C647FE" w:rsidP="00705379">
            <w:pPr>
              <w:pStyle w:val="a3"/>
              <w:numPr>
                <w:ilvl w:val="0"/>
                <w:numId w:val="7"/>
              </w:numPr>
              <w:autoSpaceDE w:val="0"/>
              <w:autoSpaceDN w:val="0"/>
              <w:adjustRightInd w:val="0"/>
              <w:ind w:left="142" w:firstLine="0"/>
              <w:rPr>
                <w:rFonts w:ascii="Times New Roman" w:hAnsi="Times New Roman" w:cs="Times New Roman"/>
              </w:rPr>
            </w:pPr>
            <w:r w:rsidRPr="00BF5B24">
              <w:rPr>
                <w:rFonts w:ascii="Times New Roman" w:hAnsi="Times New Roman" w:cs="Times New Roman"/>
              </w:rPr>
              <w:t xml:space="preserve">в территориальный орган государственного надзора; </w:t>
            </w:r>
          </w:p>
          <w:p w:rsidR="00C647FE" w:rsidRPr="00BF5B24" w:rsidRDefault="00C647FE" w:rsidP="00705379">
            <w:pPr>
              <w:pStyle w:val="a3"/>
              <w:numPr>
                <w:ilvl w:val="0"/>
                <w:numId w:val="7"/>
              </w:numPr>
              <w:autoSpaceDE w:val="0"/>
              <w:autoSpaceDN w:val="0"/>
              <w:adjustRightInd w:val="0"/>
              <w:ind w:left="142" w:firstLine="0"/>
              <w:rPr>
                <w:rFonts w:ascii="Times New Roman" w:hAnsi="Times New Roman" w:cs="Times New Roman"/>
              </w:rPr>
            </w:pPr>
            <w:r w:rsidRPr="008E7451">
              <w:rPr>
                <w:rFonts w:ascii="Times New Roman" w:hAnsi="Times New Roman" w:cs="Times New Roman"/>
              </w:rPr>
              <w:t>в СФР</w:t>
            </w:r>
            <w:r w:rsidRPr="00BF5B24">
              <w:rPr>
                <w:rFonts w:ascii="Calibri" w:hAnsi="Calibri" w:cs="Calibri"/>
              </w:rPr>
              <w:t xml:space="preserve"> </w:t>
            </w:r>
            <w:r w:rsidRPr="00BF5B24">
              <w:rPr>
                <w:rFonts w:ascii="Times New Roman" w:hAnsi="Times New Roman" w:cs="Times New Roman"/>
              </w:rPr>
              <w:t>по месту регистрации</w:t>
            </w:r>
            <w:r w:rsidRPr="00BF5B24">
              <w:rPr>
                <w:rFonts w:ascii="Calibri" w:hAnsi="Calibri" w:cs="Calibri"/>
              </w:rPr>
              <w:t>;</w:t>
            </w:r>
          </w:p>
          <w:p w:rsidR="00C647FE" w:rsidRPr="00BF5B24" w:rsidRDefault="00C647FE" w:rsidP="00C647FE">
            <w:pPr>
              <w:tabs>
                <w:tab w:val="left" w:pos="7605"/>
              </w:tabs>
            </w:pPr>
            <w:r w:rsidRPr="00BF5B24">
              <w:rPr>
                <w:rFonts w:ascii="Times New Roman" w:hAnsi="Times New Roman" w:cs="Times New Roman"/>
              </w:rPr>
              <w:t>(</w:t>
            </w:r>
            <w:r w:rsidRPr="00E25AF2">
              <w:rPr>
                <w:rFonts w:ascii="Times New Roman" w:hAnsi="Times New Roman" w:cs="Times New Roman"/>
                <w:b/>
              </w:rPr>
              <w:t>расследование в течение 15 дней</w:t>
            </w:r>
            <w:r w:rsidRPr="00BF5B24">
              <w:rPr>
                <w:rFonts w:ascii="Times New Roman" w:hAnsi="Times New Roman" w:cs="Times New Roman"/>
              </w:rPr>
              <w:t>)</w:t>
            </w:r>
          </w:p>
        </w:tc>
      </w:tr>
      <w:tr w:rsidR="00C647FE" w:rsidTr="00705379">
        <w:trPr>
          <w:trHeight w:val="1300"/>
        </w:trPr>
        <w:tc>
          <w:tcPr>
            <w:tcW w:w="4712" w:type="dxa"/>
          </w:tcPr>
          <w:p w:rsidR="00C647FE" w:rsidRPr="00BF5B24" w:rsidRDefault="00C647FE" w:rsidP="00C647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  <w:r w:rsidRPr="00BF5B24">
              <w:rPr>
                <w:rFonts w:ascii="Times New Roman" w:hAnsi="Times New Roman" w:cs="Times New Roman"/>
              </w:rPr>
              <w:t>в состав комиссии включаются:</w:t>
            </w:r>
          </w:p>
          <w:p w:rsidR="00C647FE" w:rsidRPr="00BF5B24" w:rsidRDefault="00C647FE" w:rsidP="00705379">
            <w:pPr>
              <w:pStyle w:val="a3"/>
              <w:numPr>
                <w:ilvl w:val="0"/>
                <w:numId w:val="4"/>
              </w:numPr>
              <w:autoSpaceDE w:val="0"/>
              <w:autoSpaceDN w:val="0"/>
              <w:adjustRightInd w:val="0"/>
              <w:ind w:left="142" w:firstLine="0"/>
              <w:jc w:val="both"/>
              <w:rPr>
                <w:rFonts w:ascii="Times New Roman" w:hAnsi="Times New Roman" w:cs="Times New Roman"/>
              </w:rPr>
            </w:pPr>
            <w:r w:rsidRPr="00BF5B24">
              <w:rPr>
                <w:rFonts w:ascii="Times New Roman" w:hAnsi="Times New Roman" w:cs="Times New Roman"/>
              </w:rPr>
              <w:t>государственный инспектор труда,</w:t>
            </w:r>
          </w:p>
          <w:p w:rsidR="00C647FE" w:rsidRPr="00BF5B24" w:rsidRDefault="00C647FE" w:rsidP="00705379">
            <w:pPr>
              <w:pStyle w:val="a3"/>
              <w:numPr>
                <w:ilvl w:val="0"/>
                <w:numId w:val="4"/>
              </w:numPr>
              <w:autoSpaceDE w:val="0"/>
              <w:autoSpaceDN w:val="0"/>
              <w:adjustRightInd w:val="0"/>
              <w:ind w:left="142" w:firstLine="0"/>
              <w:rPr>
                <w:rFonts w:ascii="Times New Roman" w:hAnsi="Times New Roman" w:cs="Times New Roman"/>
              </w:rPr>
            </w:pPr>
            <w:r w:rsidRPr="00BF5B24">
              <w:rPr>
                <w:rFonts w:ascii="Times New Roman" w:hAnsi="Times New Roman" w:cs="Times New Roman"/>
              </w:rPr>
              <w:t>представители органа исполнительной власти субъекта РФ в области охраны труда или органа местного самоуправления,</w:t>
            </w:r>
          </w:p>
          <w:p w:rsidR="00C647FE" w:rsidRPr="00BF5B24" w:rsidRDefault="00C647FE" w:rsidP="00705379">
            <w:pPr>
              <w:pStyle w:val="a3"/>
              <w:numPr>
                <w:ilvl w:val="0"/>
                <w:numId w:val="4"/>
              </w:numPr>
              <w:autoSpaceDE w:val="0"/>
              <w:autoSpaceDN w:val="0"/>
              <w:adjustRightInd w:val="0"/>
              <w:ind w:left="142" w:firstLine="0"/>
              <w:rPr>
                <w:rFonts w:ascii="Times New Roman" w:hAnsi="Times New Roman" w:cs="Times New Roman"/>
              </w:rPr>
            </w:pPr>
            <w:r w:rsidRPr="00BF5B24">
              <w:rPr>
                <w:rFonts w:ascii="Times New Roman" w:hAnsi="Times New Roman" w:cs="Times New Roman"/>
              </w:rPr>
              <w:t>представитель территориального объединения организаций профсоюзов,</w:t>
            </w:r>
          </w:p>
          <w:p w:rsidR="00C647FE" w:rsidRPr="00BF5B24" w:rsidRDefault="00C647FE" w:rsidP="00705379">
            <w:pPr>
              <w:pStyle w:val="a3"/>
              <w:numPr>
                <w:ilvl w:val="0"/>
                <w:numId w:val="4"/>
              </w:numPr>
              <w:autoSpaceDE w:val="0"/>
              <w:autoSpaceDN w:val="0"/>
              <w:adjustRightInd w:val="0"/>
              <w:ind w:left="142" w:firstLine="0"/>
              <w:rPr>
                <w:rFonts w:ascii="Times New Roman" w:hAnsi="Times New Roman" w:cs="Times New Roman"/>
              </w:rPr>
            </w:pPr>
            <w:r w:rsidRPr="00BF5B24">
              <w:rPr>
                <w:rFonts w:ascii="Times New Roman" w:hAnsi="Times New Roman" w:cs="Times New Roman"/>
              </w:rPr>
              <w:t>представители исполнительного органа страховщика по месту регистрации работодателя (СФР)</w:t>
            </w:r>
          </w:p>
          <w:p w:rsidR="00C647FE" w:rsidRPr="00BF5B24" w:rsidRDefault="00C647FE" w:rsidP="001A562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BF5B24">
              <w:rPr>
                <w:rFonts w:ascii="Times New Roman" w:hAnsi="Times New Roman" w:cs="Times New Roman"/>
              </w:rPr>
              <w:t>Комиссию возглавляет</w:t>
            </w:r>
            <w:r w:rsidR="008E7451">
              <w:rPr>
                <w:rFonts w:ascii="Times New Roman" w:hAnsi="Times New Roman" w:cs="Times New Roman"/>
              </w:rPr>
              <w:t xml:space="preserve"> </w:t>
            </w:r>
            <w:r w:rsidRPr="00BF5B24">
              <w:rPr>
                <w:rFonts w:ascii="Times New Roman" w:hAnsi="Times New Roman" w:cs="Times New Roman"/>
              </w:rPr>
              <w:t xml:space="preserve"> должностное лицо территориального органа федерального органа исполнительной власти</w:t>
            </w:r>
          </w:p>
        </w:tc>
      </w:tr>
    </w:tbl>
    <w:tbl>
      <w:tblPr>
        <w:tblStyle w:val="a4"/>
        <w:tblpPr w:leftFromText="180" w:rightFromText="180" w:vertAnchor="text" w:horzAnchor="page" w:tblpX="8938" w:tblpY="159"/>
        <w:tblW w:w="0" w:type="auto"/>
        <w:tblLook w:val="04A0" w:firstRow="1" w:lastRow="0" w:firstColumn="1" w:lastColumn="0" w:noHBand="0" w:noVBand="1"/>
      </w:tblPr>
      <w:tblGrid>
        <w:gridCol w:w="2660"/>
      </w:tblGrid>
      <w:tr w:rsidR="00C647FE" w:rsidTr="00DB4A94">
        <w:trPr>
          <w:trHeight w:val="508"/>
        </w:trPr>
        <w:tc>
          <w:tcPr>
            <w:tcW w:w="2660" w:type="dxa"/>
          </w:tcPr>
          <w:p w:rsidR="00C647FE" w:rsidRPr="00BF5B24" w:rsidRDefault="00C647FE" w:rsidP="00DB4A94">
            <w:pPr>
              <w:tabs>
                <w:tab w:val="left" w:pos="7605"/>
              </w:tabs>
              <w:jc w:val="center"/>
            </w:pPr>
            <w:r w:rsidRPr="00BF5B24">
              <w:rPr>
                <w:rFonts w:ascii="Times New Roman" w:hAnsi="Times New Roman" w:cs="Times New Roman"/>
              </w:rPr>
              <w:t xml:space="preserve">при проведении государственными инспекторами труда </w:t>
            </w:r>
            <w:r w:rsidRPr="00BF5B24">
              <w:rPr>
                <w:rFonts w:ascii="Times New Roman" w:hAnsi="Times New Roman" w:cs="Times New Roman"/>
                <w:b/>
              </w:rPr>
              <w:t>дополнительного расследования</w:t>
            </w:r>
          </w:p>
        </w:tc>
      </w:tr>
      <w:tr w:rsidR="00C647FE" w:rsidTr="00DB4A94">
        <w:trPr>
          <w:trHeight w:val="4985"/>
        </w:trPr>
        <w:tc>
          <w:tcPr>
            <w:tcW w:w="2660" w:type="dxa"/>
          </w:tcPr>
          <w:p w:rsidR="00C647FE" w:rsidRPr="00BF5B24" w:rsidRDefault="00C647FE" w:rsidP="00DB4A94">
            <w:pPr>
              <w:tabs>
                <w:tab w:val="left" w:pos="7605"/>
              </w:tabs>
              <w:jc w:val="center"/>
              <w:rPr>
                <w:rFonts w:ascii="Times New Roman" w:hAnsi="Times New Roman" w:cs="Times New Roman"/>
              </w:rPr>
            </w:pPr>
            <w:r w:rsidRPr="00BF5B24">
              <w:rPr>
                <w:rFonts w:ascii="Times New Roman" w:hAnsi="Times New Roman" w:cs="Times New Roman"/>
              </w:rPr>
              <w:t>расследование НС проводится ГИТ (с участием представителя СФР):</w:t>
            </w:r>
          </w:p>
          <w:p w:rsidR="00C647FE" w:rsidRPr="00BF5B24" w:rsidRDefault="00BF5B24" w:rsidP="001A5624">
            <w:pPr>
              <w:pStyle w:val="a3"/>
              <w:numPr>
                <w:ilvl w:val="0"/>
                <w:numId w:val="9"/>
              </w:numPr>
              <w:tabs>
                <w:tab w:val="left" w:pos="7605"/>
              </w:tabs>
              <w:ind w:left="426" w:hanging="426"/>
            </w:pPr>
            <w:r w:rsidRPr="001A5624">
              <w:rPr>
                <w:rFonts w:ascii="Times New Roman" w:hAnsi="Times New Roman" w:cs="Times New Roman"/>
              </w:rPr>
              <w:t>п</w:t>
            </w:r>
            <w:r w:rsidR="00C647FE" w:rsidRPr="001A5624">
              <w:rPr>
                <w:rFonts w:ascii="Times New Roman" w:hAnsi="Times New Roman" w:cs="Times New Roman"/>
              </w:rPr>
              <w:t>ри выявлении сокрытого несчастного случая</w:t>
            </w:r>
          </w:p>
          <w:p w:rsidR="00C647FE" w:rsidRPr="00BF5B24" w:rsidRDefault="00BF5B24" w:rsidP="001A5624">
            <w:pPr>
              <w:pStyle w:val="a3"/>
              <w:numPr>
                <w:ilvl w:val="0"/>
                <w:numId w:val="9"/>
              </w:numPr>
              <w:tabs>
                <w:tab w:val="left" w:pos="7605"/>
              </w:tabs>
              <w:ind w:left="426" w:hanging="426"/>
            </w:pPr>
            <w:r w:rsidRPr="001A5624">
              <w:rPr>
                <w:rFonts w:ascii="Times New Roman" w:hAnsi="Times New Roman" w:cs="Times New Roman"/>
              </w:rPr>
              <w:t>г</w:t>
            </w:r>
            <w:r w:rsidR="00C647FE" w:rsidRPr="001A5624">
              <w:rPr>
                <w:rFonts w:ascii="Times New Roman" w:hAnsi="Times New Roman" w:cs="Times New Roman"/>
              </w:rPr>
              <w:t>рупповых НС (тяжелые, смертельные), происшедшие с лицами, выполнявшими работу на основе договора гражданско-правового характера</w:t>
            </w:r>
          </w:p>
          <w:p w:rsidR="00C647FE" w:rsidRPr="00BF5B24" w:rsidRDefault="00BF5B24" w:rsidP="001A5624">
            <w:pPr>
              <w:pStyle w:val="a3"/>
              <w:numPr>
                <w:ilvl w:val="0"/>
                <w:numId w:val="9"/>
              </w:numPr>
              <w:tabs>
                <w:tab w:val="left" w:pos="7605"/>
              </w:tabs>
              <w:ind w:left="426" w:hanging="426"/>
            </w:pPr>
            <w:r w:rsidRPr="001A5624">
              <w:rPr>
                <w:rFonts w:ascii="Times New Roman" w:hAnsi="Times New Roman" w:cs="Times New Roman"/>
              </w:rPr>
              <w:t>в</w:t>
            </w:r>
            <w:r w:rsidR="00C647FE" w:rsidRPr="001A5624">
              <w:rPr>
                <w:rFonts w:ascii="Times New Roman" w:hAnsi="Times New Roman" w:cs="Times New Roman"/>
              </w:rPr>
              <w:t xml:space="preserve"> случаях ликвидации организации либо реорганизации ЮЛ без правопреемства</w:t>
            </w:r>
          </w:p>
          <w:p w:rsidR="00C647FE" w:rsidRPr="00BF5B24" w:rsidRDefault="001A5624" w:rsidP="001A5624">
            <w:pPr>
              <w:pStyle w:val="a3"/>
              <w:numPr>
                <w:ilvl w:val="0"/>
                <w:numId w:val="9"/>
              </w:numPr>
              <w:tabs>
                <w:tab w:val="left" w:pos="7605"/>
              </w:tabs>
              <w:ind w:left="426" w:hanging="426"/>
            </w:pPr>
            <w:r w:rsidRPr="00BF5B24">
              <w:rPr>
                <w:rFonts w:ascii="Times New Roman" w:hAnsi="Times New Roman" w:cs="Times New Roman"/>
                <w:noProof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99200" behindDoc="0" locked="0" layoutInCell="1" allowOverlap="1" wp14:anchorId="42DB122F" wp14:editId="69555C54">
                      <wp:simplePos x="0" y="0"/>
                      <wp:positionH relativeFrom="column">
                        <wp:posOffset>551815</wp:posOffset>
                      </wp:positionH>
                      <wp:positionV relativeFrom="paragraph">
                        <wp:posOffset>652145</wp:posOffset>
                      </wp:positionV>
                      <wp:extent cx="0" cy="361950"/>
                      <wp:effectExtent l="95250" t="0" r="95250" b="57150"/>
                      <wp:wrapNone/>
                      <wp:docPr id="1" name="Прямая со стрелкой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36195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rgbClr val="4F81BD">
                                    <a:shade val="95000"/>
                                    <a:satMod val="105000"/>
                                  </a:srgbClr>
                                </a:solidFill>
                                <a:prstDash val="solid"/>
                                <a:tailEnd type="arrow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Прямая со стрелкой 1" o:spid="_x0000_s1026" type="#_x0000_t32" style="position:absolute;margin-left:43.45pt;margin-top:51.35pt;width:0;height:28.5pt;z-index:251699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" strokecolor="#4a7ebb">
                      <v:stroke endarrow="open"/>
                    </v:shape>
                  </w:pict>
                </mc:Fallback>
              </mc:AlternateContent>
            </w:r>
            <w:r w:rsidR="00BF5B24" w:rsidRPr="001A5624">
              <w:rPr>
                <w:rFonts w:ascii="Times New Roman" w:hAnsi="Times New Roman" w:cs="Times New Roman"/>
              </w:rPr>
              <w:t>в</w:t>
            </w:r>
            <w:r w:rsidR="00112926" w:rsidRPr="001A5624">
              <w:rPr>
                <w:rFonts w:ascii="Times New Roman" w:hAnsi="Times New Roman" w:cs="Times New Roman"/>
              </w:rPr>
              <w:t xml:space="preserve"> случае выявления нарушений оформления акта о </w:t>
            </w:r>
            <w:proofErr w:type="spellStart"/>
            <w:r w:rsidR="00112926" w:rsidRPr="001A5624">
              <w:rPr>
                <w:rFonts w:ascii="Times New Roman" w:hAnsi="Times New Roman" w:cs="Times New Roman"/>
              </w:rPr>
              <w:t>нс</w:t>
            </w:r>
            <w:proofErr w:type="spellEnd"/>
          </w:p>
        </w:tc>
      </w:tr>
    </w:tbl>
    <w:tbl>
      <w:tblPr>
        <w:tblStyle w:val="a4"/>
        <w:tblpPr w:leftFromText="180" w:rightFromText="180" w:vertAnchor="text" w:horzAnchor="page" w:tblpX="238" w:tblpY="279"/>
        <w:tblW w:w="0" w:type="auto"/>
        <w:tblLook w:val="04A0" w:firstRow="1" w:lastRow="0" w:firstColumn="1" w:lastColumn="0" w:noHBand="0" w:noVBand="1"/>
      </w:tblPr>
      <w:tblGrid>
        <w:gridCol w:w="3495"/>
      </w:tblGrid>
      <w:tr w:rsidR="00DB4A94" w:rsidTr="00DB4A94">
        <w:trPr>
          <w:trHeight w:val="599"/>
        </w:trPr>
        <w:tc>
          <w:tcPr>
            <w:tcW w:w="3495" w:type="dxa"/>
          </w:tcPr>
          <w:p w:rsidR="00DB4A94" w:rsidRPr="00D76ED7" w:rsidRDefault="00DB4A94" w:rsidP="00DB4A94">
            <w:pPr>
              <w:pStyle w:val="a3"/>
              <w:numPr>
                <w:ilvl w:val="0"/>
                <w:numId w:val="3"/>
              </w:numPr>
              <w:tabs>
                <w:tab w:val="left" w:pos="7605"/>
              </w:tabs>
              <w:rPr>
                <w:rFonts w:ascii="Times New Roman" w:hAnsi="Times New Roman" w:cs="Times New Roman"/>
              </w:rPr>
            </w:pPr>
            <w:r w:rsidRPr="00D76ED7">
              <w:rPr>
                <w:rFonts w:ascii="Times New Roman" w:hAnsi="Times New Roman" w:cs="Times New Roman"/>
                <w:b/>
              </w:rPr>
              <w:t>Легкие НС</w:t>
            </w:r>
          </w:p>
          <w:p w:rsidR="00B2012E" w:rsidRDefault="00B2012E" w:rsidP="00B2012E">
            <w:pPr>
              <w:tabs>
                <w:tab w:val="left" w:pos="7605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B2012E">
              <w:rPr>
                <w:rFonts w:ascii="Times New Roman" w:hAnsi="Times New Roman" w:cs="Times New Roman"/>
                <w:b/>
              </w:rPr>
              <w:t>в течение суток</w:t>
            </w:r>
            <w:r w:rsidRPr="00BF5B24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н</w:t>
            </w:r>
            <w:r w:rsidR="00DB4A94" w:rsidRPr="00BF5B24">
              <w:rPr>
                <w:rFonts w:ascii="Times New Roman" w:hAnsi="Times New Roman" w:cs="Times New Roman"/>
              </w:rPr>
              <w:t xml:space="preserve">аправляется извещение в СФР по месту регистрации </w:t>
            </w:r>
            <w:r w:rsidR="008E7451">
              <w:rPr>
                <w:rFonts w:ascii="Times New Roman" w:hAnsi="Times New Roman" w:cs="Times New Roman"/>
              </w:rPr>
              <w:t xml:space="preserve">страхователя </w:t>
            </w:r>
            <w:r w:rsidR="00DB4A94">
              <w:rPr>
                <w:rFonts w:ascii="Times New Roman" w:hAnsi="Times New Roman" w:cs="Times New Roman"/>
              </w:rPr>
              <w:t>(</w:t>
            </w:r>
            <w:r w:rsidR="00DB4A94" w:rsidRPr="008D6714">
              <w:rPr>
                <w:rFonts w:ascii="Times New Roman" w:hAnsi="Times New Roman" w:cs="Times New Roman"/>
                <w:sz w:val="20"/>
                <w:szCs w:val="20"/>
              </w:rPr>
              <w:t xml:space="preserve">приложение </w:t>
            </w:r>
            <w:r w:rsidR="00DB4A94">
              <w:rPr>
                <w:rFonts w:ascii="Times New Roman" w:hAnsi="Times New Roman" w:cs="Times New Roman"/>
                <w:sz w:val="20"/>
                <w:szCs w:val="20"/>
              </w:rPr>
              <w:t xml:space="preserve">№ </w:t>
            </w:r>
            <w:r w:rsidR="00DB4A94" w:rsidRPr="008D6714">
              <w:rPr>
                <w:rFonts w:ascii="Times New Roman" w:hAnsi="Times New Roman" w:cs="Times New Roman"/>
                <w:sz w:val="20"/>
                <w:szCs w:val="20"/>
              </w:rPr>
              <w:t>1)</w:t>
            </w:r>
            <w:r w:rsidR="00DB4A9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DB4A94" w:rsidRPr="00BF5B24" w:rsidRDefault="00B2012E" w:rsidP="00B2012E">
            <w:pPr>
              <w:tabs>
                <w:tab w:val="left" w:pos="7605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</w:rPr>
              <w:t>(</w:t>
            </w:r>
            <w:r w:rsidRPr="00B2012E">
              <w:rPr>
                <w:rFonts w:ascii="Times New Roman" w:hAnsi="Times New Roman" w:cs="Times New Roman"/>
                <w:b/>
              </w:rPr>
              <w:t xml:space="preserve">расследование </w:t>
            </w:r>
            <w:r w:rsidR="00DB4A94" w:rsidRPr="00E25AF2">
              <w:rPr>
                <w:rFonts w:ascii="Times New Roman" w:hAnsi="Times New Roman" w:cs="Times New Roman"/>
                <w:b/>
              </w:rPr>
              <w:t xml:space="preserve">в течение 3х </w:t>
            </w:r>
            <w:r>
              <w:rPr>
                <w:rFonts w:ascii="Times New Roman" w:hAnsi="Times New Roman" w:cs="Times New Roman"/>
                <w:b/>
              </w:rPr>
              <w:t>дней)</w:t>
            </w:r>
          </w:p>
        </w:tc>
      </w:tr>
      <w:tr w:rsidR="00DB4A94" w:rsidTr="00DB4A94">
        <w:trPr>
          <w:trHeight w:val="638"/>
        </w:trPr>
        <w:tc>
          <w:tcPr>
            <w:tcW w:w="3495" w:type="dxa"/>
          </w:tcPr>
          <w:p w:rsidR="00DB4A94" w:rsidRDefault="00DB4A94" w:rsidP="00DB4A94">
            <w:pPr>
              <w:tabs>
                <w:tab w:val="left" w:pos="7605"/>
              </w:tabs>
              <w:rPr>
                <w:rFonts w:ascii="Times New Roman" w:hAnsi="Times New Roman" w:cs="Times New Roman"/>
              </w:rPr>
            </w:pPr>
            <w:r w:rsidRPr="00BF5B24">
              <w:rPr>
                <w:rFonts w:ascii="Times New Roman" w:hAnsi="Times New Roman" w:cs="Times New Roman"/>
              </w:rPr>
              <w:t>работодатель создает комиссию в составе не менее 3х человек, из них:</w:t>
            </w:r>
          </w:p>
          <w:p w:rsidR="00DB4A94" w:rsidRDefault="00DB4A94" w:rsidP="00DB4A94">
            <w:pPr>
              <w:tabs>
                <w:tab w:val="left" w:pos="7605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  <w:r w:rsidRPr="00BF5B24">
              <w:rPr>
                <w:rFonts w:ascii="Times New Roman" w:hAnsi="Times New Roman" w:cs="Times New Roman"/>
              </w:rPr>
              <w:t xml:space="preserve">специалист </w:t>
            </w:r>
            <w:proofErr w:type="gramStart"/>
            <w:r w:rsidRPr="00BF5B24">
              <w:rPr>
                <w:rFonts w:ascii="Times New Roman" w:hAnsi="Times New Roman" w:cs="Times New Roman"/>
              </w:rPr>
              <w:t>по</w:t>
            </w:r>
            <w:proofErr w:type="gramEnd"/>
            <w:r w:rsidRPr="00BF5B24">
              <w:rPr>
                <w:rFonts w:ascii="Times New Roman" w:hAnsi="Times New Roman" w:cs="Times New Roman"/>
              </w:rPr>
              <w:t xml:space="preserve"> ОТ,</w:t>
            </w:r>
          </w:p>
          <w:p w:rsidR="00DB4A94" w:rsidRDefault="00DB4A94" w:rsidP="00DB4A94">
            <w:pPr>
              <w:tabs>
                <w:tab w:val="left" w:pos="7605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-представител</w:t>
            </w:r>
            <w:r w:rsidR="008E7451">
              <w:rPr>
                <w:rFonts w:ascii="Times New Roman" w:hAnsi="Times New Roman" w:cs="Times New Roman"/>
              </w:rPr>
              <w:t>ь</w:t>
            </w:r>
            <w:r>
              <w:rPr>
                <w:rFonts w:ascii="Times New Roman" w:hAnsi="Times New Roman" w:cs="Times New Roman"/>
              </w:rPr>
              <w:t xml:space="preserve"> работодателя,</w:t>
            </w:r>
          </w:p>
          <w:p w:rsidR="00DB4A94" w:rsidRDefault="00DB4A94" w:rsidP="00DB4A94">
            <w:pPr>
              <w:tabs>
                <w:tab w:val="left" w:pos="7605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  <w:r w:rsidRPr="00BF5B24">
              <w:rPr>
                <w:rFonts w:ascii="Times New Roman" w:hAnsi="Times New Roman" w:cs="Times New Roman"/>
              </w:rPr>
              <w:t>представител</w:t>
            </w:r>
            <w:r w:rsidR="008E7451">
              <w:rPr>
                <w:rFonts w:ascii="Times New Roman" w:hAnsi="Times New Roman" w:cs="Times New Roman"/>
              </w:rPr>
              <w:t>ь</w:t>
            </w:r>
            <w:r w:rsidRPr="00BF5B24">
              <w:rPr>
                <w:rFonts w:ascii="Times New Roman" w:hAnsi="Times New Roman" w:cs="Times New Roman"/>
              </w:rPr>
              <w:t xml:space="preserve"> выборного органа </w:t>
            </w:r>
            <w:proofErr w:type="gramStart"/>
            <w:r w:rsidRPr="00BF5B24">
              <w:rPr>
                <w:rFonts w:ascii="Times New Roman" w:hAnsi="Times New Roman" w:cs="Times New Roman"/>
              </w:rPr>
              <w:t>первичной</w:t>
            </w:r>
            <w:proofErr w:type="gramEnd"/>
            <w:r w:rsidRPr="00BF5B24">
              <w:rPr>
                <w:rFonts w:ascii="Times New Roman" w:hAnsi="Times New Roman" w:cs="Times New Roman"/>
              </w:rPr>
              <w:t xml:space="preserve"> профсоюзной орг</w:t>
            </w:r>
            <w:r>
              <w:rPr>
                <w:rFonts w:ascii="Times New Roman" w:hAnsi="Times New Roman" w:cs="Times New Roman"/>
              </w:rPr>
              <w:t>.</w:t>
            </w:r>
            <w:r w:rsidRPr="00BF5B24">
              <w:rPr>
                <w:rFonts w:ascii="Times New Roman" w:hAnsi="Times New Roman" w:cs="Times New Roman"/>
              </w:rPr>
              <w:t xml:space="preserve"> или иного уполномоченного представительного органа работников (при наличии),</w:t>
            </w:r>
          </w:p>
          <w:p w:rsidR="00DB4A94" w:rsidRPr="00BF5B24" w:rsidRDefault="00DB4A94" w:rsidP="00D76ED7">
            <w:pPr>
              <w:tabs>
                <w:tab w:val="left" w:pos="7605"/>
              </w:tabs>
            </w:pPr>
            <w:r>
              <w:rPr>
                <w:rFonts w:ascii="Times New Roman" w:hAnsi="Times New Roman" w:cs="Times New Roman"/>
              </w:rPr>
              <w:t>-</w:t>
            </w:r>
            <w:r w:rsidRPr="00BF5B24">
              <w:rPr>
                <w:rFonts w:ascii="Times New Roman" w:hAnsi="Times New Roman" w:cs="Times New Roman"/>
              </w:rPr>
              <w:t>уполномоченный по охране труда (при наличии)</w:t>
            </w:r>
          </w:p>
        </w:tc>
      </w:tr>
    </w:tbl>
    <w:p w:rsidR="00274C5A" w:rsidRDefault="001A5624" w:rsidP="00231DEA">
      <w:pPr>
        <w:tabs>
          <w:tab w:val="left" w:pos="7605"/>
        </w:tabs>
      </w:pPr>
      <w:r w:rsidRPr="00BF5B24">
        <w:rPr>
          <w:rFonts w:ascii="Times New Roman" w:hAnsi="Times New Roman" w:cs="Times New Roman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38ECF935" wp14:editId="7621451C">
                <wp:simplePos x="0" y="0"/>
                <wp:positionH relativeFrom="column">
                  <wp:posOffset>2739390</wp:posOffset>
                </wp:positionH>
                <wp:positionV relativeFrom="paragraph">
                  <wp:posOffset>5228590</wp:posOffset>
                </wp:positionV>
                <wp:extent cx="0" cy="1009650"/>
                <wp:effectExtent l="95250" t="0" r="114300" b="57150"/>
                <wp:wrapNone/>
                <wp:docPr id="38" name="Прямая со стрелкой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00965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рямая со стрелкой 38" o:spid="_x0000_s1026" type="#_x0000_t32" style="position:absolute;margin-left:215.7pt;margin-top:411.7pt;width:0;height:79.5pt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" strokecolor="#4579b8 [3044]">
                <v:stroke endarrow="open"/>
              </v:shape>
            </w:pict>
          </mc:Fallback>
        </mc:AlternateContent>
      </w:r>
      <w:r w:rsidR="00186136" w:rsidRPr="00BF5B24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71364BC6" wp14:editId="4B05CF42">
                <wp:simplePos x="0" y="0"/>
                <wp:positionH relativeFrom="column">
                  <wp:posOffset>-22860</wp:posOffset>
                </wp:positionH>
                <wp:positionV relativeFrom="paragraph">
                  <wp:posOffset>3256915</wp:posOffset>
                </wp:positionV>
                <wp:extent cx="1704975" cy="2914650"/>
                <wp:effectExtent l="0" t="0" r="47625" b="57150"/>
                <wp:wrapNone/>
                <wp:docPr id="37" name="Прямая со стрелкой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704975" cy="291465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рямая со стрелкой 37" o:spid="_x0000_s1026" type="#_x0000_t32" style="position:absolute;margin-left:-1.8pt;margin-top:256.45pt;width:134.25pt;height:229.5pt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" strokecolor="#4579b8 [3044]">
                <v:stroke endarrow="open"/>
              </v:shape>
            </w:pict>
          </mc:Fallback>
        </mc:AlternateContent>
      </w:r>
      <w:r w:rsidR="00C647FE">
        <w:rPr>
          <w:noProof/>
          <w:lang w:eastAsia="ru-RU"/>
        </w:rPr>
        <w:t xml:space="preserve"> </w:t>
      </w:r>
    </w:p>
    <w:tbl>
      <w:tblPr>
        <w:tblStyle w:val="a4"/>
        <w:tblpPr w:leftFromText="180" w:rightFromText="180" w:vertAnchor="text" w:horzAnchor="page" w:tblpX="9302" w:tblpY="232"/>
        <w:tblW w:w="0" w:type="auto"/>
        <w:tblLook w:val="04A0" w:firstRow="1" w:lastRow="0" w:firstColumn="1" w:lastColumn="0" w:noHBand="0" w:noVBand="1"/>
      </w:tblPr>
      <w:tblGrid>
        <w:gridCol w:w="2518"/>
      </w:tblGrid>
      <w:tr w:rsidR="00DB4A94" w:rsidTr="00443B2B">
        <w:trPr>
          <w:trHeight w:val="562"/>
        </w:trPr>
        <w:tc>
          <w:tcPr>
            <w:tcW w:w="2518" w:type="dxa"/>
          </w:tcPr>
          <w:p w:rsidR="00DB4A94" w:rsidRDefault="00443B2B" w:rsidP="00DB4A94">
            <w:pPr>
              <w:tabs>
                <w:tab w:val="left" w:pos="7605"/>
              </w:tabs>
            </w:pPr>
            <w:r w:rsidRPr="00BF5B24">
              <w:rPr>
                <w:rFonts w:ascii="Times New Roman" w:hAnsi="Times New Roman" w:cs="Times New Roman"/>
                <w:noProof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89984" behindDoc="0" locked="0" layoutInCell="1" allowOverlap="1" wp14:anchorId="5A9A31F2" wp14:editId="687AF1F2">
                      <wp:simplePos x="0" y="0"/>
                      <wp:positionH relativeFrom="column">
                        <wp:posOffset>504190</wp:posOffset>
                      </wp:positionH>
                      <wp:positionV relativeFrom="paragraph">
                        <wp:posOffset>393700</wp:posOffset>
                      </wp:positionV>
                      <wp:extent cx="0" cy="257175"/>
                      <wp:effectExtent l="95250" t="0" r="57150" b="66675"/>
                      <wp:wrapNone/>
                      <wp:docPr id="39" name="Прямая со стрелкой 3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257175"/>
                              </a:xfrm>
                              <a:prstGeom prst="straightConnector1">
                                <a:avLst/>
                              </a:prstGeom>
                              <a:ln>
                                <a:tailEnd type="arrow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Прямая со стрелкой 39" o:spid="_x0000_s1026" type="#_x0000_t32" style="position:absolute;margin-left:39.7pt;margin-top:31pt;width:0;height:20.25pt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" strokecolor="#4579b8 [3044]">
                      <v:stroke endarrow="open"/>
                    </v:shape>
                  </w:pict>
                </mc:Fallback>
              </mc:AlternateContent>
            </w:r>
            <w:r w:rsidR="00DB4A94" w:rsidRPr="00D0017A">
              <w:rPr>
                <w:rFonts w:ascii="Times New Roman" w:hAnsi="Times New Roman" w:cs="Times New Roman"/>
              </w:rPr>
              <w:t>заключение государственного инспектора труда</w:t>
            </w:r>
          </w:p>
        </w:tc>
      </w:tr>
    </w:tbl>
    <w:p w:rsidR="00EE3536" w:rsidRDefault="00EE3536" w:rsidP="00231DEA">
      <w:pPr>
        <w:tabs>
          <w:tab w:val="left" w:pos="7605"/>
        </w:tabs>
        <w:rPr>
          <w:noProof/>
          <w:lang w:eastAsia="ru-RU"/>
        </w:rPr>
      </w:pPr>
      <w:r>
        <w:rPr>
          <w:noProof/>
          <w:lang w:eastAsia="ru-RU"/>
        </w:rPr>
        <w:t xml:space="preserve"> </w:t>
      </w:r>
    </w:p>
    <w:tbl>
      <w:tblPr>
        <w:tblStyle w:val="a4"/>
        <w:tblpPr w:leftFromText="180" w:rightFromText="180" w:vertAnchor="page" w:horzAnchor="margin" w:tblpX="-1310" w:tblpY="13516"/>
        <w:tblW w:w="11307" w:type="dxa"/>
        <w:tblLook w:val="04A0" w:firstRow="1" w:lastRow="0" w:firstColumn="1" w:lastColumn="0" w:noHBand="0" w:noVBand="1"/>
      </w:tblPr>
      <w:tblGrid>
        <w:gridCol w:w="11307"/>
      </w:tblGrid>
      <w:tr w:rsidR="00DB4A94" w:rsidTr="00443B2B">
        <w:trPr>
          <w:trHeight w:val="87"/>
        </w:trPr>
        <w:tc>
          <w:tcPr>
            <w:tcW w:w="11307" w:type="dxa"/>
          </w:tcPr>
          <w:p w:rsidR="00DB4A94" w:rsidRPr="00570231" w:rsidRDefault="00DB4A94" w:rsidP="00DB4A94">
            <w:pPr>
              <w:tabs>
                <w:tab w:val="left" w:pos="7605"/>
              </w:tabs>
              <w:jc w:val="center"/>
              <w:rPr>
                <w:rFonts w:ascii="Times New Roman" w:hAnsi="Times New Roman" w:cs="Times New Roman"/>
              </w:rPr>
            </w:pPr>
            <w:r w:rsidRPr="00570231">
              <w:rPr>
                <w:rFonts w:ascii="Times New Roman" w:hAnsi="Times New Roman" w:cs="Times New Roman"/>
              </w:rPr>
              <w:t>Составляется Акт Н-1</w:t>
            </w:r>
          </w:p>
        </w:tc>
      </w:tr>
      <w:tr w:rsidR="00DB4A94" w:rsidTr="00443B2B">
        <w:trPr>
          <w:trHeight w:val="2835"/>
        </w:trPr>
        <w:tc>
          <w:tcPr>
            <w:tcW w:w="11307" w:type="dxa"/>
          </w:tcPr>
          <w:p w:rsidR="00DB4A94" w:rsidRPr="00570231" w:rsidRDefault="00DB4A94" w:rsidP="00DB4A94">
            <w:pPr>
              <w:pStyle w:val="a3"/>
              <w:numPr>
                <w:ilvl w:val="0"/>
                <w:numId w:val="5"/>
              </w:numPr>
              <w:tabs>
                <w:tab w:val="left" w:pos="7605"/>
              </w:tabs>
              <w:rPr>
                <w:rFonts w:ascii="Times New Roman" w:hAnsi="Times New Roman" w:cs="Times New Roman"/>
              </w:rPr>
            </w:pPr>
            <w:r w:rsidRPr="00570231">
              <w:rPr>
                <w:rFonts w:ascii="Times New Roman" w:hAnsi="Times New Roman" w:cs="Times New Roman"/>
              </w:rPr>
              <w:t>изучение обстоятельств</w:t>
            </w:r>
          </w:p>
          <w:p w:rsidR="00DB4A94" w:rsidRPr="00570231" w:rsidRDefault="00DB4A94" w:rsidP="00DB4A94">
            <w:pPr>
              <w:pStyle w:val="a3"/>
              <w:numPr>
                <w:ilvl w:val="0"/>
                <w:numId w:val="5"/>
              </w:numPr>
              <w:tabs>
                <w:tab w:val="left" w:pos="7605"/>
              </w:tabs>
              <w:rPr>
                <w:rFonts w:ascii="Times New Roman" w:hAnsi="Times New Roman" w:cs="Times New Roman"/>
              </w:rPr>
            </w:pPr>
            <w:r w:rsidRPr="00570231">
              <w:rPr>
                <w:rFonts w:ascii="Times New Roman" w:hAnsi="Times New Roman" w:cs="Times New Roman"/>
              </w:rPr>
              <w:t>установление причин</w:t>
            </w:r>
            <w:r w:rsidR="008E7451">
              <w:rPr>
                <w:rFonts w:ascii="Times New Roman" w:hAnsi="Times New Roman" w:cs="Times New Roman"/>
              </w:rPr>
              <w:t xml:space="preserve"> НС</w:t>
            </w:r>
          </w:p>
          <w:p w:rsidR="00DB4A94" w:rsidRDefault="00DB4A94" w:rsidP="00DB4A94">
            <w:pPr>
              <w:pStyle w:val="a3"/>
              <w:numPr>
                <w:ilvl w:val="0"/>
                <w:numId w:val="5"/>
              </w:numPr>
              <w:tabs>
                <w:tab w:val="left" w:pos="7605"/>
              </w:tabs>
              <w:rPr>
                <w:rFonts w:ascii="Times New Roman" w:hAnsi="Times New Roman" w:cs="Times New Roman"/>
              </w:rPr>
            </w:pPr>
            <w:r w:rsidRPr="00570231">
              <w:rPr>
                <w:rFonts w:ascii="Times New Roman" w:hAnsi="Times New Roman" w:cs="Times New Roman"/>
              </w:rPr>
              <w:t>установление лиц, допустивших нарушения</w:t>
            </w:r>
          </w:p>
          <w:p w:rsidR="00DB4A94" w:rsidRPr="008E7451" w:rsidRDefault="008E7451" w:rsidP="00DB4A94">
            <w:pPr>
              <w:pStyle w:val="a3"/>
              <w:numPr>
                <w:ilvl w:val="0"/>
                <w:numId w:val="5"/>
              </w:numPr>
              <w:tabs>
                <w:tab w:val="left" w:pos="7605"/>
              </w:tabs>
              <w:rPr>
                <w:rFonts w:ascii="Times New Roman" w:hAnsi="Times New Roman" w:cs="Times New Roman"/>
              </w:rPr>
            </w:pPr>
            <w:r w:rsidRPr="008E7451">
              <w:rPr>
                <w:rFonts w:ascii="Times New Roman" w:hAnsi="Times New Roman" w:cs="Times New Roman"/>
              </w:rPr>
              <w:t>разработка мероприятий по устранению причин</w:t>
            </w:r>
          </w:p>
          <w:p w:rsidR="00DB4A94" w:rsidRDefault="00DB4A94" w:rsidP="00DB4A9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  <w:r w:rsidRPr="00D0017A">
              <w:rPr>
                <w:rFonts w:ascii="Times New Roman" w:hAnsi="Times New Roman" w:cs="Times New Roman"/>
              </w:rPr>
              <w:t xml:space="preserve">в течение </w:t>
            </w:r>
            <w:r w:rsidRPr="00D0017A">
              <w:rPr>
                <w:rFonts w:ascii="Times New Roman" w:hAnsi="Times New Roman" w:cs="Times New Roman"/>
                <w:b/>
                <w:u w:val="single"/>
              </w:rPr>
              <w:t>3х календарных дней</w:t>
            </w:r>
            <w:r w:rsidRPr="00D0017A">
              <w:rPr>
                <w:rFonts w:ascii="Times New Roman" w:hAnsi="Times New Roman" w:cs="Times New Roman"/>
              </w:rPr>
              <w:t xml:space="preserve"> после завершения расследования выдать</w:t>
            </w:r>
            <w:r>
              <w:rPr>
                <w:rFonts w:ascii="Times New Roman" w:hAnsi="Times New Roman" w:cs="Times New Roman"/>
              </w:rPr>
              <w:t>:</w:t>
            </w:r>
          </w:p>
          <w:p w:rsidR="00DB4A94" w:rsidRDefault="00DB4A94" w:rsidP="00DB4A94">
            <w:pPr>
              <w:pStyle w:val="a3"/>
              <w:numPr>
                <w:ilvl w:val="0"/>
                <w:numId w:val="8"/>
              </w:num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  <w:r w:rsidRPr="00C647FE">
              <w:rPr>
                <w:rFonts w:ascii="Times New Roman" w:hAnsi="Times New Roman" w:cs="Times New Roman"/>
              </w:rPr>
              <w:t>1</w:t>
            </w:r>
            <w:r w:rsidR="008E7451">
              <w:rPr>
                <w:rFonts w:ascii="Times New Roman" w:hAnsi="Times New Roman" w:cs="Times New Roman"/>
              </w:rPr>
              <w:t>й</w:t>
            </w:r>
            <w:r w:rsidRPr="00C647FE">
              <w:rPr>
                <w:rFonts w:ascii="Times New Roman" w:hAnsi="Times New Roman" w:cs="Times New Roman"/>
              </w:rPr>
              <w:t xml:space="preserve"> экземпляр акта Н</w:t>
            </w:r>
            <w:proofErr w:type="gramStart"/>
            <w:r w:rsidRPr="00C647FE">
              <w:rPr>
                <w:rFonts w:ascii="Times New Roman" w:hAnsi="Times New Roman" w:cs="Times New Roman"/>
              </w:rPr>
              <w:t>1</w:t>
            </w:r>
            <w:proofErr w:type="gramEnd"/>
            <w:r w:rsidRPr="00C647FE">
              <w:rPr>
                <w:rFonts w:ascii="Times New Roman" w:hAnsi="Times New Roman" w:cs="Times New Roman"/>
              </w:rPr>
              <w:t xml:space="preserve"> пострадавшему, а при несчастном смертельном случае - лицам, состоявшим на иждивении погибшего</w:t>
            </w:r>
            <w:r w:rsidR="008E7451">
              <w:rPr>
                <w:rFonts w:ascii="Times New Roman" w:hAnsi="Times New Roman" w:cs="Times New Roman"/>
              </w:rPr>
              <w:t xml:space="preserve"> (представителю)</w:t>
            </w:r>
            <w:r w:rsidRPr="00C647FE">
              <w:rPr>
                <w:rFonts w:ascii="Times New Roman" w:hAnsi="Times New Roman" w:cs="Times New Roman"/>
              </w:rPr>
              <w:t>, либо состоявшим с ним в близком родстве</w:t>
            </w:r>
            <w:r>
              <w:rPr>
                <w:rFonts w:ascii="Times New Roman" w:hAnsi="Times New Roman" w:cs="Times New Roman"/>
              </w:rPr>
              <w:t>,</w:t>
            </w:r>
            <w:r w:rsidRPr="00C647FE">
              <w:rPr>
                <w:rFonts w:ascii="Times New Roman" w:hAnsi="Times New Roman" w:cs="Times New Roman"/>
              </w:rPr>
              <w:t xml:space="preserve"> </w:t>
            </w:r>
          </w:p>
          <w:p w:rsidR="00DB4A94" w:rsidRDefault="00DB4A94" w:rsidP="00DB4A94">
            <w:pPr>
              <w:pStyle w:val="a3"/>
              <w:numPr>
                <w:ilvl w:val="0"/>
                <w:numId w:val="8"/>
              </w:num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  <w:r w:rsidRPr="00C647FE">
              <w:rPr>
                <w:rFonts w:ascii="Times New Roman" w:hAnsi="Times New Roman" w:cs="Times New Roman"/>
              </w:rPr>
              <w:t>2й экземпляр акта вместе с материалами расследования хранится в течение 45 лет работодателем</w:t>
            </w:r>
            <w:r>
              <w:rPr>
                <w:rFonts w:ascii="Times New Roman" w:hAnsi="Times New Roman" w:cs="Times New Roman"/>
              </w:rPr>
              <w:t>,</w:t>
            </w:r>
          </w:p>
          <w:p w:rsidR="00DB4A94" w:rsidRPr="00570231" w:rsidRDefault="00DB4A94" w:rsidP="00443B2B">
            <w:pPr>
              <w:pStyle w:val="a3"/>
              <w:numPr>
                <w:ilvl w:val="0"/>
                <w:numId w:val="8"/>
              </w:num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  <w:r w:rsidRPr="00C647FE">
              <w:rPr>
                <w:rFonts w:ascii="Times New Roman" w:hAnsi="Times New Roman" w:cs="Times New Roman"/>
              </w:rPr>
              <w:t xml:space="preserve">й экземпляр акта </w:t>
            </w:r>
            <w:r>
              <w:rPr>
                <w:rFonts w:ascii="Times New Roman" w:hAnsi="Times New Roman" w:cs="Times New Roman"/>
              </w:rPr>
              <w:t>Н</w:t>
            </w:r>
            <w:proofErr w:type="gramStart"/>
            <w:r>
              <w:rPr>
                <w:rFonts w:ascii="Times New Roman" w:hAnsi="Times New Roman" w:cs="Times New Roman"/>
              </w:rPr>
              <w:t>1</w:t>
            </w:r>
            <w:proofErr w:type="gramEnd"/>
            <w:r w:rsidRPr="00C647FE">
              <w:rPr>
                <w:rFonts w:ascii="Times New Roman" w:hAnsi="Times New Roman" w:cs="Times New Roman"/>
              </w:rPr>
              <w:t xml:space="preserve"> и копии материалов расследования </w:t>
            </w:r>
            <w:r w:rsidRPr="00E25AF2">
              <w:rPr>
                <w:rFonts w:ascii="Times New Roman" w:hAnsi="Times New Roman" w:cs="Times New Roman"/>
                <w:b/>
              </w:rPr>
              <w:t>работодатель  в течение 3х календарных дней</w:t>
            </w:r>
            <w:r w:rsidRPr="00C647FE">
              <w:rPr>
                <w:rFonts w:ascii="Times New Roman" w:hAnsi="Times New Roman" w:cs="Times New Roman"/>
              </w:rPr>
              <w:t xml:space="preserve"> после завершения расследования направляет в </w:t>
            </w:r>
            <w:r>
              <w:rPr>
                <w:rFonts w:ascii="Times New Roman" w:hAnsi="Times New Roman" w:cs="Times New Roman"/>
              </w:rPr>
              <w:t>СФР</w:t>
            </w:r>
            <w:r w:rsidRPr="00C647FE">
              <w:rPr>
                <w:rFonts w:ascii="Times New Roman" w:hAnsi="Times New Roman" w:cs="Times New Roman"/>
              </w:rPr>
              <w:t xml:space="preserve"> по месту регистрации работодателя.</w:t>
            </w:r>
          </w:p>
        </w:tc>
      </w:tr>
    </w:tbl>
    <w:p w:rsidR="00A323A1" w:rsidRDefault="00C647FE" w:rsidP="00231DEA">
      <w:pPr>
        <w:tabs>
          <w:tab w:val="left" w:pos="7605"/>
        </w:tabs>
      </w:pPr>
      <w:r>
        <w:rPr>
          <w:noProof/>
          <w:lang w:eastAsia="ru-RU"/>
        </w:rPr>
        <w:t xml:space="preserve"> </w:t>
      </w:r>
      <w:r w:rsidR="00EE3536">
        <w:rPr>
          <w:noProof/>
          <w:lang w:eastAsia="ru-RU"/>
        </w:rPr>
        <w:br w:type="textWrapping" w:clear="all"/>
      </w:r>
    </w:p>
    <w:tbl>
      <w:tblPr>
        <w:tblStyle w:val="a4"/>
        <w:tblpPr w:leftFromText="180" w:rightFromText="180" w:vertAnchor="text" w:horzAnchor="margin" w:tblpY="143"/>
        <w:tblW w:w="0" w:type="auto"/>
        <w:tblLook w:val="04A0" w:firstRow="1" w:lastRow="0" w:firstColumn="1" w:lastColumn="0" w:noHBand="0" w:noVBand="1"/>
      </w:tblPr>
      <w:tblGrid>
        <w:gridCol w:w="9571"/>
      </w:tblGrid>
      <w:tr w:rsidR="00715CCA" w:rsidTr="00715CCA">
        <w:tc>
          <w:tcPr>
            <w:tcW w:w="9571" w:type="dxa"/>
          </w:tcPr>
          <w:p w:rsidR="00715CCA" w:rsidRPr="00A323A1" w:rsidRDefault="00715CCA" w:rsidP="00715CCA">
            <w:pPr>
              <w:tabs>
                <w:tab w:val="left" w:pos="7605"/>
              </w:tabs>
              <w:jc w:val="center"/>
              <w:rPr>
                <w:rFonts w:ascii="Times New Roman" w:hAnsi="Times New Roman" w:cs="Times New Roman"/>
              </w:rPr>
            </w:pPr>
            <w:r w:rsidRPr="00BD54B4">
              <w:rPr>
                <w:rFonts w:ascii="Times New Roman" w:hAnsi="Times New Roman" w:cs="Times New Roman"/>
                <w:b/>
              </w:rPr>
              <w:t>НС</w:t>
            </w:r>
            <w:r w:rsidRPr="00A323A1">
              <w:rPr>
                <w:rFonts w:ascii="Times New Roman" w:hAnsi="Times New Roman" w:cs="Times New Roman"/>
              </w:rPr>
              <w:t xml:space="preserve">, которые по итогам расследования </w:t>
            </w:r>
            <w:r w:rsidRPr="00BD54B4">
              <w:rPr>
                <w:rFonts w:ascii="Times New Roman" w:hAnsi="Times New Roman" w:cs="Times New Roman"/>
                <w:u w:val="single"/>
              </w:rPr>
              <w:t>могут квалифицироваться как не связанные с производством</w:t>
            </w:r>
            <w:r>
              <w:rPr>
                <w:rFonts w:ascii="Times New Roman" w:hAnsi="Times New Roman" w:cs="Times New Roman"/>
              </w:rPr>
              <w:t xml:space="preserve"> (ч.6 ст.229.2 ТК РФ)</w:t>
            </w:r>
          </w:p>
        </w:tc>
      </w:tr>
    </w:tbl>
    <w:p w:rsidR="00A323A1" w:rsidRDefault="00715CCA" w:rsidP="00231DEA">
      <w:pPr>
        <w:tabs>
          <w:tab w:val="left" w:pos="7605"/>
        </w:tabs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>
                <wp:simplePos x="0" y="0"/>
                <wp:positionH relativeFrom="column">
                  <wp:posOffset>2920365</wp:posOffset>
                </wp:positionH>
                <wp:positionV relativeFrom="paragraph">
                  <wp:posOffset>432435</wp:posOffset>
                </wp:positionV>
                <wp:extent cx="2076450" cy="819150"/>
                <wp:effectExtent l="0" t="0" r="76200" b="76200"/>
                <wp:wrapNone/>
                <wp:docPr id="42" name="Прямая со стрелкой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076450" cy="81915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Прямая со стрелкой 42" o:spid="_x0000_s1026" type="#_x0000_t32" style="position:absolute;margin-left:229.95pt;margin-top:34.05pt;width:163.5pt;height:64.5pt;z-index:2516930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" strokecolor="#4579b8 [3044]">
                <v:stroke endarrow="open"/>
              </v:shape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>
                <wp:simplePos x="0" y="0"/>
                <wp:positionH relativeFrom="column">
                  <wp:posOffset>2920365</wp:posOffset>
                </wp:positionH>
                <wp:positionV relativeFrom="paragraph">
                  <wp:posOffset>432435</wp:posOffset>
                </wp:positionV>
                <wp:extent cx="0" cy="819150"/>
                <wp:effectExtent l="95250" t="0" r="57150" b="57150"/>
                <wp:wrapNone/>
                <wp:docPr id="41" name="Прямая со стрелкой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1915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Прямая со стрелкой 41" o:spid="_x0000_s1026" type="#_x0000_t32" style="position:absolute;margin-left:229.95pt;margin-top:34.05pt;width:0;height:64.5pt;z-index:2516920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" strokecolor="#4579b8 [3044]">
                <v:stroke endarrow="open"/>
              </v:shape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>
                <wp:simplePos x="0" y="0"/>
                <wp:positionH relativeFrom="column">
                  <wp:posOffset>672465</wp:posOffset>
                </wp:positionH>
                <wp:positionV relativeFrom="paragraph">
                  <wp:posOffset>432435</wp:posOffset>
                </wp:positionV>
                <wp:extent cx="2247900" cy="819150"/>
                <wp:effectExtent l="38100" t="0" r="19050" b="76200"/>
                <wp:wrapNone/>
                <wp:docPr id="40" name="Прямая со стрелкой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247900" cy="81915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Прямая со стрелкой 40" o:spid="_x0000_s1026" type="#_x0000_t32" style="position:absolute;margin-left:52.95pt;margin-top:34.05pt;width:177pt;height:64.5pt;flip:x;z-index:2516910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" strokecolor="#4579b8 [3044]">
                <v:stroke endarrow="open"/>
              </v:shape>
            </w:pict>
          </mc:Fallback>
        </mc:AlternateContent>
      </w:r>
    </w:p>
    <w:p w:rsidR="00A323A1" w:rsidRDefault="00A323A1" w:rsidP="00231DEA">
      <w:pPr>
        <w:tabs>
          <w:tab w:val="left" w:pos="7605"/>
        </w:tabs>
      </w:pPr>
    </w:p>
    <w:tbl>
      <w:tblPr>
        <w:tblStyle w:val="a4"/>
        <w:tblpPr w:leftFromText="180" w:rightFromText="180" w:vertAnchor="text" w:horzAnchor="margin" w:tblpX="-1310" w:tblpY="316"/>
        <w:tblW w:w="11307" w:type="dxa"/>
        <w:tblLook w:val="04A0" w:firstRow="1" w:lastRow="0" w:firstColumn="1" w:lastColumn="0" w:noHBand="0" w:noVBand="1"/>
      </w:tblPr>
      <w:tblGrid>
        <w:gridCol w:w="3970"/>
        <w:gridCol w:w="4252"/>
        <w:gridCol w:w="3085"/>
      </w:tblGrid>
      <w:tr w:rsidR="00715CCA" w:rsidTr="00B2012E">
        <w:tc>
          <w:tcPr>
            <w:tcW w:w="3970" w:type="dxa"/>
          </w:tcPr>
          <w:p w:rsidR="00715CCA" w:rsidRDefault="00715CCA" w:rsidP="00B2012E">
            <w:pPr>
              <w:tabs>
                <w:tab w:val="left" w:pos="7605"/>
              </w:tabs>
            </w:pPr>
            <w:r w:rsidRPr="00A323A1">
              <w:rPr>
                <w:rFonts w:ascii="Times New Roman" w:hAnsi="Times New Roman" w:cs="Times New Roman"/>
              </w:rPr>
              <w:t>смерть вследствие общего заболевания или самоубийства, подтвержденная в установленном порядке соответственно медицинской организацией, органами следствия или судом</w:t>
            </w:r>
          </w:p>
        </w:tc>
        <w:tc>
          <w:tcPr>
            <w:tcW w:w="4252" w:type="dxa"/>
          </w:tcPr>
          <w:p w:rsidR="00715CCA" w:rsidRDefault="00715CCA" w:rsidP="00B2012E">
            <w:pPr>
              <w:tabs>
                <w:tab w:val="left" w:pos="7605"/>
              </w:tabs>
            </w:pPr>
            <w:r w:rsidRPr="00A323A1">
              <w:rPr>
                <w:rFonts w:ascii="Times New Roman" w:hAnsi="Times New Roman" w:cs="Times New Roman"/>
              </w:rPr>
              <w:t>смерть или повреждение здоровья, единственной причиной которых явилось по заключению медицинской организации алкогольное, наркотическое или иное токсическое опьянение (отравление) пострадавшего, не связанное с нарушениями технологического процесса, в котором используются технические спирты, ароматические, наркотические и иные токсические вещества</w:t>
            </w:r>
          </w:p>
        </w:tc>
        <w:tc>
          <w:tcPr>
            <w:tcW w:w="3085" w:type="dxa"/>
          </w:tcPr>
          <w:p w:rsidR="00715CCA" w:rsidRDefault="00715CCA" w:rsidP="00B2012E">
            <w:pPr>
              <w:tabs>
                <w:tab w:val="left" w:pos="7605"/>
              </w:tabs>
            </w:pPr>
            <w:r w:rsidRPr="00A323A1">
              <w:rPr>
                <w:rFonts w:ascii="Times New Roman" w:hAnsi="Times New Roman" w:cs="Times New Roman"/>
              </w:rPr>
              <w:t>несчастный случай, происшедший при совершении пострадавшим действий (бездействия), квалифицированных правоохранительными органами как уголовно наказуемое деяние</w:t>
            </w:r>
          </w:p>
        </w:tc>
      </w:tr>
    </w:tbl>
    <w:p w:rsidR="00A323A1" w:rsidRDefault="00A323A1" w:rsidP="00231DEA">
      <w:pPr>
        <w:tabs>
          <w:tab w:val="left" w:pos="7605"/>
        </w:tabs>
      </w:pPr>
    </w:p>
    <w:p w:rsidR="00A323A1" w:rsidRDefault="00A323A1" w:rsidP="00231DEA">
      <w:pPr>
        <w:tabs>
          <w:tab w:val="left" w:pos="7605"/>
        </w:tabs>
      </w:pPr>
    </w:p>
    <w:p w:rsidR="00A323A1" w:rsidRDefault="00A323A1" w:rsidP="00231DEA">
      <w:pPr>
        <w:tabs>
          <w:tab w:val="left" w:pos="7605"/>
        </w:tabs>
      </w:pPr>
    </w:p>
    <w:p w:rsidR="00A323A1" w:rsidRDefault="00A323A1" w:rsidP="00231DEA">
      <w:pPr>
        <w:tabs>
          <w:tab w:val="left" w:pos="7605"/>
        </w:tabs>
      </w:pPr>
    </w:p>
    <w:p w:rsidR="00A323A1" w:rsidRDefault="00A323A1" w:rsidP="00231DEA">
      <w:pPr>
        <w:tabs>
          <w:tab w:val="left" w:pos="7605"/>
        </w:tabs>
      </w:pPr>
    </w:p>
    <w:p w:rsidR="00A323A1" w:rsidRDefault="00A323A1" w:rsidP="00231DEA">
      <w:pPr>
        <w:tabs>
          <w:tab w:val="left" w:pos="7605"/>
        </w:tabs>
      </w:pPr>
    </w:p>
    <w:p w:rsidR="00A323A1" w:rsidRDefault="00A323A1" w:rsidP="00231DEA">
      <w:pPr>
        <w:tabs>
          <w:tab w:val="left" w:pos="7605"/>
        </w:tabs>
      </w:pPr>
    </w:p>
    <w:p w:rsidR="00A323A1" w:rsidRDefault="00A323A1" w:rsidP="00231DEA">
      <w:pPr>
        <w:tabs>
          <w:tab w:val="left" w:pos="7605"/>
        </w:tabs>
      </w:pPr>
    </w:p>
    <w:p w:rsidR="00A323A1" w:rsidRDefault="00A323A1" w:rsidP="00231DEA">
      <w:pPr>
        <w:tabs>
          <w:tab w:val="left" w:pos="7605"/>
        </w:tabs>
      </w:pPr>
    </w:p>
    <w:p w:rsidR="00A323A1" w:rsidRDefault="00A323A1" w:rsidP="00231DEA">
      <w:pPr>
        <w:tabs>
          <w:tab w:val="left" w:pos="7605"/>
        </w:tabs>
      </w:pPr>
    </w:p>
    <w:p w:rsidR="00A323A1" w:rsidRDefault="00A323A1" w:rsidP="00231DEA">
      <w:pPr>
        <w:tabs>
          <w:tab w:val="left" w:pos="7605"/>
        </w:tabs>
      </w:pPr>
    </w:p>
    <w:p w:rsidR="00A323A1" w:rsidRDefault="00A323A1" w:rsidP="00231DEA">
      <w:pPr>
        <w:tabs>
          <w:tab w:val="left" w:pos="7605"/>
        </w:tabs>
      </w:pPr>
    </w:p>
    <w:p w:rsidR="00A323A1" w:rsidRDefault="00A323A1" w:rsidP="00231DEA">
      <w:pPr>
        <w:tabs>
          <w:tab w:val="left" w:pos="7605"/>
        </w:tabs>
      </w:pPr>
    </w:p>
    <w:p w:rsidR="00E05079" w:rsidRDefault="00E05079" w:rsidP="00231DEA">
      <w:pPr>
        <w:tabs>
          <w:tab w:val="left" w:pos="7605"/>
        </w:tabs>
      </w:pPr>
    </w:p>
    <w:p w:rsidR="00E05079" w:rsidRDefault="00E05079" w:rsidP="00231DEA">
      <w:pPr>
        <w:tabs>
          <w:tab w:val="left" w:pos="7605"/>
        </w:tabs>
      </w:pPr>
    </w:p>
    <w:p w:rsidR="00E05079" w:rsidRDefault="00E05079" w:rsidP="00231DEA">
      <w:pPr>
        <w:tabs>
          <w:tab w:val="left" w:pos="7605"/>
        </w:tabs>
      </w:pPr>
    </w:p>
    <w:p w:rsidR="00E05079" w:rsidRDefault="00E05079" w:rsidP="00231DEA">
      <w:pPr>
        <w:tabs>
          <w:tab w:val="left" w:pos="7605"/>
        </w:tabs>
      </w:pPr>
    </w:p>
    <w:p w:rsidR="00E05079" w:rsidRDefault="00E05079" w:rsidP="00231DEA">
      <w:pPr>
        <w:tabs>
          <w:tab w:val="left" w:pos="7605"/>
        </w:tabs>
      </w:pPr>
    </w:p>
    <w:p w:rsidR="00E05079" w:rsidRDefault="00E05079" w:rsidP="00231DEA">
      <w:pPr>
        <w:tabs>
          <w:tab w:val="left" w:pos="7605"/>
        </w:tabs>
      </w:pPr>
    </w:p>
    <w:sectPr w:rsidR="00E05079" w:rsidSect="00DB4A94">
      <w:endnotePr>
        <w:numFmt w:val="decimal"/>
      </w:endnotePr>
      <w:pgSz w:w="11906" w:h="16838"/>
      <w:pgMar w:top="426" w:right="850" w:bottom="28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56356" w:rsidRDefault="00956356" w:rsidP="00E05079">
      <w:pPr>
        <w:spacing w:after="0" w:line="240" w:lineRule="auto"/>
      </w:pPr>
      <w:r>
        <w:separator/>
      </w:r>
    </w:p>
  </w:endnote>
  <w:endnote w:type="continuationSeparator" w:id="0">
    <w:p w:rsidR="00956356" w:rsidRDefault="00956356" w:rsidP="00E05079">
      <w:pPr>
        <w:spacing w:after="0" w:line="240" w:lineRule="auto"/>
      </w:pPr>
      <w:r>
        <w:continuationSeparator/>
      </w:r>
    </w:p>
  </w:endnote>
  <w:endnote w:id="1">
    <w:p w:rsidR="00E05079" w:rsidRDefault="00E05079">
      <w:pPr>
        <w:pStyle w:val="a5"/>
      </w:pPr>
      <w:r>
        <w:rPr>
          <w:rStyle w:val="a7"/>
        </w:rPr>
        <w:endnoteRef/>
      </w:r>
      <w:r>
        <w:t xml:space="preserve"> </w:t>
      </w:r>
      <w:r w:rsidRPr="00E05079">
        <w:rPr>
          <w:rFonts w:ascii="Times New Roman" w:hAnsi="Times New Roman" w:cs="Times New Roman"/>
        </w:rPr>
        <w:t>Схема разработана на основании Положения об особенностях расследования несчастных случаев на производстве в отдельных отраслях и организациях, утв. приказом Министерства труда и социальной защиты Российской Федерации от 20.04.2022 №223н</w:t>
      </w:r>
      <w:r w:rsidR="003F2B1D">
        <w:rPr>
          <w:rFonts w:ascii="Times New Roman" w:hAnsi="Times New Roman" w:cs="Times New Roman"/>
        </w:rPr>
        <w:t>.</w:t>
      </w:r>
      <w:bookmarkStart w:id="0" w:name="_GoBack"/>
      <w:bookmarkEnd w:id="0"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56356" w:rsidRDefault="00956356" w:rsidP="00E05079">
      <w:pPr>
        <w:spacing w:after="0" w:line="240" w:lineRule="auto"/>
      </w:pPr>
      <w:r>
        <w:separator/>
      </w:r>
    </w:p>
  </w:footnote>
  <w:footnote w:type="continuationSeparator" w:id="0">
    <w:p w:rsidR="00956356" w:rsidRDefault="00956356" w:rsidP="00E0507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B04E25"/>
    <w:multiLevelType w:val="hybridMultilevel"/>
    <w:tmpl w:val="285E259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2166B1D"/>
    <w:multiLevelType w:val="hybridMultilevel"/>
    <w:tmpl w:val="31F291EC"/>
    <w:lvl w:ilvl="0" w:tplc="041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">
    <w:nsid w:val="25A56A0E"/>
    <w:multiLevelType w:val="hybridMultilevel"/>
    <w:tmpl w:val="9C3671C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1E4291A"/>
    <w:multiLevelType w:val="hybridMultilevel"/>
    <w:tmpl w:val="0ED0B31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E7A14BD"/>
    <w:multiLevelType w:val="hybridMultilevel"/>
    <w:tmpl w:val="F7806DE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3821DB0"/>
    <w:multiLevelType w:val="hybridMultilevel"/>
    <w:tmpl w:val="445A807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6BE4CF3"/>
    <w:multiLevelType w:val="hybridMultilevel"/>
    <w:tmpl w:val="9B00CFF6"/>
    <w:lvl w:ilvl="0" w:tplc="04190001">
      <w:start w:val="1"/>
      <w:numFmt w:val="bullet"/>
      <w:lvlText w:val=""/>
      <w:lvlJc w:val="left"/>
      <w:pPr>
        <w:ind w:left="85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7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9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1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3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5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7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9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11" w:hanging="360"/>
      </w:pPr>
      <w:rPr>
        <w:rFonts w:ascii="Wingdings" w:hAnsi="Wingdings" w:hint="default"/>
      </w:rPr>
    </w:lvl>
  </w:abstractNum>
  <w:abstractNum w:abstractNumId="7">
    <w:nsid w:val="68FC4B6A"/>
    <w:multiLevelType w:val="hybridMultilevel"/>
    <w:tmpl w:val="DB52708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3541D8C"/>
    <w:multiLevelType w:val="hybridMultilevel"/>
    <w:tmpl w:val="9E464D2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4"/>
  </w:num>
  <w:num w:numId="3">
    <w:abstractNumId w:val="8"/>
  </w:num>
  <w:num w:numId="4">
    <w:abstractNumId w:val="7"/>
  </w:num>
  <w:num w:numId="5">
    <w:abstractNumId w:val="5"/>
  </w:num>
  <w:num w:numId="6">
    <w:abstractNumId w:val="0"/>
  </w:num>
  <w:num w:numId="7">
    <w:abstractNumId w:val="3"/>
  </w:num>
  <w:num w:numId="8">
    <w:abstractNumId w:val="1"/>
  </w:num>
  <w:num w:numId="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F7AB2"/>
    <w:rsid w:val="000056B8"/>
    <w:rsid w:val="00045FAE"/>
    <w:rsid w:val="00067879"/>
    <w:rsid w:val="001065DB"/>
    <w:rsid w:val="00112926"/>
    <w:rsid w:val="0014733D"/>
    <w:rsid w:val="00186136"/>
    <w:rsid w:val="001A5624"/>
    <w:rsid w:val="00226913"/>
    <w:rsid w:val="00231DEA"/>
    <w:rsid w:val="00274C5A"/>
    <w:rsid w:val="002E014A"/>
    <w:rsid w:val="003C27BF"/>
    <w:rsid w:val="003C6C17"/>
    <w:rsid w:val="003E244F"/>
    <w:rsid w:val="003F2B1D"/>
    <w:rsid w:val="004062D8"/>
    <w:rsid w:val="00422B4D"/>
    <w:rsid w:val="00431618"/>
    <w:rsid w:val="00443B2B"/>
    <w:rsid w:val="0054601A"/>
    <w:rsid w:val="00570231"/>
    <w:rsid w:val="00596A4E"/>
    <w:rsid w:val="005F511E"/>
    <w:rsid w:val="00673B97"/>
    <w:rsid w:val="00705379"/>
    <w:rsid w:val="00715CCA"/>
    <w:rsid w:val="00720CBD"/>
    <w:rsid w:val="00721A84"/>
    <w:rsid w:val="00864C1C"/>
    <w:rsid w:val="008A50BE"/>
    <w:rsid w:val="008D6714"/>
    <w:rsid w:val="008E7451"/>
    <w:rsid w:val="00956356"/>
    <w:rsid w:val="00964B0B"/>
    <w:rsid w:val="00966D26"/>
    <w:rsid w:val="00981596"/>
    <w:rsid w:val="00A21B09"/>
    <w:rsid w:val="00A323A1"/>
    <w:rsid w:val="00A86C87"/>
    <w:rsid w:val="00B2012E"/>
    <w:rsid w:val="00B848B6"/>
    <w:rsid w:val="00BD54B4"/>
    <w:rsid w:val="00BF5B24"/>
    <w:rsid w:val="00C17F5D"/>
    <w:rsid w:val="00C647FE"/>
    <w:rsid w:val="00CC2FF3"/>
    <w:rsid w:val="00CF7AB2"/>
    <w:rsid w:val="00D0017A"/>
    <w:rsid w:val="00D52AC6"/>
    <w:rsid w:val="00D76ED7"/>
    <w:rsid w:val="00DB4A94"/>
    <w:rsid w:val="00E05079"/>
    <w:rsid w:val="00E25AF2"/>
    <w:rsid w:val="00E706A8"/>
    <w:rsid w:val="00EE3536"/>
    <w:rsid w:val="00F025A4"/>
    <w:rsid w:val="00F119B5"/>
    <w:rsid w:val="00F15D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31DEA"/>
    <w:pPr>
      <w:ind w:left="720"/>
      <w:contextualSpacing/>
    </w:pPr>
  </w:style>
  <w:style w:type="table" w:styleId="a4">
    <w:name w:val="Table Grid"/>
    <w:basedOn w:val="a1"/>
    <w:uiPriority w:val="59"/>
    <w:rsid w:val="00231DE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endnote text"/>
    <w:basedOn w:val="a"/>
    <w:link w:val="a6"/>
    <w:uiPriority w:val="99"/>
    <w:semiHidden/>
    <w:unhideWhenUsed/>
    <w:rsid w:val="00E05079"/>
    <w:pPr>
      <w:spacing w:after="0" w:line="240" w:lineRule="auto"/>
    </w:pPr>
    <w:rPr>
      <w:sz w:val="20"/>
      <w:szCs w:val="20"/>
    </w:rPr>
  </w:style>
  <w:style w:type="character" w:customStyle="1" w:styleId="a6">
    <w:name w:val="Текст концевой сноски Знак"/>
    <w:basedOn w:val="a0"/>
    <w:link w:val="a5"/>
    <w:uiPriority w:val="99"/>
    <w:semiHidden/>
    <w:rsid w:val="00E05079"/>
    <w:rPr>
      <w:sz w:val="20"/>
      <w:szCs w:val="20"/>
    </w:rPr>
  </w:style>
  <w:style w:type="character" w:styleId="a7">
    <w:name w:val="endnote reference"/>
    <w:basedOn w:val="a0"/>
    <w:uiPriority w:val="99"/>
    <w:semiHidden/>
    <w:unhideWhenUsed/>
    <w:rsid w:val="00E05079"/>
    <w:rPr>
      <w:vertAlign w:val="superscript"/>
    </w:rPr>
  </w:style>
  <w:style w:type="paragraph" w:styleId="a8">
    <w:name w:val="footnote text"/>
    <w:basedOn w:val="a"/>
    <w:link w:val="a9"/>
    <w:uiPriority w:val="99"/>
    <w:semiHidden/>
    <w:unhideWhenUsed/>
    <w:rsid w:val="00E05079"/>
    <w:pPr>
      <w:spacing w:after="0" w:line="240" w:lineRule="auto"/>
    </w:pPr>
    <w:rPr>
      <w:sz w:val="20"/>
      <w:szCs w:val="20"/>
    </w:rPr>
  </w:style>
  <w:style w:type="character" w:customStyle="1" w:styleId="a9">
    <w:name w:val="Текст сноски Знак"/>
    <w:basedOn w:val="a0"/>
    <w:link w:val="a8"/>
    <w:uiPriority w:val="99"/>
    <w:semiHidden/>
    <w:rsid w:val="00E05079"/>
    <w:rPr>
      <w:sz w:val="20"/>
      <w:szCs w:val="20"/>
    </w:rPr>
  </w:style>
  <w:style w:type="character" w:styleId="aa">
    <w:name w:val="footnote reference"/>
    <w:basedOn w:val="a0"/>
    <w:uiPriority w:val="99"/>
    <w:semiHidden/>
    <w:unhideWhenUsed/>
    <w:rsid w:val="00E05079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31DEA"/>
    <w:pPr>
      <w:ind w:left="720"/>
      <w:contextualSpacing/>
    </w:pPr>
  </w:style>
  <w:style w:type="table" w:styleId="a4">
    <w:name w:val="Table Grid"/>
    <w:basedOn w:val="a1"/>
    <w:uiPriority w:val="59"/>
    <w:rsid w:val="00231DE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endnote text"/>
    <w:basedOn w:val="a"/>
    <w:link w:val="a6"/>
    <w:uiPriority w:val="99"/>
    <w:semiHidden/>
    <w:unhideWhenUsed/>
    <w:rsid w:val="00E05079"/>
    <w:pPr>
      <w:spacing w:after="0" w:line="240" w:lineRule="auto"/>
    </w:pPr>
    <w:rPr>
      <w:sz w:val="20"/>
      <w:szCs w:val="20"/>
    </w:rPr>
  </w:style>
  <w:style w:type="character" w:customStyle="1" w:styleId="a6">
    <w:name w:val="Текст концевой сноски Знак"/>
    <w:basedOn w:val="a0"/>
    <w:link w:val="a5"/>
    <w:uiPriority w:val="99"/>
    <w:semiHidden/>
    <w:rsid w:val="00E05079"/>
    <w:rPr>
      <w:sz w:val="20"/>
      <w:szCs w:val="20"/>
    </w:rPr>
  </w:style>
  <w:style w:type="character" w:styleId="a7">
    <w:name w:val="endnote reference"/>
    <w:basedOn w:val="a0"/>
    <w:uiPriority w:val="99"/>
    <w:semiHidden/>
    <w:unhideWhenUsed/>
    <w:rsid w:val="00E05079"/>
    <w:rPr>
      <w:vertAlign w:val="superscript"/>
    </w:rPr>
  </w:style>
  <w:style w:type="paragraph" w:styleId="a8">
    <w:name w:val="footnote text"/>
    <w:basedOn w:val="a"/>
    <w:link w:val="a9"/>
    <w:uiPriority w:val="99"/>
    <w:semiHidden/>
    <w:unhideWhenUsed/>
    <w:rsid w:val="00E05079"/>
    <w:pPr>
      <w:spacing w:after="0" w:line="240" w:lineRule="auto"/>
    </w:pPr>
    <w:rPr>
      <w:sz w:val="20"/>
      <w:szCs w:val="20"/>
    </w:rPr>
  </w:style>
  <w:style w:type="character" w:customStyle="1" w:styleId="a9">
    <w:name w:val="Текст сноски Знак"/>
    <w:basedOn w:val="a0"/>
    <w:link w:val="a8"/>
    <w:uiPriority w:val="99"/>
    <w:semiHidden/>
    <w:rsid w:val="00E05079"/>
    <w:rPr>
      <w:sz w:val="20"/>
      <w:szCs w:val="20"/>
    </w:rPr>
  </w:style>
  <w:style w:type="character" w:styleId="aa">
    <w:name w:val="footnote reference"/>
    <w:basedOn w:val="a0"/>
    <w:uiPriority w:val="99"/>
    <w:semiHidden/>
    <w:unhideWhenUsed/>
    <w:rsid w:val="00E05079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2CCE055-1FCA-4B38-98B7-1CD34774C0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556</Words>
  <Characters>3174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Бурлакова Наталья Геннадьевна</dc:creator>
  <cp:lastModifiedBy>Фатькина Ирина Александровна</cp:lastModifiedBy>
  <cp:revision>4</cp:revision>
  <cp:lastPrinted>2023-06-21T03:59:00Z</cp:lastPrinted>
  <dcterms:created xsi:type="dcterms:W3CDTF">2023-06-20T09:17:00Z</dcterms:created>
  <dcterms:modified xsi:type="dcterms:W3CDTF">2023-06-21T04:49:00Z</dcterms:modified>
</cp:coreProperties>
</file>