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ED5" w:rsidRPr="00C36B83" w:rsidRDefault="009F54C7" w:rsidP="009B6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83">
        <w:rPr>
          <w:rFonts w:ascii="Times New Roman" w:hAnsi="Times New Roman" w:cs="Times New Roman"/>
          <w:b/>
          <w:sz w:val="28"/>
          <w:szCs w:val="28"/>
        </w:rPr>
        <w:t>ПАМЯТКА СТРАХОВАТЕЛЮ</w:t>
      </w:r>
    </w:p>
    <w:p w:rsidR="009F54C7" w:rsidRPr="00C36B83" w:rsidRDefault="009F54C7" w:rsidP="009B6A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>Перечень документов, подлежащих к предоставлению, согласно приказу Министерства труда и социальной защиты РФ от 11.07.2024 № 347н «Об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</w:t>
      </w:r>
      <w:proofErr w:type="gramStart"/>
      <w:r w:rsidRPr="00C36B83">
        <w:rPr>
          <w:rFonts w:ascii="Times New Roman" w:hAnsi="Times New Roman" w:cs="Times New Roman"/>
          <w:b/>
          <w:sz w:val="24"/>
          <w:szCs w:val="24"/>
        </w:rPr>
        <w:t>о-</w:t>
      </w:r>
      <w:proofErr w:type="gramEnd"/>
      <w:r w:rsidRPr="00C36B83">
        <w:rPr>
          <w:rFonts w:ascii="Times New Roman" w:hAnsi="Times New Roman" w:cs="Times New Roman"/>
          <w:b/>
          <w:sz w:val="24"/>
          <w:szCs w:val="24"/>
        </w:rPr>
        <w:t xml:space="preserve"> курортного лечения работников, занятых на работах с вредными и (или0 опасными производственными факторами (далее –</w:t>
      </w:r>
      <w:r w:rsidR="009B6ADB" w:rsidRPr="00C36B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6B83">
        <w:rPr>
          <w:rFonts w:ascii="Times New Roman" w:hAnsi="Times New Roman" w:cs="Times New Roman"/>
          <w:b/>
          <w:sz w:val="24"/>
          <w:szCs w:val="24"/>
        </w:rPr>
        <w:t>Правила)</w:t>
      </w:r>
    </w:p>
    <w:p w:rsidR="009F54C7" w:rsidRPr="00C36B83" w:rsidRDefault="009F54C7" w:rsidP="009B6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>Услуга оказывается в 2 этапа:</w:t>
      </w:r>
    </w:p>
    <w:p w:rsidR="009F54C7" w:rsidRPr="00C36B83" w:rsidRDefault="009F54C7" w:rsidP="009B6A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83">
        <w:rPr>
          <w:rFonts w:ascii="Times New Roman" w:hAnsi="Times New Roman" w:cs="Times New Roman"/>
          <w:b/>
          <w:sz w:val="28"/>
          <w:szCs w:val="28"/>
        </w:rPr>
        <w:t>1 этап.</w:t>
      </w:r>
    </w:p>
    <w:p w:rsidR="009F54C7" w:rsidRPr="00C36B83" w:rsidRDefault="009F54C7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Страхователь, в срок до </w:t>
      </w:r>
      <w:r w:rsidRPr="00C36B83">
        <w:rPr>
          <w:rFonts w:ascii="Times New Roman" w:hAnsi="Times New Roman" w:cs="Times New Roman"/>
          <w:b/>
          <w:sz w:val="24"/>
          <w:szCs w:val="24"/>
        </w:rPr>
        <w:t>1 августа</w:t>
      </w:r>
      <w:r w:rsidRPr="00C36B83">
        <w:rPr>
          <w:rFonts w:ascii="Times New Roman" w:hAnsi="Times New Roman" w:cs="Times New Roman"/>
          <w:sz w:val="24"/>
          <w:szCs w:val="24"/>
        </w:rPr>
        <w:t>! Текущего календарного года обращается с заявлением о финансовом обеспечении предупредительных мер в отделение СФР по месту своей регистрации и планом финансового обеспечения предупредительных мер, рекомендуемый образец которого приведен в приложении к новым Правилам.</w:t>
      </w:r>
    </w:p>
    <w:p w:rsidR="009F54C7" w:rsidRPr="00C36B83" w:rsidRDefault="009F54C7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Заявление о финансовом обеспечении предупредительных мер предпочтительно  подается через федеральную информационную систему «Единый портал государственных  и муниципальных услуг» (ЕПГУ). </w:t>
      </w:r>
    </w:p>
    <w:p w:rsidR="009B6ADB" w:rsidRPr="00C36B83" w:rsidRDefault="009B6ADB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C553B" w:rsidRPr="00C36B83" w:rsidRDefault="00EC553B" w:rsidP="009B6A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 xml:space="preserve">Требования по оформлению документов для принятия решения </w:t>
      </w:r>
      <w:r w:rsidRPr="00C36B83">
        <w:rPr>
          <w:rFonts w:ascii="Times New Roman" w:hAnsi="Times New Roman" w:cs="Times New Roman"/>
          <w:b/>
          <w:sz w:val="24"/>
          <w:szCs w:val="24"/>
        </w:rPr>
        <w:br/>
        <w:t>о финансовом обеспечении предупредительных мер:</w:t>
      </w:r>
    </w:p>
    <w:p w:rsidR="009B6ADB" w:rsidRPr="00C36B83" w:rsidRDefault="009B6ADB" w:rsidP="009B6AD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F421A" w:rsidRPr="00C36B83" w:rsidRDefault="001023A6" w:rsidP="009B6AD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5F421A" w:rsidRPr="00C36B83">
        <w:rPr>
          <w:rFonts w:ascii="Times New Roman" w:hAnsi="Times New Roman" w:cs="Times New Roman"/>
          <w:b/>
          <w:sz w:val="24"/>
          <w:szCs w:val="24"/>
        </w:rPr>
        <w:t>Заявление о финансовом обеспечении предупредительных мер</w:t>
      </w:r>
      <w:r w:rsidR="005F421A" w:rsidRPr="00C36B83">
        <w:rPr>
          <w:rFonts w:ascii="Times New Roman" w:hAnsi="Times New Roman" w:cs="Times New Roman"/>
          <w:sz w:val="24"/>
          <w:szCs w:val="24"/>
        </w:rPr>
        <w:t xml:space="preserve"> (</w:t>
      </w:r>
      <w:r w:rsidR="005F421A" w:rsidRPr="00C36B83">
        <w:rPr>
          <w:rFonts w:ascii="Times New Roman" w:hAnsi="Times New Roman" w:cs="Times New Roman"/>
          <w:i/>
          <w:sz w:val="24"/>
          <w:szCs w:val="24"/>
        </w:rPr>
        <w:t>оригинал)</w:t>
      </w:r>
      <w:r w:rsidR="009B6ADB" w:rsidRPr="00C36B83">
        <w:rPr>
          <w:rFonts w:ascii="Times New Roman" w:hAnsi="Times New Roman" w:cs="Times New Roman"/>
          <w:i/>
          <w:sz w:val="24"/>
          <w:szCs w:val="24"/>
        </w:rPr>
        <w:t>;</w:t>
      </w:r>
    </w:p>
    <w:p w:rsidR="005F421A" w:rsidRPr="00C36B83" w:rsidRDefault="005F421A" w:rsidP="009B6AD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>Требования к документам</w:t>
      </w:r>
      <w:r w:rsidR="00A1405D" w:rsidRPr="00C36B83">
        <w:rPr>
          <w:rFonts w:ascii="Times New Roman" w:hAnsi="Times New Roman" w:cs="Times New Roman"/>
          <w:b/>
          <w:sz w:val="24"/>
          <w:szCs w:val="24"/>
        </w:rPr>
        <w:t>: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Заявление подается страхователем или обособленным подразделением страхователя в отделение СФР по месту своей регистрации в срок </w:t>
      </w:r>
      <w:r w:rsidRPr="00C36B83">
        <w:rPr>
          <w:rFonts w:ascii="Times New Roman" w:hAnsi="Times New Roman" w:cs="Times New Roman"/>
          <w:b/>
          <w:sz w:val="24"/>
          <w:szCs w:val="24"/>
        </w:rPr>
        <w:t>до 1 августа</w:t>
      </w:r>
      <w:r w:rsidRPr="00C36B83">
        <w:rPr>
          <w:rFonts w:ascii="Times New Roman" w:hAnsi="Times New Roman" w:cs="Times New Roman"/>
          <w:sz w:val="24"/>
          <w:szCs w:val="24"/>
        </w:rPr>
        <w:t xml:space="preserve"> текущего календарного года. 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>Форма заявления размещена на официальном сайте ОСФР по Чукотскому автономному округу. При подаче через ЕПГУ - интерактивная форма на ЕПГУ.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>В случае подачи заявления обособленным подразделением страхователя в строке «наименование страхователя» указывается наименование юриди</w:t>
      </w:r>
      <w:r w:rsidR="009B6ADB" w:rsidRPr="00C36B83">
        <w:rPr>
          <w:rFonts w:ascii="Times New Roman" w:hAnsi="Times New Roman" w:cs="Times New Roman"/>
          <w:sz w:val="24"/>
          <w:szCs w:val="24"/>
        </w:rPr>
        <w:t xml:space="preserve">ческого лица и через </w:t>
      </w:r>
      <w:proofErr w:type="spellStart"/>
      <w:r w:rsidR="009B6ADB" w:rsidRPr="00C36B83">
        <w:rPr>
          <w:rFonts w:ascii="Times New Roman" w:hAnsi="Times New Roman" w:cs="Times New Roman"/>
          <w:sz w:val="24"/>
          <w:szCs w:val="24"/>
        </w:rPr>
        <w:t>слэш</w:t>
      </w:r>
      <w:proofErr w:type="spellEnd"/>
      <w:proofErr w:type="gramStart"/>
      <w:r w:rsidR="009B6ADB" w:rsidRPr="00C36B83">
        <w:rPr>
          <w:rFonts w:ascii="Times New Roman" w:hAnsi="Times New Roman" w:cs="Times New Roman"/>
          <w:sz w:val="24"/>
          <w:szCs w:val="24"/>
        </w:rPr>
        <w:t xml:space="preserve"> (/) - </w:t>
      </w:r>
      <w:proofErr w:type="gramEnd"/>
      <w:r w:rsidRPr="00C36B83">
        <w:rPr>
          <w:rFonts w:ascii="Times New Roman" w:hAnsi="Times New Roman" w:cs="Times New Roman"/>
          <w:sz w:val="24"/>
          <w:szCs w:val="24"/>
        </w:rPr>
        <w:t>обособленного подразделения юридического лица. Кроме того, указывается регистрационный номер страхователя и регистрационный номер обособленного подразделения</w:t>
      </w:r>
      <w:r w:rsidR="009B6ADB" w:rsidRPr="00C36B83">
        <w:rPr>
          <w:rFonts w:ascii="Times New Roman" w:hAnsi="Times New Roman" w:cs="Times New Roman"/>
          <w:sz w:val="24"/>
          <w:szCs w:val="24"/>
        </w:rPr>
        <w:t>.</w:t>
      </w:r>
      <w:r w:rsidRPr="00C36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Заявление подписывается лицом, указанным в ЕГРЮЛ в качестве единоличного исполнительного органа, или иным лицом по доверенности. </w:t>
      </w:r>
      <w:r w:rsidRPr="00C36B83">
        <w:rPr>
          <w:rFonts w:ascii="Times New Roman" w:hAnsi="Times New Roman" w:cs="Times New Roman"/>
          <w:sz w:val="24"/>
          <w:szCs w:val="24"/>
        </w:rPr>
        <w:br/>
        <w:t>Доверенность выдается либо тем лицом, которое в качестве единоличного исполнительного органа указано в ЕГРЮЛ, либо иным лицом, доверенность которому выдана в порядке передоверия (ст. 185 – 187 ГК РФ) (все доверенности должны содержать (подтверждать) соответствующие полномочия подписанта).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В случае отсутствия в период подачи документов лица, имеющего право без доверенности действовать от имени юридического лица, возможно предоставление копии приказа страхователя, в котором указано делегирование полномочий тому лицу, которое подписало </w:t>
      </w:r>
      <w:proofErr w:type="gramStart"/>
      <w:r w:rsidRPr="00C36B83">
        <w:rPr>
          <w:rFonts w:ascii="Times New Roman" w:hAnsi="Times New Roman" w:cs="Times New Roman"/>
          <w:sz w:val="24"/>
          <w:szCs w:val="24"/>
        </w:rPr>
        <w:t>заявление</w:t>
      </w:r>
      <w:proofErr w:type="gramEnd"/>
      <w:r w:rsidRPr="00C36B83">
        <w:rPr>
          <w:rFonts w:ascii="Times New Roman" w:hAnsi="Times New Roman" w:cs="Times New Roman"/>
          <w:sz w:val="24"/>
          <w:szCs w:val="24"/>
        </w:rPr>
        <w:t xml:space="preserve"> и план финансового обеспечения предупредительных мер, с указанием причины отсутствия.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lastRenderedPageBreak/>
        <w:t xml:space="preserve">При подаче заявления на бумажном носителе копия доверенности, подтверждающей  полномочия лица, подписавшего заявление, прикладывается </w:t>
      </w:r>
      <w:r w:rsidRPr="00C36B83">
        <w:rPr>
          <w:rFonts w:ascii="Times New Roman" w:hAnsi="Times New Roman" w:cs="Times New Roman"/>
          <w:sz w:val="24"/>
          <w:szCs w:val="24"/>
        </w:rPr>
        <w:br/>
        <w:t>к заявлению и заверяется печатью страхователя (п. 4 Правил).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7" w:firstLine="425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6B83">
        <w:rPr>
          <w:rFonts w:ascii="Times New Roman" w:hAnsi="Times New Roman" w:cs="Times New Roman"/>
          <w:sz w:val="24"/>
          <w:szCs w:val="24"/>
        </w:rPr>
        <w:t>Страхователь вправе дополнительно, если им первоначально было подано заявление на сумму меньше расчетног</w:t>
      </w:r>
      <w:r w:rsidR="00A1405D" w:rsidRPr="00C36B83">
        <w:rPr>
          <w:rFonts w:ascii="Times New Roman" w:hAnsi="Times New Roman" w:cs="Times New Roman"/>
          <w:sz w:val="24"/>
          <w:szCs w:val="24"/>
        </w:rPr>
        <w:t xml:space="preserve">о объема средств (п. 1 Правил) </w:t>
      </w:r>
      <w:r w:rsidRPr="00C36B83">
        <w:rPr>
          <w:rFonts w:ascii="Times New Roman" w:hAnsi="Times New Roman" w:cs="Times New Roman"/>
          <w:sz w:val="24"/>
          <w:szCs w:val="24"/>
        </w:rPr>
        <w:t>и после получения решения о финансовом обеспечении предупредительных мер, обратиться в отделение СФР по месту своей регистрации не позднее 15 октября текущего календарного года с заявлением и планом финансового обеспечения на сумму, не превышающую разницу между расчетным объемом средств и суммой финансового</w:t>
      </w:r>
      <w:proofErr w:type="gramEnd"/>
      <w:r w:rsidRPr="00C36B83">
        <w:rPr>
          <w:rFonts w:ascii="Times New Roman" w:hAnsi="Times New Roman" w:cs="Times New Roman"/>
          <w:sz w:val="24"/>
          <w:szCs w:val="24"/>
        </w:rPr>
        <w:t xml:space="preserve"> обеспечения предупредительных мер, </w:t>
      </w:r>
      <w:proofErr w:type="gramStart"/>
      <w:r w:rsidRPr="00C36B83">
        <w:rPr>
          <w:rFonts w:ascii="Times New Roman" w:hAnsi="Times New Roman" w:cs="Times New Roman"/>
          <w:sz w:val="24"/>
          <w:szCs w:val="24"/>
        </w:rPr>
        <w:t>указанной</w:t>
      </w:r>
      <w:proofErr w:type="gramEnd"/>
      <w:r w:rsidRPr="00C36B83">
        <w:rPr>
          <w:rFonts w:ascii="Times New Roman" w:hAnsi="Times New Roman" w:cs="Times New Roman"/>
          <w:sz w:val="24"/>
          <w:szCs w:val="24"/>
        </w:rPr>
        <w:t xml:space="preserve"> в решении отделения СФР по первоначальному заявлению (пункт 7 Правил). 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Решение о замене предупредительных мер в пределах разрешенной суммы страхователем принимается самостоятельно без повторного обращения </w:t>
      </w:r>
      <w:r w:rsidRPr="00C36B83">
        <w:rPr>
          <w:rFonts w:ascii="Times New Roman" w:hAnsi="Times New Roman" w:cs="Times New Roman"/>
          <w:sz w:val="24"/>
          <w:szCs w:val="24"/>
        </w:rPr>
        <w:br/>
        <w:t xml:space="preserve">с заявлением в отделение СФР. Повторное предоставление заявления обязательно только в случае включения в план финансового обеспечения предупредительных мер, предусмотренных подпунктом «п» пункта 2 Правил. Вместе с заявлением страхователь предоставляет и документы, предусмотренные пунктом 4 Правил. 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Правилами установлено право страхователя в случае неполного использования разрешенной суммы финансового обеспечения предупредительных мер на обращение в территориальный орган СФР в срок не позднее </w:t>
      </w:r>
      <w:r w:rsidRPr="00C36B83">
        <w:rPr>
          <w:rFonts w:ascii="Times New Roman" w:hAnsi="Times New Roman" w:cs="Times New Roman"/>
          <w:b/>
          <w:sz w:val="24"/>
          <w:szCs w:val="24"/>
        </w:rPr>
        <w:t>15 октября</w:t>
      </w:r>
      <w:r w:rsidRPr="00C36B83">
        <w:rPr>
          <w:rFonts w:ascii="Times New Roman" w:hAnsi="Times New Roman" w:cs="Times New Roman"/>
          <w:sz w:val="24"/>
          <w:szCs w:val="24"/>
        </w:rPr>
        <w:t xml:space="preserve"> текущего календарного года с заявлением и планом финансового обеспечения предупредительных мер об уменьшении указанных средств.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>2. План</w:t>
      </w:r>
      <w:r w:rsidRPr="00C36B83">
        <w:rPr>
          <w:rFonts w:ascii="Times New Roman" w:hAnsi="Times New Roman" w:cs="Times New Roman"/>
          <w:sz w:val="24"/>
          <w:szCs w:val="24"/>
        </w:rPr>
        <w:t xml:space="preserve"> </w:t>
      </w:r>
      <w:r w:rsidRPr="00C36B83">
        <w:rPr>
          <w:rFonts w:ascii="Times New Roman" w:hAnsi="Times New Roman" w:cs="Times New Roman"/>
          <w:b/>
          <w:sz w:val="24"/>
          <w:szCs w:val="24"/>
        </w:rPr>
        <w:t>финансового обеспечения предупредительных мер в текущем календарном году</w:t>
      </w:r>
      <w:r w:rsidRPr="00C36B83">
        <w:rPr>
          <w:rFonts w:ascii="Times New Roman" w:hAnsi="Times New Roman" w:cs="Times New Roman"/>
          <w:sz w:val="24"/>
          <w:szCs w:val="24"/>
        </w:rPr>
        <w:t xml:space="preserve"> (</w:t>
      </w:r>
      <w:r w:rsidRPr="00C36B83">
        <w:rPr>
          <w:rFonts w:ascii="Times New Roman" w:hAnsi="Times New Roman" w:cs="Times New Roman"/>
          <w:i/>
          <w:sz w:val="24"/>
          <w:szCs w:val="24"/>
        </w:rPr>
        <w:t>оригинал)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>Требования к документам</w:t>
      </w:r>
      <w:r w:rsidR="00A1405D" w:rsidRPr="00C36B83">
        <w:rPr>
          <w:rFonts w:ascii="Times New Roman" w:hAnsi="Times New Roman" w:cs="Times New Roman"/>
          <w:b/>
          <w:sz w:val="24"/>
          <w:szCs w:val="24"/>
        </w:rPr>
        <w:t>:</w:t>
      </w:r>
    </w:p>
    <w:p w:rsidR="009B6ADB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Рекомендуемая форма </w:t>
      </w:r>
      <w:r w:rsidRPr="00C36B83">
        <w:rPr>
          <w:rFonts w:ascii="Times New Roman" w:hAnsi="Times New Roman" w:cs="Times New Roman"/>
          <w:b/>
          <w:sz w:val="24"/>
          <w:szCs w:val="24"/>
        </w:rPr>
        <w:t>плана финансового обеспечения</w:t>
      </w:r>
      <w:r w:rsidRPr="00C36B83">
        <w:rPr>
          <w:rFonts w:ascii="Times New Roman" w:hAnsi="Times New Roman" w:cs="Times New Roman"/>
          <w:sz w:val="24"/>
          <w:szCs w:val="24"/>
        </w:rPr>
        <w:t xml:space="preserve"> размещена на официальном сайте ОСФР по Чукотскому автономному округу</w:t>
      </w:r>
      <w:r w:rsidR="00A1405D" w:rsidRPr="00C36B83">
        <w:rPr>
          <w:rFonts w:ascii="Times New Roman" w:hAnsi="Times New Roman" w:cs="Times New Roman"/>
          <w:sz w:val="24"/>
          <w:szCs w:val="24"/>
        </w:rPr>
        <w:t>.</w:t>
      </w:r>
      <w:r w:rsidRPr="00C36B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Подписывается заявителем и главным бухгалтером (при наличии). </w:t>
      </w:r>
    </w:p>
    <w:p w:rsidR="001023A6" w:rsidRPr="00C36B83" w:rsidRDefault="001023A6" w:rsidP="009B6ADB">
      <w:pPr>
        <w:autoSpaceDE w:val="0"/>
        <w:autoSpaceDN w:val="0"/>
        <w:adjustRightInd w:val="0"/>
        <w:spacing w:after="0"/>
        <w:ind w:left="146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>Максимальный объем средств, направляемых страхователем на финансовое обеспечение предупредительных мер, определен п.1 Правил. Таким образом, страхователь не имеет права в плане финансового обеспечения предупредительных мер указывать сумму финансового обеспечения, превышающую максимальный объем средств, определенный п.1 Правил.</w:t>
      </w:r>
    </w:p>
    <w:p w:rsidR="001023A6" w:rsidRPr="00C36B83" w:rsidRDefault="001023A6" w:rsidP="009B6ADB">
      <w:pPr>
        <w:pStyle w:val="ConsNormal"/>
        <w:widowControl/>
        <w:ind w:left="146" w:righ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При повторном обращении</w:t>
      </w:r>
      <w:r w:rsidRPr="00C36B8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страхователя</w:t>
      </w:r>
      <w:r w:rsidRPr="00C36B83">
        <w:rPr>
          <w:rFonts w:ascii="Times New Roman" w:hAnsi="Times New Roman" w:cs="Times New Roman"/>
          <w:sz w:val="24"/>
          <w:szCs w:val="24"/>
        </w:rPr>
        <w:t xml:space="preserve"> не позднее </w:t>
      </w:r>
      <w:r w:rsidRPr="00C36B83">
        <w:rPr>
          <w:rFonts w:ascii="Times New Roman" w:hAnsi="Times New Roman" w:cs="Times New Roman"/>
          <w:b/>
          <w:sz w:val="24"/>
          <w:szCs w:val="24"/>
        </w:rPr>
        <w:t>15 октября</w:t>
      </w:r>
      <w:r w:rsidRPr="00C36B83">
        <w:rPr>
          <w:rFonts w:ascii="Times New Roman" w:hAnsi="Times New Roman" w:cs="Times New Roman"/>
          <w:sz w:val="24"/>
          <w:szCs w:val="24"/>
        </w:rPr>
        <w:t xml:space="preserve"> текущего календарного года </w:t>
      </w:r>
      <w:r w:rsidRPr="00C36B83">
        <w:rPr>
          <w:rFonts w:ascii="Times New Roman" w:hAnsi="Times New Roman" w:cs="Times New Roman"/>
          <w:b/>
          <w:sz w:val="24"/>
          <w:szCs w:val="24"/>
        </w:rPr>
        <w:t>за дополнительной суммой</w:t>
      </w:r>
      <w:r w:rsidRPr="00C36B83">
        <w:rPr>
          <w:rFonts w:ascii="Times New Roman" w:hAnsi="Times New Roman" w:cs="Times New Roman"/>
          <w:sz w:val="24"/>
          <w:szCs w:val="24"/>
        </w:rPr>
        <w:t xml:space="preserve">, не превышающей разницу между расчетным объемом средств и суммой финансового обеспечения предупредительных мер, указанной в решении отделения СФР по первоначальному заявлению, </w:t>
      </w:r>
      <w:r w:rsidRPr="00C36B83">
        <w:rPr>
          <w:rFonts w:ascii="Times New Roman" w:hAnsi="Times New Roman" w:cs="Times New Roman"/>
          <w:b/>
          <w:sz w:val="24"/>
          <w:szCs w:val="24"/>
        </w:rPr>
        <w:t>страхователь указывает в плане финансового обеспечения предупредительных мер только мероприятия на дополнительную сумму</w:t>
      </w:r>
      <w:r w:rsidRPr="00C36B83">
        <w:rPr>
          <w:rFonts w:ascii="Times New Roman" w:hAnsi="Times New Roman" w:cs="Times New Roman"/>
          <w:sz w:val="24"/>
          <w:szCs w:val="24"/>
        </w:rPr>
        <w:t>.</w:t>
      </w:r>
    </w:p>
    <w:p w:rsidR="005F421A" w:rsidRPr="00C36B83" w:rsidRDefault="001023A6" w:rsidP="00C36B83">
      <w:pPr>
        <w:pStyle w:val="ConsNormal"/>
        <w:widowControl/>
        <w:ind w:left="146" w:right="0"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>При включении в план финансового обеспечения предупредительных мероприятий, предусмотренных подпунктом «п» пункта 2 Правил, страхователь дополнительно представляет документы, обосновывающие необходимость финансового обеспечения мероприятия.</w:t>
      </w:r>
    </w:p>
    <w:p w:rsidR="009F54C7" w:rsidRPr="00C36B83" w:rsidRDefault="009F54C7" w:rsidP="00C36B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B83">
        <w:rPr>
          <w:rFonts w:ascii="Times New Roman" w:hAnsi="Times New Roman" w:cs="Times New Roman"/>
          <w:b/>
          <w:sz w:val="28"/>
          <w:szCs w:val="28"/>
        </w:rPr>
        <w:t>2 этап.</w:t>
      </w:r>
    </w:p>
    <w:p w:rsidR="00FD04BB" w:rsidRPr="00C36B83" w:rsidRDefault="009F54C7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>Страхователь после выполнения всех предупредительных мер или хотя бы одной предупредительной меры обращается с заявлением о возмещении произведенных расходов на оплату предупредительных мер (далее –</w:t>
      </w:r>
      <w:r w:rsidR="00EC553B" w:rsidRPr="00C36B83">
        <w:rPr>
          <w:rFonts w:ascii="Times New Roman" w:hAnsi="Times New Roman" w:cs="Times New Roman"/>
          <w:sz w:val="24"/>
          <w:szCs w:val="24"/>
        </w:rPr>
        <w:t xml:space="preserve"> </w:t>
      </w:r>
      <w:r w:rsidRPr="00C36B83">
        <w:rPr>
          <w:rFonts w:ascii="Times New Roman" w:hAnsi="Times New Roman" w:cs="Times New Roman"/>
          <w:sz w:val="24"/>
          <w:szCs w:val="24"/>
        </w:rPr>
        <w:t>заявление</w:t>
      </w:r>
      <w:r w:rsidR="00EC553B" w:rsidRPr="00C36B83">
        <w:rPr>
          <w:rFonts w:ascii="Times New Roman" w:hAnsi="Times New Roman" w:cs="Times New Roman"/>
          <w:sz w:val="24"/>
          <w:szCs w:val="24"/>
        </w:rPr>
        <w:t xml:space="preserve"> о возмещении расходов</w:t>
      </w:r>
      <w:r w:rsidRPr="00C36B83">
        <w:rPr>
          <w:rFonts w:ascii="Times New Roman" w:hAnsi="Times New Roman" w:cs="Times New Roman"/>
          <w:sz w:val="24"/>
          <w:szCs w:val="24"/>
        </w:rPr>
        <w:t xml:space="preserve">) </w:t>
      </w:r>
      <w:r w:rsidR="00EC553B" w:rsidRPr="00C36B83">
        <w:rPr>
          <w:rFonts w:ascii="Times New Roman" w:hAnsi="Times New Roman" w:cs="Times New Roman"/>
          <w:sz w:val="24"/>
          <w:szCs w:val="24"/>
        </w:rPr>
        <w:t xml:space="preserve"> в отделение СФР по месту своей регистрации в срок </w:t>
      </w:r>
      <w:r w:rsidR="00F170E5" w:rsidRPr="00C36B83">
        <w:rPr>
          <w:rFonts w:ascii="Times New Roman" w:hAnsi="Times New Roman" w:cs="Times New Roman"/>
          <w:b/>
          <w:sz w:val="24"/>
          <w:szCs w:val="24"/>
        </w:rPr>
        <w:t>15 ноября</w:t>
      </w:r>
      <w:r w:rsidR="00F170E5" w:rsidRPr="00C36B83">
        <w:rPr>
          <w:rFonts w:ascii="Times New Roman" w:hAnsi="Times New Roman" w:cs="Times New Roman"/>
          <w:sz w:val="24"/>
          <w:szCs w:val="24"/>
        </w:rPr>
        <w:t xml:space="preserve"> </w:t>
      </w:r>
      <w:r w:rsidR="00EC553B" w:rsidRPr="00C36B83">
        <w:rPr>
          <w:rFonts w:ascii="Times New Roman" w:hAnsi="Times New Roman" w:cs="Times New Roman"/>
          <w:sz w:val="24"/>
          <w:szCs w:val="24"/>
        </w:rPr>
        <w:t>текущего календарного года.</w:t>
      </w:r>
    </w:p>
    <w:p w:rsidR="00D4662D" w:rsidRPr="00C36B83" w:rsidRDefault="00D4662D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lastRenderedPageBreak/>
        <w:t>Копии документов следует заверить на каждом листе печатью страхователя (при наличии печати).</w:t>
      </w:r>
    </w:p>
    <w:p w:rsidR="00FD04BB" w:rsidRPr="00C36B83" w:rsidRDefault="00FD04BB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>Доверенность – как при подаче заявления о финансовом обеспечении предупредительных мер (см. выше).</w:t>
      </w:r>
    </w:p>
    <w:p w:rsidR="00FD04BB" w:rsidRPr="00C36B83" w:rsidRDefault="00FD04BB" w:rsidP="009B6ADB">
      <w:pPr>
        <w:pStyle w:val="ConsPlusNormal"/>
        <w:ind w:firstLine="709"/>
        <w:jc w:val="both"/>
        <w:rPr>
          <w:rFonts w:eastAsiaTheme="minorHAnsi"/>
          <w:szCs w:val="24"/>
          <w:lang w:eastAsia="en-US"/>
        </w:rPr>
      </w:pPr>
      <w:r w:rsidRPr="00C36B83">
        <w:rPr>
          <w:rFonts w:eastAsiaTheme="minorHAnsi"/>
          <w:szCs w:val="24"/>
          <w:lang w:eastAsia="en-US"/>
        </w:rPr>
        <w:t>Заявление может быть представлено непосредственно в территориальный орган СФР, либо по почте, либо с использованием Единого портала государственных и муниципальных услуг (ЕПГУ)</w:t>
      </w:r>
    </w:p>
    <w:p w:rsidR="00FD04BB" w:rsidRPr="00C36B83" w:rsidRDefault="00FD04BB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>!!! Страхователь вправе в ходе проведения одного предупредительного мероприятия (т.е. еще до его проведен</w:t>
      </w:r>
      <w:r w:rsidR="00F170E5" w:rsidRPr="00C36B83">
        <w:rPr>
          <w:rFonts w:ascii="Times New Roman" w:hAnsi="Times New Roman" w:cs="Times New Roman"/>
          <w:b/>
          <w:sz w:val="24"/>
          <w:szCs w:val="24"/>
        </w:rPr>
        <w:t xml:space="preserve">ия в полном объеме) обращаться </w:t>
      </w:r>
      <w:r w:rsidRPr="00C36B83">
        <w:rPr>
          <w:rFonts w:ascii="Times New Roman" w:hAnsi="Times New Roman" w:cs="Times New Roman"/>
          <w:b/>
          <w:sz w:val="24"/>
          <w:szCs w:val="24"/>
        </w:rPr>
        <w:t>с заявлениями о возмещении расходов по мере осуществления данных расходов.</w:t>
      </w:r>
    </w:p>
    <w:p w:rsidR="00EC553B" w:rsidRPr="00C36B83" w:rsidRDefault="00EC553B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 xml:space="preserve">К заявлению </w:t>
      </w:r>
      <w:proofErr w:type="gramStart"/>
      <w:r w:rsidRPr="00C36B83">
        <w:rPr>
          <w:rFonts w:ascii="Times New Roman" w:hAnsi="Times New Roman" w:cs="Times New Roman"/>
          <w:b/>
          <w:sz w:val="24"/>
          <w:szCs w:val="24"/>
        </w:rPr>
        <w:t>возмещении</w:t>
      </w:r>
      <w:proofErr w:type="gramEnd"/>
      <w:r w:rsidRPr="00C36B83">
        <w:rPr>
          <w:rFonts w:ascii="Times New Roman" w:hAnsi="Times New Roman" w:cs="Times New Roman"/>
          <w:b/>
          <w:sz w:val="24"/>
          <w:szCs w:val="24"/>
        </w:rPr>
        <w:t xml:space="preserve"> расходов прилагаются следующие документы:</w:t>
      </w:r>
    </w:p>
    <w:p w:rsidR="00F170E5" w:rsidRPr="00C36B83" w:rsidRDefault="00F170E5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421A" w:rsidRPr="00C36B83" w:rsidRDefault="005F421A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>1. Отчет о произведенных расходах на финансовое обеспечение предупредительных мер в текущем календарном году (таб. 1 и таб. 2);</w:t>
      </w:r>
    </w:p>
    <w:p w:rsidR="00E1065E" w:rsidRPr="00C36B83" w:rsidRDefault="005F421A" w:rsidP="009B6ADB">
      <w:pPr>
        <w:autoSpaceDE w:val="0"/>
        <w:autoSpaceDN w:val="0"/>
        <w:adjustRightInd w:val="0"/>
        <w:spacing w:after="0" w:line="240" w:lineRule="auto"/>
        <w:ind w:lef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>2. Копия  (выписка) из локального нормативного акта о реализуемых страхователем мероприятиях по улучшению условий и охраны труда и (или) копия (выписка) из коллективного договора (соглашения по охране труда между работодателем и представительным органом работников)</w:t>
      </w:r>
      <w:r w:rsidR="00E1065E" w:rsidRPr="00C36B83">
        <w:rPr>
          <w:rFonts w:ascii="Times New Roman" w:hAnsi="Times New Roman" w:cs="Times New Roman"/>
          <w:sz w:val="24"/>
          <w:szCs w:val="24"/>
        </w:rPr>
        <w:t xml:space="preserve">. </w:t>
      </w:r>
      <w:r w:rsidR="00E1065E" w:rsidRPr="00C36B83">
        <w:rPr>
          <w:rFonts w:ascii="Times New Roman" w:hAnsi="Times New Roman" w:cs="Times New Roman"/>
          <w:b/>
          <w:sz w:val="24"/>
          <w:szCs w:val="24"/>
        </w:rPr>
        <w:t>Коллективный договор должен содержать отметку о регистрации</w:t>
      </w:r>
      <w:r w:rsidR="00E1065E" w:rsidRPr="00C36B83">
        <w:rPr>
          <w:rFonts w:ascii="Times New Roman" w:hAnsi="Times New Roman" w:cs="Times New Roman"/>
          <w:sz w:val="24"/>
          <w:szCs w:val="24"/>
        </w:rPr>
        <w:t xml:space="preserve"> в соответствии со ст. 50 Трудового кодекса РФ.</w:t>
      </w:r>
    </w:p>
    <w:p w:rsidR="00E1065E" w:rsidRPr="00C36B83" w:rsidRDefault="00E1065E" w:rsidP="009B6ADB">
      <w:pPr>
        <w:autoSpaceDE w:val="0"/>
        <w:autoSpaceDN w:val="0"/>
        <w:adjustRightInd w:val="0"/>
        <w:spacing w:after="0" w:line="240" w:lineRule="auto"/>
        <w:ind w:left="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Страхователь </w:t>
      </w:r>
      <w:r w:rsidRPr="00C36B83">
        <w:rPr>
          <w:rFonts w:ascii="Times New Roman" w:hAnsi="Times New Roman" w:cs="Times New Roman"/>
          <w:b/>
          <w:sz w:val="24"/>
          <w:szCs w:val="24"/>
        </w:rPr>
        <w:t>вправе предоставить План мероприятий</w:t>
      </w:r>
      <w:r w:rsidRPr="00C36B83">
        <w:rPr>
          <w:rFonts w:ascii="Times New Roman" w:hAnsi="Times New Roman" w:cs="Times New Roman"/>
          <w:sz w:val="24"/>
          <w:szCs w:val="24"/>
        </w:rPr>
        <w:t xml:space="preserve"> по улучшению условий и охраны труда на предприятии на текущий календарный год.</w:t>
      </w:r>
    </w:p>
    <w:p w:rsidR="005F421A" w:rsidRPr="00C36B83" w:rsidRDefault="00E1065E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b/>
          <w:sz w:val="24"/>
          <w:szCs w:val="24"/>
        </w:rPr>
        <w:t xml:space="preserve">!!! В данных документах должны быть отражены мероприятия, указанные </w:t>
      </w:r>
      <w:r w:rsidRPr="00C36B83">
        <w:rPr>
          <w:rFonts w:ascii="Times New Roman" w:hAnsi="Times New Roman" w:cs="Times New Roman"/>
          <w:b/>
          <w:sz w:val="24"/>
          <w:szCs w:val="24"/>
        </w:rPr>
        <w:br/>
        <w:t>в отчете о произведенных расходах на финансовое обеспечение предупредительных мер в текущем календарном году</w:t>
      </w:r>
      <w:r w:rsidR="005F421A" w:rsidRPr="00C36B83">
        <w:rPr>
          <w:rFonts w:ascii="Times New Roman" w:hAnsi="Times New Roman" w:cs="Times New Roman"/>
          <w:sz w:val="24"/>
          <w:szCs w:val="24"/>
        </w:rPr>
        <w:t>;</w:t>
      </w:r>
    </w:p>
    <w:p w:rsidR="005F421A" w:rsidRPr="00C36B83" w:rsidRDefault="005F421A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C36B83">
        <w:rPr>
          <w:rFonts w:ascii="Times New Roman" w:hAnsi="Times New Roman" w:cs="Times New Roman"/>
          <w:sz w:val="24"/>
          <w:szCs w:val="24"/>
        </w:rPr>
        <w:t>Платежные документы (копии), подтв</w:t>
      </w:r>
      <w:r w:rsidR="00C36B83" w:rsidRPr="00C36B83">
        <w:rPr>
          <w:rFonts w:ascii="Times New Roman" w:hAnsi="Times New Roman" w:cs="Times New Roman"/>
          <w:sz w:val="24"/>
          <w:szCs w:val="24"/>
        </w:rPr>
        <w:t>ерждающие оплату товаров, работ</w:t>
      </w:r>
      <w:r w:rsidRPr="00C36B83">
        <w:rPr>
          <w:rFonts w:ascii="Times New Roman" w:hAnsi="Times New Roman" w:cs="Times New Roman"/>
          <w:sz w:val="24"/>
          <w:szCs w:val="24"/>
        </w:rPr>
        <w:t>, услуг (копия платежного поручения, копия счета на оплату, копия счета –</w:t>
      </w:r>
      <w:r w:rsidR="00C36B83" w:rsidRPr="00C36B83">
        <w:rPr>
          <w:rFonts w:ascii="Times New Roman" w:hAnsi="Times New Roman" w:cs="Times New Roman"/>
          <w:sz w:val="24"/>
          <w:szCs w:val="24"/>
        </w:rPr>
        <w:t xml:space="preserve"> </w:t>
      </w:r>
      <w:r w:rsidRPr="00C36B83">
        <w:rPr>
          <w:rFonts w:ascii="Times New Roman" w:hAnsi="Times New Roman" w:cs="Times New Roman"/>
          <w:sz w:val="24"/>
          <w:szCs w:val="24"/>
        </w:rPr>
        <w:t>фактуры, копия товарной накладной), и документы (копии), подтверждающие их приобретение или выполнение (акт выполненных работ, отрывные талоны по СКЛ, справка о фактически произведенных расходах на приобретении СИЗ, выписка о подаче результатов проведения СОУТ).</w:t>
      </w:r>
      <w:proofErr w:type="gramEnd"/>
    </w:p>
    <w:p w:rsidR="005F421A" w:rsidRPr="00C36B83" w:rsidRDefault="005F421A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Для обоснования произведенных расходов на оплату предупредительных мер страхователь дополнительно </w:t>
      </w:r>
      <w:proofErr w:type="gramStart"/>
      <w:r w:rsidRPr="00C36B83">
        <w:rPr>
          <w:rFonts w:ascii="Times New Roman" w:hAnsi="Times New Roman" w:cs="Times New Roman"/>
          <w:sz w:val="24"/>
          <w:szCs w:val="24"/>
        </w:rPr>
        <w:t>предоставляет документы</w:t>
      </w:r>
      <w:proofErr w:type="gramEnd"/>
      <w:r w:rsidRPr="00C36B83">
        <w:rPr>
          <w:rFonts w:ascii="Times New Roman" w:hAnsi="Times New Roman" w:cs="Times New Roman"/>
          <w:sz w:val="24"/>
          <w:szCs w:val="24"/>
        </w:rPr>
        <w:t xml:space="preserve"> (копии документов) в зависимости от наименования избранного мероприятия. </w:t>
      </w:r>
    </w:p>
    <w:p w:rsidR="00EC553B" w:rsidRPr="00C36B83" w:rsidRDefault="00FD04BB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>Перечень и т</w:t>
      </w:r>
      <w:r w:rsidR="005F421A" w:rsidRPr="00C36B83">
        <w:rPr>
          <w:rFonts w:ascii="Times New Roman" w:hAnsi="Times New Roman" w:cs="Times New Roman"/>
          <w:sz w:val="24"/>
          <w:szCs w:val="24"/>
        </w:rPr>
        <w:t>ребования по оформлению документов для принятия решения о возмещении расходов на оплату предупредительных мер</w:t>
      </w:r>
      <w:r w:rsidRPr="00C36B83">
        <w:rPr>
          <w:rFonts w:ascii="Times New Roman" w:hAnsi="Times New Roman" w:cs="Times New Roman"/>
          <w:sz w:val="24"/>
          <w:szCs w:val="24"/>
        </w:rPr>
        <w:t xml:space="preserve"> (в соответствии с п.11 Правил)</w:t>
      </w:r>
    </w:p>
    <w:p w:rsidR="00E1065E" w:rsidRPr="00C36B83" w:rsidRDefault="00E1065E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 w:rsidRPr="00C36B8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!!! ОБРАЩАЕМ ВНИМАНИЕ. Представляемые страхователем платежные документы должны подтверждать факт перечисления страхователем денежных сре</w:t>
      </w:r>
      <w:proofErr w:type="gramStart"/>
      <w:r w:rsidRPr="00C36B8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дств </w:t>
      </w:r>
      <w:r w:rsidRPr="00C36B8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>в т</w:t>
      </w:r>
      <w:proofErr w:type="gramEnd"/>
      <w:r w:rsidRPr="00C36B8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  <w:u w:val="single"/>
        </w:rPr>
        <w:t>екущем финансовом году</w:t>
      </w:r>
      <w:r w:rsidRPr="00C36B8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</w:t>
      </w:r>
      <w:r w:rsidRPr="00C36B8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(платежное поручение, счет на оплату и другие)</w:t>
      </w:r>
      <w:r w:rsidRPr="00C36B8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и их целевое использование </w:t>
      </w:r>
      <w:r w:rsidRPr="00C36B83">
        <w:rPr>
          <w:rFonts w:ascii="Times New Roman" w:hAnsi="Times New Roman" w:cs="Times New Roman"/>
          <w:b/>
          <w:bCs/>
          <w:i/>
          <w:iCs/>
          <w:color w:val="000000" w:themeColor="text1"/>
          <w:sz w:val="24"/>
          <w:szCs w:val="24"/>
        </w:rPr>
        <w:t>(акт выполненных работ, счет фактура и другие)</w:t>
      </w:r>
      <w:r w:rsidRPr="00C36B83">
        <w:rPr>
          <w:rFonts w:ascii="Times New Roman" w:hAnsi="Times New Roman" w:cs="Times New Roman"/>
          <w:b/>
          <w:bCs/>
          <w:iCs/>
          <w:color w:val="000000" w:themeColor="text1"/>
          <w:sz w:val="24"/>
          <w:szCs w:val="24"/>
        </w:rPr>
        <w:t>.</w:t>
      </w:r>
    </w:p>
    <w:p w:rsidR="00F170E5" w:rsidRPr="00C36B83" w:rsidRDefault="00F170E5" w:rsidP="009B6A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065E" w:rsidRPr="00C36B83" w:rsidRDefault="009F54C7" w:rsidP="009B6AD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36B83">
        <w:rPr>
          <w:rFonts w:ascii="Times New Roman" w:hAnsi="Times New Roman" w:cs="Times New Roman"/>
          <w:sz w:val="24"/>
          <w:szCs w:val="24"/>
        </w:rPr>
        <w:t xml:space="preserve"> </w:t>
      </w:r>
      <w:r w:rsidR="00F170E5" w:rsidRPr="00C36B83">
        <w:rPr>
          <w:rFonts w:ascii="Times New Roman" w:hAnsi="Times New Roman" w:cs="Times New Roman"/>
          <w:b/>
          <w:sz w:val="24"/>
          <w:szCs w:val="24"/>
        </w:rPr>
        <w:t>Перечень документов в разрезе мероприятий (в соответствии с п.11 Правил)</w:t>
      </w:r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0137"/>
      </w:tblGrid>
      <w:tr w:rsidR="00E1065E" w:rsidRPr="00C36B83" w:rsidTr="00C36B83">
        <w:trPr>
          <w:trHeight w:val="475"/>
        </w:trPr>
        <w:tc>
          <w:tcPr>
            <w:tcW w:w="10137" w:type="dxa"/>
            <w:vAlign w:val="center"/>
          </w:tcPr>
          <w:p w:rsidR="00E1065E" w:rsidRPr="00C36B83" w:rsidRDefault="00E1065E" w:rsidP="00C36B83">
            <w:pPr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А. Проведение специальной оценки условий труда (далее – СОУТ)</w:t>
            </w:r>
          </w:p>
        </w:tc>
      </w:tr>
      <w:tr w:rsidR="00C36B83" w:rsidRPr="00C36B83" w:rsidTr="008B14A5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1B208C" w:rsidRPr="00C36B83" w:rsidTr="00C36B83">
        <w:tc>
          <w:tcPr>
            <w:tcW w:w="10137" w:type="dxa"/>
            <w:vAlign w:val="center"/>
          </w:tcPr>
          <w:p w:rsidR="001B208C" w:rsidRPr="00C36B83" w:rsidRDefault="001B208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с организацией, проводившей СОУТ,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 указанием идентификационного номера отчета о проведении СОУТ, количества рабочих мест, в отношении которых проведена СОУТ, и стоимость проведения СОУТ на указанном количестве рабочих мест</w:t>
            </w:r>
          </w:p>
          <w:p w:rsidR="001B208C" w:rsidRPr="00C36B83" w:rsidRDefault="001B208C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страхователя.</w:t>
            </w:r>
            <w:r w:rsidRPr="00C36B83" w:rsidDel="003169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1B208C" w:rsidRPr="00C36B83" w:rsidTr="00C36B83">
        <w:tc>
          <w:tcPr>
            <w:tcW w:w="10137" w:type="dxa"/>
            <w:vAlign w:val="center"/>
          </w:tcPr>
          <w:p w:rsidR="001B208C" w:rsidRPr="00C36B83" w:rsidRDefault="001B208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208C" w:rsidRPr="00C36B83" w:rsidRDefault="001B208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1B208C" w:rsidRPr="00C36B83" w:rsidRDefault="001B208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1B208C" w:rsidRPr="00C36B83" w:rsidRDefault="001B208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 выполненных работ</w:t>
            </w:r>
          </w:p>
          <w:p w:rsidR="001B208C" w:rsidRPr="00C36B83" w:rsidRDefault="001B208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1B208C" w:rsidRPr="00C36B83" w:rsidRDefault="001B208C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1B208C" w:rsidRPr="00C36B83" w:rsidRDefault="001B208C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</w:tc>
      </w:tr>
      <w:tr w:rsidR="00E1065E" w:rsidRPr="00C36B83" w:rsidTr="00C36B83">
        <w:trPr>
          <w:trHeight w:val="1086"/>
        </w:trPr>
        <w:tc>
          <w:tcPr>
            <w:tcW w:w="10137" w:type="dxa"/>
            <w:vAlign w:val="center"/>
          </w:tcPr>
          <w:p w:rsidR="00E1065E" w:rsidRPr="00C36B83" w:rsidRDefault="00E1065E" w:rsidP="00C36B83">
            <w:pPr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Б. Реализация мероприятий по приведению уровней воздействия вредных и (или) опасных производственных факторов на рабочих местах в соответствие с государственными нормативными требованиями охраны труда</w:t>
            </w:r>
            <w:r w:rsidR="00FE6622"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:</w:t>
            </w:r>
          </w:p>
        </w:tc>
      </w:tr>
      <w:tr w:rsidR="00C36B83" w:rsidRPr="00C36B83" w:rsidTr="00232451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идентификационном номере отчета о проведении СОУТ,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содержащего сведения о превышении предельно допустимых уровней воздействия вредных и (или) опасных производственных факторов на соответствующих рабочих местах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*сведения </w:t>
            </w: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 </w:t>
            </w:r>
            <w:proofErr w:type="gramStart"/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отчете</w:t>
            </w:r>
            <w:proofErr w:type="gramEnd"/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 проведении СОУТ, содержащем сведения об уровнях воздействия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вредных и (или) опасных производственных факторов на соответствующих рабочих местах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Cs/>
                <w:iCs/>
                <w:strike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 об идентификационном номере отчета о проведении СОУТ после реализации соответствующих мероприятий,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содержащего сведения, свидетельствующие о снижении класса (подкласса) условий труда на соответствующих рабочих местах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*сведения </w:t>
            </w: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об </w:t>
            </w:r>
            <w:proofErr w:type="gramStart"/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отчете</w:t>
            </w:r>
            <w:proofErr w:type="gramEnd"/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 проведении СОУТ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содержащем сводную ведомость результатов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проведения СОУТ (таблица 1, 2)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  <w:r w:rsidRPr="00C36B83" w:rsidDel="003169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Копия договора на приобретение соответствующего оборудования и (или) на проведение соответствующих работ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количества рабочих мест, на которых планируется реализация мероприятий по приведению уровней воздействия вредных и (или) опасных производственных факторов в соответствие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  <w:t>с государственными нормативными требованиями охраны труда, и стоимости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  <w:r w:rsidRPr="00C36B83" w:rsidDel="003169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договоре (либо в приложении к договору – спецификации) должно быть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указано приобретаемое оборудование и (или) наименование работ с указанием количества рабочих мест, на которых планируется реализация мероприятий,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  <w:t>и стоимости (общей либо по отдельности).</w:t>
            </w:r>
          </w:p>
          <w:p w:rsidR="00FE6622" w:rsidRPr="00C36B83" w:rsidRDefault="00FE6622" w:rsidP="00C36B83">
            <w:pPr>
              <w:pStyle w:val="af3"/>
              <w:ind w:left="5" w:firstLine="425"/>
              <w:rPr>
                <w:rFonts w:eastAsiaTheme="minorHAnsi"/>
                <w:sz w:val="24"/>
                <w:szCs w:val="24"/>
                <w:lang w:eastAsia="en-US"/>
              </w:rPr>
            </w:pPr>
            <w:r w:rsidRPr="00C36B83">
              <w:rPr>
                <w:rFonts w:eastAsiaTheme="minorHAnsi"/>
                <w:sz w:val="24"/>
                <w:szCs w:val="24"/>
                <w:lang w:eastAsia="en-US"/>
              </w:rPr>
              <w:t>Если договор на приобретение оборудования или выполнение работ составлен больше, чем на один календарный год, должно быть предоставлено дополнительное соглашение, в котором будет оговорено приобретаемое оборудование или выполняемые работы в текущем календарном году и их стоимость.</w:t>
            </w: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оборудования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 предоставлением технических характеристик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(или) перечень работ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с предоставлением проектно-сметной документации по приведению уровней воздействия вредных и (или) опасных производственных факторов на рабочих местах в соответствие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  <w:t>с государственными нормативными требованиями охраны труда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приобретении оборудования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страхователь вместе с перечнем </w:t>
            </w:r>
            <w:proofErr w:type="gramStart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предоставляет технические характеристики</w:t>
            </w:r>
            <w:proofErr w:type="gramEnd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оборудования.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 выполнении работ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страхователь вместе с перечнем предоставляет проектно-сметную документацию по приведению уровней воздействия вредных 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 xml:space="preserve">и (или) опасных производственных факторов на рабочих местах в соответствие 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br/>
              <w:t>с государственными нормативными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требованиями охраны труда.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 выполненных работ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Товарная накладная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65E" w:rsidRPr="00C36B83" w:rsidTr="00C36B83">
        <w:trPr>
          <w:trHeight w:val="825"/>
        </w:trPr>
        <w:tc>
          <w:tcPr>
            <w:tcW w:w="10137" w:type="dxa"/>
            <w:vAlign w:val="center"/>
          </w:tcPr>
          <w:p w:rsidR="00E1065E" w:rsidRPr="00C36B83" w:rsidRDefault="00E1065E" w:rsidP="00C36B83">
            <w:pPr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  <w:p w:rsidR="00E1065E" w:rsidRPr="00C36B83" w:rsidRDefault="00E1065E" w:rsidP="00C36B83">
            <w:pPr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В. Обучение по охране труда и (или) обучение безопасным методам и приемам выполнения работ повышенной опасн</w:t>
            </w:r>
            <w:r w:rsidR="00C36B83"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ости, в том числе горных </w:t>
            </w:r>
            <w:proofErr w:type="spellStart"/>
            <w:r w:rsidR="00C36B83"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работ</w:t>
            </w:r>
            <w:proofErr w:type="gramStart"/>
            <w:r w:rsidR="00C36B83"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,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а</w:t>
            </w:r>
            <w:proofErr w:type="spellEnd"/>
            <w:proofErr w:type="gram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также действиям в случае аварии или инцидента на опасном производственном объекте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br/>
              <w:t>(далее – обучение)</w:t>
            </w:r>
          </w:p>
          <w:p w:rsidR="00E1065E" w:rsidRPr="00C36B83" w:rsidRDefault="00E1065E" w:rsidP="00C36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FE6622" w:rsidRPr="00C36B83" w:rsidRDefault="00E1065E" w:rsidP="00C36B83">
            <w:pPr>
              <w:pStyle w:val="af5"/>
              <w:ind w:left="5" w:firstLine="426"/>
              <w:jc w:val="both"/>
              <w:rPr>
                <w:bCs/>
                <w:i/>
                <w:iCs/>
                <w:color w:val="000000" w:themeColor="text1"/>
              </w:rPr>
            </w:pPr>
            <w:r w:rsidRPr="00C36B83">
              <w:rPr>
                <w:bCs/>
                <w:i/>
                <w:iCs/>
                <w:color w:val="000000" w:themeColor="text1"/>
              </w:rPr>
              <w:t xml:space="preserve">Обучение проводится в соответствии с требованиями Правил </w:t>
            </w:r>
            <w:proofErr w:type="gramStart"/>
            <w:r w:rsidRPr="00C36B83">
              <w:rPr>
                <w:bCs/>
                <w:i/>
                <w:iCs/>
                <w:color w:val="000000" w:themeColor="text1"/>
              </w:rPr>
              <w:t>обучения по охране</w:t>
            </w:r>
            <w:proofErr w:type="gramEnd"/>
            <w:r w:rsidRPr="00C36B83">
              <w:rPr>
                <w:bCs/>
                <w:i/>
                <w:iCs/>
                <w:color w:val="000000" w:themeColor="text1"/>
              </w:rPr>
              <w:t xml:space="preserve"> труда и проверки знаний требований охраны труда, утвержденных постановлением Правительства Российской Федерации от 24. декабря 2021 г. № 2464 </w:t>
            </w:r>
            <w:r w:rsidRPr="00C36B83">
              <w:rPr>
                <w:bCs/>
                <w:i/>
                <w:iCs/>
                <w:color w:val="000000" w:themeColor="text1"/>
              </w:rPr>
              <w:br/>
              <w:t>(далее – Правила</w:t>
            </w:r>
            <w:r w:rsidR="00FE6622" w:rsidRPr="00C36B83">
              <w:rPr>
                <w:bCs/>
                <w:i/>
                <w:iCs/>
                <w:color w:val="000000" w:themeColor="text1"/>
              </w:rPr>
              <w:t xml:space="preserve"> обучения).</w:t>
            </w:r>
          </w:p>
          <w:p w:rsidR="00E1065E" w:rsidRPr="00C36B83" w:rsidRDefault="00E1065E" w:rsidP="00C36B83">
            <w:pPr>
              <w:pStyle w:val="af5"/>
              <w:ind w:left="5" w:firstLine="426"/>
              <w:jc w:val="both"/>
              <w:rPr>
                <w:b/>
                <w:bCs/>
                <w:i/>
                <w:iCs/>
                <w:color w:val="000000" w:themeColor="text1"/>
              </w:rPr>
            </w:pPr>
          </w:p>
        </w:tc>
      </w:tr>
      <w:tr w:rsidR="00C36B83" w:rsidRPr="00C36B83" w:rsidTr="00875BB2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Локальный нормативный а</w:t>
            </w:r>
            <w:proofErr w:type="gramStart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кт стр</w:t>
            </w:r>
            <w:proofErr w:type="gramEnd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ахователя о направлении работников на обучение по охране труда и (или) на обучение безопасным методам и приемам выполнения работ повышенной опасности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, в том числе горных работ, а также действиям в случае аварии или инцидента на опасном производственном объекте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с отрывом от производства</w:t>
            </w:r>
          </w:p>
          <w:p w:rsidR="00FE6622" w:rsidRPr="00C36B83" w:rsidRDefault="00FE6622" w:rsidP="00C36B83">
            <w:pPr>
              <w:pStyle w:val="a5"/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  <w:r w:rsidRPr="00C36B83" w:rsidDel="003169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на проведение обучения работодателей и работников по охране труда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с организацией или с индивидуальным предпринимателем,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оказывающими услуги </w:t>
            </w:r>
            <w:proofErr w:type="spellStart"/>
            <w:r w:rsidR="00C36B83" w:rsidRPr="00C36B8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области</w:t>
            </w:r>
            <w:proofErr w:type="spell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охраны труда и аккредитованными в установленном Правительством Российской Федерации порядке.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Договор предоставляется в случае направления работников на обучение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br/>
              <w:t>в обучающую организацию.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На момент заключения договора и подписания документа о приемке работы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организации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, проводившей обучение,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должна быть приостановлена или прекращена. 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  <w:r w:rsidRPr="00C36B83" w:rsidDel="003169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FE6622" w:rsidRPr="00C36B83" w:rsidTr="00C36B83">
        <w:tc>
          <w:tcPr>
            <w:tcW w:w="10137" w:type="dxa"/>
            <w:shd w:val="clear" w:color="auto" w:fill="auto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Список работников, направленных на обучение по охране труда и (или) на обучение безопасным методам и приемам выполнения работ повышенной опасности,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в том числе горных работ, и действиям в случае аварии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или инцидента на опасном производственном объекте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указанием категории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(должности, специальности) работников, имеющих право проходить обучение за счет средств обязательного социального страхования от несчастных случаев на производстве и профессиональных заболеваний</w:t>
            </w:r>
            <w:proofErr w:type="gram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и документы,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подтверждающие принадлежность указанных в них рабо</w:t>
            </w:r>
            <w:r w:rsidR="00C36B83" w:rsidRPr="00C36B83">
              <w:rPr>
                <w:rFonts w:ascii="Times New Roman" w:hAnsi="Times New Roman" w:cs="Times New Roman"/>
                <w:sz w:val="24"/>
                <w:szCs w:val="24"/>
              </w:rPr>
              <w:t>тников к той или иной категории</w:t>
            </w:r>
          </w:p>
        </w:tc>
      </w:tr>
      <w:tr w:rsidR="00FE6622" w:rsidRPr="00C36B83" w:rsidTr="00C36B83">
        <w:tc>
          <w:tcPr>
            <w:tcW w:w="10137" w:type="dxa"/>
            <w:shd w:val="clear" w:color="auto" w:fill="auto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Выписка о подтверждении включения работников в «Реестр обученных по охране труда лиц»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Акт об оказании образовательных услуг (акт выполненных работ)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Счет на оплату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bookmarkStart w:id="0" w:name="_GoBack"/>
            <w:bookmarkEnd w:id="0"/>
            <w:proofErr w:type="gram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Г. Приобретение работникам средств индивидуальной защиты, изготовленных на территории государств – членов Евразийского экономического союза (далее - СИЗ), и смывающих средств на основании норм бесплатной выдачи СИЗ и средств, утвержденных локальным нормативным актом и разработанных на основании Единых типовых норм выдачи средств индивидуальной защиты и смывающих средств (далее – ЕТН), с учетом результатов специальной оценки условий труда, результатов оценки профессиональных рисков, мнения выборного</w:t>
            </w:r>
            <w:proofErr w:type="gram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органа первичной профсоюзной организации или иного уполномоченного представительного органа работников (при его наличии).</w:t>
            </w: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Перечень приобретаемых СИЗ и (или) смывающих средств </w:t>
            </w:r>
            <w:r w:rsidRPr="00C3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 указанием </w:t>
            </w:r>
            <w:r w:rsidRPr="00C36B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профессий (должностей)</w:t>
            </w:r>
            <w:r w:rsidRPr="00C3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работников, </w:t>
            </w:r>
            <w:r w:rsidRPr="00C36B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норм выдачи</w:t>
            </w:r>
            <w:r w:rsidRPr="00C3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СИЗ и (или) смывающих средств </w:t>
            </w:r>
            <w:r w:rsidRPr="00C36B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со ссылкой на соответствующий пункт ЕТН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(в случае приобретения СИЗ и (или) смывающих средств в соответствии с нормами бесплатной выдачи СИЗ и смывающих средств, утвержденными локальным нормативным актом и разработанными на основании ЕТН, с учетом результатов СОУТ, результатов оценки профессиональных рисков</w:t>
            </w:r>
            <w:proofErr w:type="gram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, мнения выборного органа первичной профсоюзной организации или иного представительного органа работников (при его наличии) - со ссылкой на соответствующий пункт указанного документа с приложением выписки из него), а также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количества, стоимости и номеров сертификатов (деклараций)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соответствия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СИЗ и (или) смывающих средств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техническому регламенту Таможенного союза «О безопасности средств индивидуальной защиты» (</w:t>
            </w:r>
            <w:proofErr w:type="gram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ТС 019/2011) (далее - технический регламент Таможенного союза «О безопасности средств индивидуальной защиты» (</w:t>
            </w:r>
            <w:proofErr w:type="gram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ТР</w:t>
            </w:r>
            <w:proofErr w:type="gram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ТС 019/2011),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действующих на день приобретения СИЗ и (или) смывающих средств.</w:t>
            </w:r>
          </w:p>
        </w:tc>
      </w:tr>
      <w:tr w:rsidR="0000309B" w:rsidRPr="00C36B83" w:rsidTr="00C36B83">
        <w:tc>
          <w:tcPr>
            <w:tcW w:w="10137" w:type="dxa"/>
            <w:vAlign w:val="center"/>
          </w:tcPr>
          <w:p w:rsidR="0000309B" w:rsidRPr="00C36B83" w:rsidRDefault="001F20FE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hyperlink r:id="rId6" w:history="1">
              <w:proofErr w:type="gramStart"/>
              <w:r w:rsidR="0000309B" w:rsidRPr="00C36B83">
                <w:rPr>
                  <w:rFonts w:ascii="Times New Roman" w:hAnsi="Times New Roman" w:cs="Times New Roman"/>
                  <w:b/>
                  <w:color w:val="000000" w:themeColor="text1"/>
                  <w:sz w:val="24"/>
                  <w:szCs w:val="24"/>
                </w:rPr>
                <w:t>Заключени</w:t>
              </w:r>
            </w:hyperlink>
            <w:r w:rsidR="0000309B" w:rsidRPr="00C36B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е</w:t>
            </w:r>
            <w:proofErr w:type="gramEnd"/>
            <w:r w:rsidR="0000309B" w:rsidRPr="00C36B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о подтверждении производства промышленной продукции на территории Российской Федерации, или номер реестровой записи </w:t>
            </w:r>
            <w:r w:rsidR="0000309B" w:rsidRPr="00C3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 реестре российской промышленной продукции, </w:t>
            </w:r>
            <w:r w:rsidR="0000309B" w:rsidRPr="00C36B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или выписка</w:t>
            </w:r>
            <w:r w:rsidR="0000309B" w:rsidRPr="00C3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из евразийского реестра промышленных товаров государств – членов Евразийского экономического союза – для СИЗ, изготовленных на территории Российской Федерации (далее – заключение, номер реестровой записи)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при предоставлении на бумажном носителе – копия, заверенная печатью </w:t>
            </w:r>
            <w:proofErr w:type="spellStart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страхователя</w:t>
            </w:r>
            <w:proofErr w:type="gramStart"/>
            <w:r w:rsidR="00C36B83"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,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proofErr w:type="gramEnd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ведения</w:t>
            </w:r>
            <w:proofErr w:type="spellEnd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подтверждении производства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промышленной продукции на территории Российской Федерации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Декларация о происхождении товара или сертификат о происхождении товара, или выписка из реестра промышленных товаров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 - членов Евразийского экономического союза - для СИЗ, изготовленных на территории других государств - членов Евразийского экономического союза</w:t>
            </w:r>
            <w:proofErr w:type="gramEnd"/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при предоставлении на бумажном носителе – </w:t>
            </w:r>
            <w:r w:rsidRPr="00C36B8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копия, заверенная печатью страхователя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622" w:rsidRPr="00C36B83" w:rsidTr="00C36B83">
        <w:tc>
          <w:tcPr>
            <w:tcW w:w="10137" w:type="dxa"/>
            <w:vAlign w:val="center"/>
          </w:tcPr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Справка о фактически произведенных расходах на приобретение СИЗ (в счет страховых взносов)</w:t>
            </w:r>
            <w:proofErr w:type="gramEnd"/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Товарная накладная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при предоставлении через ЕПГУ – скан-образ документа, 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  <w:p w:rsidR="00FE6622" w:rsidRPr="00C36B83" w:rsidRDefault="00FE6622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autoSpaceDE w:val="0"/>
              <w:autoSpaceDN w:val="0"/>
              <w:adjustRightInd w:val="0"/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Д. Санаторно-курортное лечение (далее – СКЛ) работников, занятых на работах с вредными и (или) опасными производственными факторами (исключая размещение в номерах высшей категории)</w:t>
            </w:r>
          </w:p>
          <w:p w:rsidR="00E1065E" w:rsidRPr="00C36B83" w:rsidRDefault="00E1065E" w:rsidP="00C36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C36B8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СКЛ работников не ранее чем за пять лет до достижения ими возраста, дающего право  на назначение страховой пенсии по старости в соответствии с пенсионным </w:t>
            </w:r>
            <w:hyperlink r:id="rId7" w:history="1">
              <w:r w:rsidRPr="00C36B83">
                <w:rPr>
                  <w:rFonts w:ascii="Times New Roman" w:hAnsi="Times New Roman" w:cs="Times New Roman"/>
                  <w:bCs/>
                  <w:iCs/>
                  <w:color w:val="000000" w:themeColor="text1"/>
                  <w:sz w:val="24"/>
                  <w:szCs w:val="24"/>
                </w:rPr>
                <w:t>законодательством</w:t>
              </w:r>
            </w:hyperlink>
            <w:r w:rsidRPr="00C36B8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Российской Федерации (далее – работники </w:t>
            </w:r>
            <w:proofErr w:type="spellStart"/>
            <w:r w:rsidRPr="00C36B8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предпенсионного</w:t>
            </w:r>
            <w:proofErr w:type="spellEnd"/>
            <w:r w:rsidRPr="00C36B8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 и пенсионного возраста) (исключая размещение в номерах высшей категории </w:t>
            </w:r>
            <w:r w:rsidR="0000309B" w:rsidRPr="00C36B8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(</w:t>
            </w:r>
            <w:r w:rsidR="0000309B" w:rsidRPr="00C36B83">
              <w:rPr>
                <w:rFonts w:ascii="Times New Roman" w:hAnsi="Times New Roman" w:cs="Times New Roman"/>
                <w:sz w:val="24"/>
                <w:szCs w:val="24"/>
              </w:rPr>
              <w:t>исключая размещение в номерах высшей категории</w:t>
            </w:r>
            <w:r w:rsidRPr="00C36B8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)</w:t>
            </w:r>
            <w:proofErr w:type="gramEnd"/>
          </w:p>
        </w:tc>
      </w:tr>
      <w:tr w:rsidR="00C36B83" w:rsidRPr="00C36B83" w:rsidTr="002A3EB1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00309B" w:rsidRPr="00C36B83" w:rsidTr="00C36B83">
        <w:tc>
          <w:tcPr>
            <w:tcW w:w="10137" w:type="dxa"/>
            <w:vAlign w:val="center"/>
          </w:tcPr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Заключительный акт по итогам проведения обязательных периодических медицинских осмотров (обследований) работников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(далее – заключительный акт)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  <w:r w:rsidRPr="00C36B83" w:rsidDel="0031695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9B" w:rsidRPr="00C36B83" w:rsidTr="00C36B83">
        <w:tc>
          <w:tcPr>
            <w:tcW w:w="10137" w:type="dxa"/>
            <w:vAlign w:val="center"/>
          </w:tcPr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Список работников, направленных на СКЛ,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с указанием рекомендаций, содержащихся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  <w:t>в заключительном акте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оригинал или копия, заверенная печатью страхователя, при предоставлении чере</w:t>
            </w:r>
            <w:r w:rsidR="00C36B83"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 ЕПГУ – скан-образ документа, 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Список работников, направленных на СКЛ,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 указанием сведений о страховом номере индивидуального лицевого счета (СНИЛС) и рекомендаций, содержащихся в справке по форме № 070/у, при отсутствии заключительного акта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на бумажном носителе – оригинал или копия, заверенная печатью страхователя, при предоставлении через ЕПГУ – скан-образ документа, 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309B" w:rsidRPr="00C36B83" w:rsidTr="00C36B83">
        <w:tc>
          <w:tcPr>
            <w:tcW w:w="10137" w:type="dxa"/>
            <w:vAlign w:val="center"/>
          </w:tcPr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с организацией, осуществляющей СКЛ работников, и (или) счета на приобретение путевок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копии, заверенные печатью страхователя</w:t>
            </w:r>
          </w:p>
          <w:p w:rsidR="0000309B" w:rsidRPr="00C36B83" w:rsidRDefault="0000309B" w:rsidP="00C36B83">
            <w:pPr>
              <w:pStyle w:val="ConsPlusNormal"/>
              <w:ind w:left="5" w:firstLine="425"/>
              <w:jc w:val="both"/>
              <w:rPr>
                <w:rFonts w:eastAsiaTheme="minorHAnsi"/>
                <w:szCs w:val="24"/>
                <w:lang w:eastAsia="en-US"/>
              </w:rPr>
            </w:pPr>
            <w:r w:rsidRPr="00C36B83">
              <w:rPr>
                <w:rFonts w:eastAsiaTheme="minorHAnsi"/>
                <w:szCs w:val="24"/>
                <w:lang w:eastAsia="en-US"/>
              </w:rPr>
              <w:t>При выборе организации, осуществляющей СКЛ, страхователю рекомендуется учитывать профиль рекомендованного работникам лечения (либо диагноз заболевания).</w:t>
            </w:r>
          </w:p>
          <w:p w:rsidR="0000309B" w:rsidRPr="00C36B83" w:rsidRDefault="0000309B" w:rsidP="00C36B83">
            <w:pPr>
              <w:pStyle w:val="ConsPlusNormal"/>
              <w:ind w:left="5" w:firstLine="425"/>
              <w:jc w:val="both"/>
              <w:rPr>
                <w:rFonts w:eastAsiaTheme="minorHAnsi"/>
                <w:szCs w:val="24"/>
                <w:lang w:eastAsia="en-US"/>
              </w:rPr>
            </w:pPr>
            <w:r w:rsidRPr="00C36B83">
              <w:rPr>
                <w:rFonts w:eastAsiaTheme="minorHAnsi"/>
                <w:szCs w:val="24"/>
                <w:lang w:eastAsia="en-US"/>
              </w:rPr>
              <w:t>Финансируется приобретение путевок работникам в санаторно-курортные учреждения, расположенные на территории Российской Федерации. Порядок организации СКЛ утвержден приказом Минздрава России от 5 мая 2016 г. № 279н.</w:t>
            </w:r>
          </w:p>
          <w:p w:rsidR="0000309B" w:rsidRPr="00C36B83" w:rsidRDefault="0000309B" w:rsidP="00C36B83">
            <w:pPr>
              <w:pStyle w:val="ConsPlusNormal"/>
              <w:ind w:left="5" w:firstLine="425"/>
              <w:jc w:val="both"/>
              <w:rPr>
                <w:rFonts w:eastAsiaTheme="minorHAnsi"/>
                <w:szCs w:val="24"/>
                <w:lang w:eastAsia="en-US"/>
              </w:rPr>
            </w:pPr>
            <w:r w:rsidRPr="00C36B83">
              <w:rPr>
                <w:rFonts w:eastAsiaTheme="minorHAnsi"/>
                <w:b/>
                <w:szCs w:val="24"/>
                <w:lang w:eastAsia="en-US"/>
              </w:rPr>
              <w:t>Если счета на приобретение путевок предоставляются вместо договоров</w:t>
            </w:r>
            <w:r w:rsidRPr="00C36B83">
              <w:rPr>
                <w:rFonts w:eastAsiaTheme="minorHAnsi"/>
                <w:szCs w:val="24"/>
                <w:lang w:eastAsia="en-US"/>
              </w:rPr>
              <w:t xml:space="preserve">, </w:t>
            </w:r>
            <w:r w:rsidRPr="00C36B83">
              <w:rPr>
                <w:rFonts w:eastAsiaTheme="minorHAnsi"/>
                <w:szCs w:val="24"/>
                <w:lang w:eastAsia="en-US"/>
              </w:rPr>
              <w:br/>
              <w:t>то они должны быть выставлены организацией, непосредственно оказывающей санаторно-курортные услуги, к счету должно быть приложено платежное поручение об его оплате, как подтверждение заключения соглашения о предоставлении санаторно-курортных услуг между 2-мя организациями. При этом в платежном поручении в «назначении платежа» должно быть указано Ф.И.О. работника, которому оплачена путевка, и срок, на который предоставляется лечение.</w:t>
            </w:r>
          </w:p>
        </w:tc>
      </w:tr>
      <w:tr w:rsidR="0000309B" w:rsidRPr="00C36B83" w:rsidTr="00C36B83">
        <w:tc>
          <w:tcPr>
            <w:tcW w:w="10137" w:type="dxa"/>
            <w:vAlign w:val="center"/>
          </w:tcPr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Калькуляция стоимости путевки 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копии, заверенные печатью страхователя</w:t>
            </w:r>
          </w:p>
        </w:tc>
      </w:tr>
      <w:tr w:rsidR="0000309B" w:rsidRPr="00C36B83" w:rsidTr="00C36B83">
        <w:trPr>
          <w:trHeight w:val="700"/>
        </w:trPr>
        <w:tc>
          <w:tcPr>
            <w:tcW w:w="10137" w:type="dxa"/>
            <w:vAlign w:val="center"/>
          </w:tcPr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Справка для получения путевки на СКЛ (форма № 070/у)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при предоставлении на бумажном носителе – </w:t>
            </w:r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копия, заверенная печатью страхователя 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</w:p>
        </w:tc>
      </w:tr>
      <w:tr w:rsidR="0000309B" w:rsidRPr="00C36B83" w:rsidTr="00C36B83">
        <w:tc>
          <w:tcPr>
            <w:tcW w:w="10137" w:type="dxa"/>
            <w:vAlign w:val="center"/>
          </w:tcPr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Платежное поручение или поручение о перечислении на счет (для государственных учреждений)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Отрывной талон к санаторно-курортной путевке (в случае утраты (утери) отрывного талона – справка из организации, осуществляющей санаторно-курортное лечение, подтверждающая факт пребывания работника в санатории)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ind w:left="5" w:firstLine="426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Е. Проведение обязательных периодических медицинских осмотров (обследований) (далее – ПМО) работников страхователя</w:t>
            </w:r>
          </w:p>
        </w:tc>
      </w:tr>
      <w:tr w:rsidR="00C36B83" w:rsidRPr="00C36B83" w:rsidTr="00A66EA9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00309B" w:rsidRPr="00C36B83" w:rsidTr="00C36B83">
        <w:tc>
          <w:tcPr>
            <w:tcW w:w="10137" w:type="dxa"/>
            <w:vAlign w:val="center"/>
          </w:tcPr>
          <w:p w:rsidR="0000309B" w:rsidRPr="00C36B83" w:rsidRDefault="0000309B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Утвержденный список работников, прошедших ПМО в текущем календарном году</w:t>
            </w:r>
          </w:p>
          <w:p w:rsidR="0000309B" w:rsidRPr="00C36B83" w:rsidRDefault="0000309B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на бумажном носителе – оригинал или </w:t>
            </w:r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копия, заверенная печатью страхователя, 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 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Договор с медицинской организацией на проведение ПМО работников. Договор предоставляется со всеми приложениями, проверяется дата договора и дата проведения медицинских осмотров. 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</w:t>
            </w:r>
            <w:proofErr w:type="gramStart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proofErr w:type="gramEnd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если медицинская организация является структурным подразделением страхователя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, предоставляется копия положения о данном структурном подразделении страхователя и копия локального нормативного акта страхователя об организации проведения ПМО работников.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*сведения </w:t>
            </w: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лицензии</w:t>
            </w:r>
            <w:r w:rsidRPr="00C36B83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 на осуществление медицинской деятельности</w:t>
            </w:r>
            <w:r w:rsidRPr="00C36B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, в том числе на работу (услугу) при проведении медицинских осмотров (предварительных, периодических), медицинской организации, оказывающей работы (услуги), связанные с проведением обязательных предварительных и периодических медицинских осмотров (обследований) работников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Расчет стоимости услуг по проведению ПМО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отсутствия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в договоре с медицинской организацией на проведение ПМО информации о 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стоимости услуг должен быть предоставлен расчет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стоимости услуг по проведению ПМО.</w:t>
            </w:r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Акт выполненных работ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autoSpaceDE w:val="0"/>
              <w:autoSpaceDN w:val="0"/>
              <w:adjustRightInd w:val="0"/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Ж. Обеспечение лечебно-профилактическим питанием (далее - ЛПП) работников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для которых указанное питание предусмотрено </w:t>
            </w:r>
            <w:hyperlink r:id="rId8" w:history="1">
              <w:r w:rsidRPr="00C36B83">
                <w:rPr>
                  <w:rFonts w:ascii="Times New Roman" w:hAnsi="Times New Roman" w:cs="Times New Roman"/>
                  <w:b/>
                  <w:bCs/>
                  <w:iCs/>
                  <w:color w:val="000000" w:themeColor="text1"/>
                  <w:sz w:val="24"/>
                  <w:szCs w:val="24"/>
                </w:rPr>
                <w:t>перечнем</w:t>
              </w:r>
            </w:hyperlink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отдельных видов работ, при выполнении которых работникам предоставляется бесплатно ЛПП по установленным нормам, утвержденным приказом Министерства труда и социальной защиты Российской Федерации от 16 мая 2022 г. № 298н (далее – Перечень отдельных видов работ)</w:t>
            </w:r>
          </w:p>
          <w:p w:rsidR="00E1065E" w:rsidRPr="00C36B83" w:rsidRDefault="00E1065E" w:rsidP="00C36B83">
            <w:pPr>
              <w:autoSpaceDE w:val="0"/>
              <w:autoSpaceDN w:val="0"/>
              <w:adjustRightInd w:val="0"/>
              <w:ind w:left="5" w:firstLine="426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C36B83" w:rsidRPr="00C36B83" w:rsidTr="002E3396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работников, которым выдано ЛПП,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их профессий (должностей) и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 выдачи со ссылкой на соответствующий пункт Перечня отдельных видов работ, с указанием номера рациона и его стоимости, с указанием фактически отработанного работниками времени в производствах, профессиях и должностях, предусмотренных Перечнем отдельных видов работ.</w:t>
            </w:r>
          </w:p>
          <w:p w:rsidR="008A1C61" w:rsidRPr="00C36B83" w:rsidRDefault="008A1C61" w:rsidP="00C36B83">
            <w:pPr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Финансовому обеспечению подлежит обеспечение работников ЛПП только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  <w:t>в строгом соответствии с требованиями приказа Минтруда России от 16 мая 2022 г. № 298н.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Обязательное указание в перечне всех предусмотренных требованием Правил позиций.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на бумажном носителе – оригинал или </w:t>
            </w:r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копия, заверенная печатью страхователя, 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 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Договор с организацией общественного питания (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предоставляется, если выдача ЛПП производилась не в структурных подразделениях страхователя)</w:t>
            </w: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A1C61" w:rsidRPr="00C36B83" w:rsidRDefault="008A1C61" w:rsidP="00C36B83">
            <w:pPr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при предоставлении на бумажном носителе – </w:t>
            </w:r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копия, заверенная печатью страхователя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Акт выполненных работ со </w:t>
            </w:r>
            <w:proofErr w:type="gram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сметой-постатейно</w:t>
            </w:r>
            <w:proofErr w:type="gramEnd"/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Товарная накладная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5E" w:rsidRPr="00C36B83" w:rsidTr="00C36B83">
        <w:tc>
          <w:tcPr>
            <w:tcW w:w="10137" w:type="dxa"/>
            <w:tcBorders>
              <w:bottom w:val="single" w:sz="4" w:space="0" w:color="auto"/>
            </w:tcBorders>
            <w:vAlign w:val="center"/>
          </w:tcPr>
          <w:p w:rsidR="00E1065E" w:rsidRPr="00C36B83" w:rsidRDefault="00E1065E" w:rsidP="00C36B83">
            <w:pPr>
              <w:autoSpaceDE w:val="0"/>
              <w:autoSpaceDN w:val="0"/>
              <w:adjustRightInd w:val="0"/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З. Приобретение страхователями, работники которых проходят обязательные </w:t>
            </w:r>
            <w:proofErr w:type="spell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предсменные</w:t>
            </w:r>
            <w:proofErr w:type="spell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послесменные</w:t>
            </w:r>
            <w:proofErr w:type="spell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) и (или) </w:t>
            </w:r>
            <w:proofErr w:type="spell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предрейсовые</w:t>
            </w:r>
            <w:proofErr w:type="spell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(</w:t>
            </w:r>
            <w:proofErr w:type="spell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послерейсовые</w:t>
            </w:r>
            <w:proofErr w:type="spell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) медицинские осмотры, медицинских изделий для количественного определения алкоголя в выдыхаемом воздухе, а также для определения наличия </w:t>
            </w:r>
            <w:proofErr w:type="spell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психоактивных</w:t>
            </w:r>
            <w:proofErr w:type="spell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веществ в моче,</w:t>
            </w:r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прошедших процедуру государственной регистрации медицинских изделий и внесенных в государственный реестр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  <w:proofErr w:type="gramEnd"/>
          </w:p>
          <w:p w:rsidR="00E1065E" w:rsidRPr="00C36B83" w:rsidRDefault="00E1065E" w:rsidP="00C36B83">
            <w:pPr>
              <w:autoSpaceDE w:val="0"/>
              <w:autoSpaceDN w:val="0"/>
              <w:adjustRightInd w:val="0"/>
              <w:ind w:left="5" w:firstLine="426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</w:p>
        </w:tc>
      </w:tr>
      <w:tr w:rsidR="00C36B83" w:rsidRPr="00C36B83" w:rsidTr="002A674A">
        <w:trPr>
          <w:trHeight w:val="246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6B83" w:rsidRPr="00C36B83" w:rsidRDefault="00C36B83" w:rsidP="00C36B83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8A1C61" w:rsidRPr="00C36B83" w:rsidTr="00C36B83">
        <w:trPr>
          <w:trHeight w:val="128"/>
        </w:trPr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61" w:rsidRPr="00C36B83" w:rsidRDefault="008A1C61" w:rsidP="00C36B83">
            <w:pPr>
              <w:ind w:firstLine="42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Копия локального нормативного акта о проведении</w:t>
            </w:r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proofErr w:type="spellStart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предсменных</w:t>
            </w:r>
            <w:proofErr w:type="spellEnd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послесменных</w:t>
            </w:r>
            <w:proofErr w:type="spellEnd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) и (или) </w:t>
            </w:r>
            <w:proofErr w:type="spellStart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предрейсовых</w:t>
            </w:r>
            <w:proofErr w:type="spellEnd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(</w:t>
            </w:r>
            <w:proofErr w:type="spellStart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послерейсовых</w:t>
            </w:r>
            <w:proofErr w:type="spellEnd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) медицинских осмотров работников</w:t>
            </w:r>
          </w:p>
          <w:p w:rsidR="008A1C61" w:rsidRPr="00C36B83" w:rsidRDefault="008A1C61" w:rsidP="00C36B83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</w:p>
        </w:tc>
      </w:tr>
      <w:tr w:rsidR="008A1C61" w:rsidRPr="00C36B83" w:rsidTr="00C36B83"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страхователя с организацией,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оказывающей услуги по проведению </w:t>
            </w:r>
            <w:proofErr w:type="spell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предрейсовых</w:t>
            </w:r>
            <w:proofErr w:type="spell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послерейсовых</w:t>
            </w:r>
            <w:proofErr w:type="spell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) и (или) </w:t>
            </w:r>
            <w:proofErr w:type="spell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предсменных</w:t>
            </w:r>
            <w:proofErr w:type="spell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послесменных</w:t>
            </w:r>
            <w:proofErr w:type="spell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) медицинских осмотров работников. (Договор предоставляется со всеми приложениями, проверяется дата договора и дата проведения медицинских осмотров).</w:t>
            </w:r>
          </w:p>
          <w:p w:rsidR="008A1C61" w:rsidRPr="00C36B83" w:rsidRDefault="008A1C61" w:rsidP="00C36B83">
            <w:pPr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*сведения </w:t>
            </w: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лицензии на осуществление медицинской деятельности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, включающей работы (услуги) по медицинским осмотрам (</w:t>
            </w:r>
            <w:proofErr w:type="spellStart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предрейсовым</w:t>
            </w:r>
            <w:proofErr w:type="spellEnd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послерейсовым</w:t>
            </w:r>
            <w:proofErr w:type="spellEnd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); по медицинским осмотрам (</w:t>
            </w:r>
            <w:proofErr w:type="spellStart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предсменным</w:t>
            </w:r>
            <w:proofErr w:type="spellEnd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послесменным</w:t>
            </w:r>
            <w:proofErr w:type="spellEnd"/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) организации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1C61" w:rsidRPr="00C36B83" w:rsidTr="00C36B83"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приобретенных медицинских изделий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для количественного определения алкоголя в выдыхаемом воздухе, а также определения наличия </w:t>
            </w:r>
            <w:proofErr w:type="spell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психоактивных</w:t>
            </w:r>
            <w:proofErr w:type="spell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веществ в моче с указанием их количества и стоимости, номера регистрационного удостоверения;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*сведения </w:t>
            </w: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регистрации медицинского изделия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в государственном реестре медицинских 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</w:tr>
      <w:tr w:rsidR="008A1C61" w:rsidRPr="00C36B83" w:rsidTr="00C36B83">
        <w:tc>
          <w:tcPr>
            <w:tcW w:w="10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Товарная накладная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</w:tc>
      </w:tr>
      <w:tr w:rsidR="00E1065E" w:rsidRPr="00C36B83" w:rsidTr="00C36B83">
        <w:trPr>
          <w:trHeight w:val="503"/>
        </w:trPr>
        <w:tc>
          <w:tcPr>
            <w:tcW w:w="10137" w:type="dxa"/>
            <w:tcBorders>
              <w:top w:val="single" w:sz="4" w:space="0" w:color="auto"/>
            </w:tcBorders>
            <w:vAlign w:val="center"/>
          </w:tcPr>
          <w:p w:rsidR="00E1065E" w:rsidRPr="00C36B83" w:rsidRDefault="00E1065E" w:rsidP="00C36B83">
            <w:pPr>
              <w:ind w:left="5" w:firstLine="426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И. Приобретение страхователями, осуществляющими пассажирские и грузовые перевозки,</w:t>
            </w:r>
          </w:p>
          <w:p w:rsidR="00E1065E" w:rsidRPr="00C36B83" w:rsidRDefault="00E1065E" w:rsidP="00C36B83">
            <w:pPr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приборов </w:t>
            </w:r>
            <w:proofErr w:type="gram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контроля за</w:t>
            </w:r>
            <w:proofErr w:type="gram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режимом труда и отдыха водителей (</w:t>
            </w:r>
            <w:proofErr w:type="spell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тахографов</w:t>
            </w:r>
            <w:proofErr w:type="spell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)</w:t>
            </w:r>
          </w:p>
          <w:p w:rsidR="00E1065E" w:rsidRPr="00C36B83" w:rsidRDefault="00E1065E" w:rsidP="00C36B83">
            <w:pPr>
              <w:ind w:left="5" w:firstLine="426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C36B83" w:rsidRPr="00C36B83" w:rsidTr="00F51D5C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Перечень транспортных средств (далее - ТС), оснащенных </w:t>
            </w:r>
            <w:proofErr w:type="spellStart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тахографами</w:t>
            </w:r>
            <w:proofErr w:type="spellEnd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их государственного номера, даты выпуска, сведений о прохождении ТС последнего технического осмотра.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Если ТС находится в лизинге, </w:t>
            </w:r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то необходима копия договора лизинга, заверенная печатью страхователя, и разрешение от лизингодателя на право лизингополучателя устанавливать </w:t>
            </w:r>
            <w:proofErr w:type="spellStart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тахографы</w:t>
            </w:r>
            <w:proofErr w:type="spellEnd"/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(оригинал или копия, заверенная страхователем).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на бумажном носителе – оригинал или копия, заверенная печатью страхователя, при предоставлении через ЕПГУ – скан-образ документа 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Свидетельство о регистрации ТС в органах Государственной инспекции безопасности дорожного движения.</w:t>
            </w:r>
            <w:r w:rsidRPr="00C36B8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Предоставляется копия, заверенная печатью страхователя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сведения </w:t>
            </w:r>
            <w:r w:rsidRPr="00C36B8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 лицензии на осуществление страхователем пассажирских и (или) грузовых перевозок</w:t>
            </w: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и (или) сведения, подтверждающие соответствующий вид экономической деятельности страхователя, которые </w:t>
            </w:r>
            <w:r w:rsidRPr="00C36B8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входят в состав сведений, содержащихся в Едином государственном реестре юридических лиц (ЕГРЮЛ)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!!! Обращаем внимание,</w:t>
            </w:r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что приобретение </w:t>
            </w:r>
            <w:proofErr w:type="spellStart"/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тахографов</w:t>
            </w:r>
            <w:proofErr w:type="spellEnd"/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 рамках финансового обеспечения предупредительных </w:t>
            </w:r>
            <w:proofErr w:type="gramStart"/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мер</w:t>
            </w:r>
            <w:proofErr w:type="gramEnd"/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возможно только страхователями, имеющими лицензию на осуществление пассажирских и (или) грузовых перевозок либо соответствующий вид экономической деятельности, то есть относящийся непосредственно к грузовым или пассажирским перевозкам. Приобретение </w:t>
            </w:r>
            <w:proofErr w:type="spellStart"/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тахографов</w:t>
            </w:r>
            <w:proofErr w:type="spellEnd"/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 страхователями, имеющими деятельность, сопряженную с деятельностью по перевозке грузов и пассажиров, такую как деятельность вокзалов, терминалов, стоянок для транспортных средств, обработка и хранение грузов и т.д. (вспомогательная деятельность), в рамках финансового обеспечения предупредительных мер </w:t>
            </w:r>
            <w:r w:rsidRPr="00C36B8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НЕ предусмотрено</w:t>
            </w:r>
            <w:r w:rsidRPr="00C36B83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.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Товарная накладная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autoSpaceDE w:val="0"/>
              <w:autoSpaceDN w:val="0"/>
              <w:adjustRightInd w:val="0"/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К. Приобретение страхователями аптечек для оказания первой помощи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пострадавшим с применением медицинских изделий</w:t>
            </w:r>
          </w:p>
        </w:tc>
      </w:tr>
      <w:tr w:rsidR="00C36B83" w:rsidRPr="00C36B83" w:rsidTr="007949B2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ind w:left="5" w:firstLine="425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Обосновывающие документы: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left="146" w:firstLine="426"/>
              <w:jc w:val="both"/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Перечень приобретенных медицинских изделий </w:t>
            </w:r>
            <w:r w:rsidRPr="00C36B8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с указанием количества и стоимости приобретенных медицинских изделий, а также с указанием постов для оказания первой помощи, укомплектованных аптечками для оказания первой помощи</w:t>
            </w:r>
          </w:p>
          <w:p w:rsidR="008A1C61" w:rsidRPr="00C36B83" w:rsidRDefault="008A1C61" w:rsidP="00C36B83">
            <w:pPr>
              <w:ind w:left="5" w:firstLine="425"/>
              <w:jc w:val="both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оригинал или копия, заверенная печатью страхователя, при предоставлении через ЕПГУ – скан-образ документа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Счет-фактуры, в </w:t>
            </w:r>
            <w:proofErr w:type="gramStart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котором</w:t>
            </w:r>
            <w:proofErr w:type="gram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перечислены приобретенные изделия медицинского назначения с указанием их стоимости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Товарная накладная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Л. Приобретение отдельных приборов, устройств, оборудования и (или) комплексов (систем) приборов, устройств, оборудования, непосредственно предназначенных для обеспечения безопасности работников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br/>
              <w:t>и (или) контроля за безопасным ведением работ в рамках технологических процессов, в том числе на подземных работах (далее – оборудование)</w:t>
            </w:r>
            <w:proofErr w:type="gramEnd"/>
          </w:p>
        </w:tc>
      </w:tr>
      <w:tr w:rsidR="00C36B83" w:rsidRPr="00C36B83" w:rsidTr="00C92E46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8A1C61" w:rsidRPr="00C36B83" w:rsidTr="00C36B83">
        <w:tc>
          <w:tcPr>
            <w:tcW w:w="10137" w:type="dxa"/>
            <w:vAlign w:val="center"/>
          </w:tcPr>
          <w:p w:rsidR="008A1C61" w:rsidRPr="00C36B83" w:rsidRDefault="008A1C61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Документы, обосновывающие приобретение организацией соответствующего оборудования.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Предоставленные документы должны содержать нормы, обязывающие применять приобретаемые приборы, устройства, оборудование в процессе работы.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В договоре (либо в приложении к договору – спецификации) должно быть указано наименование приобретаемого оборудования с указанием стоимости (общей либо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  <w:t>по отдельности).</w:t>
            </w:r>
          </w:p>
          <w:p w:rsidR="008A1C61" w:rsidRPr="00C36B83" w:rsidRDefault="008A1C61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копии, заверенные печатью страхователя</w:t>
            </w:r>
          </w:p>
        </w:tc>
      </w:tr>
      <w:tr w:rsidR="00EF5FF0" w:rsidRPr="00C36B83" w:rsidTr="00C36B83">
        <w:tc>
          <w:tcPr>
            <w:tcW w:w="10137" w:type="dxa"/>
            <w:vAlign w:val="center"/>
          </w:tcPr>
          <w:p w:rsidR="00EF5FF0" w:rsidRPr="00C36B83" w:rsidRDefault="00EF5FF0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Технический проект и (или) проектная документация (выписки)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, которыми предусмотрено приобретение оборудования. </w:t>
            </w:r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Предоставленные документы должны подтверждать использование соответствующих приборов, устройств, оборудования </w:t>
            </w:r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 xml:space="preserve">в рамках технологического процесса и (или) в целях безопасного ведения работ, </w:t>
            </w:r>
            <w:r w:rsidRPr="00C36B83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 xml:space="preserve">т.е. </w:t>
            </w:r>
            <w:r w:rsidRPr="00C36B83">
              <w:rPr>
                <w:rFonts w:ascii="Times New Roman" w:hAnsi="Times New Roman" w:cs="Times New Roman"/>
                <w:bCs/>
                <w:sz w:val="24"/>
                <w:szCs w:val="24"/>
              </w:rPr>
              <w:t>для обеспечения безопасности работника во время выполнения им трудовых обязанностей.</w:t>
            </w:r>
          </w:p>
          <w:p w:rsidR="00EF5FF0" w:rsidRPr="00C36B83" w:rsidRDefault="00EF5FF0" w:rsidP="00C36B83">
            <w:pPr>
              <w:pStyle w:val="af3"/>
              <w:ind w:left="5" w:firstLine="42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C36B8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Приобретение материалов и монтаж установок систем видеонаблюдения </w:t>
            </w:r>
            <w:r w:rsidRPr="00C36B8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br/>
            </w:r>
            <w:r w:rsidRPr="00C36B83">
              <w:rPr>
                <w:rFonts w:eastAsiaTheme="minorHAnsi"/>
                <w:b/>
                <w:bCs/>
                <w:iCs/>
                <w:sz w:val="24"/>
                <w:szCs w:val="24"/>
                <w:lang w:eastAsia="en-US"/>
              </w:rPr>
              <w:t>НЕ подлежат</w:t>
            </w:r>
            <w:r w:rsidRPr="00C36B83"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  <w:t xml:space="preserve"> финансовому обеспечению.</w:t>
            </w:r>
          </w:p>
          <w:p w:rsidR="00EF5FF0" w:rsidRPr="00C36B83" w:rsidRDefault="00EF5FF0" w:rsidP="00C36B83">
            <w:pPr>
              <w:pStyle w:val="af3"/>
              <w:ind w:left="5" w:firstLine="425"/>
              <w:rPr>
                <w:rFonts w:eastAsiaTheme="minorHAnsi"/>
                <w:bCs/>
                <w:iCs/>
                <w:sz w:val="24"/>
                <w:szCs w:val="24"/>
                <w:lang w:eastAsia="en-US"/>
              </w:rPr>
            </w:pPr>
            <w:r w:rsidRPr="00C36B83">
              <w:rPr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</w:p>
        </w:tc>
      </w:tr>
      <w:tr w:rsidR="00EF5FF0" w:rsidRPr="00C36B83" w:rsidTr="00C36B83">
        <w:tc>
          <w:tcPr>
            <w:tcW w:w="10137" w:type="dxa"/>
            <w:vAlign w:val="center"/>
          </w:tcPr>
          <w:p w:rsidR="00EF5FF0" w:rsidRPr="00C36B83" w:rsidRDefault="00EF5FF0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F5FF0" w:rsidRPr="00C36B83" w:rsidRDefault="00EF5FF0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EF5FF0" w:rsidRPr="00C36B83" w:rsidRDefault="00EF5FF0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EF5FF0" w:rsidRPr="00C36B83" w:rsidRDefault="00EF5FF0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  <w:p w:rsidR="00EF5FF0" w:rsidRPr="00C36B83" w:rsidRDefault="00EF5FF0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Товарная накладная</w:t>
            </w:r>
          </w:p>
          <w:p w:rsidR="00EF5FF0" w:rsidRPr="00C36B83" w:rsidRDefault="00EF5FF0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EF5FF0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ind w:left="5" w:firstLine="426"/>
              <w:jc w:val="center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М. Приобретение отдельных приборов, устройств, оборудования</w:t>
            </w:r>
            <w:r w:rsidRPr="00C36B83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в том числе компьютерных тренажеров, программного обеспечения, видеофильмов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и (или) комплексов (систем) приборов, устройств, оборудования, непосредственно обеспечивающих проведение обучения по вопросам безопасного ведения работ, в том числе горных работ, и действиям в случае аварии или инцидента на опасном производственном объекте и (или)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lastRenderedPageBreak/>
              <w:t>дистанционную видео- и аудио фиксацию инструктажей, обучения и иных форм подготовки работников</w:t>
            </w:r>
            <w:proofErr w:type="gramEnd"/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="00C36B83"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>по безопасному производству работ, а также хранение результатов такой фиксации</w:t>
            </w:r>
          </w:p>
        </w:tc>
      </w:tr>
      <w:tr w:rsidR="00C36B83" w:rsidRPr="00C36B83" w:rsidTr="003D3224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Обосновывающие документы:</w:t>
            </w:r>
          </w:p>
        </w:tc>
      </w:tr>
      <w:tr w:rsidR="00EF5FF0" w:rsidRPr="00C36B83" w:rsidTr="00C36B83">
        <w:tc>
          <w:tcPr>
            <w:tcW w:w="10137" w:type="dxa"/>
            <w:vAlign w:val="center"/>
          </w:tcPr>
          <w:p w:rsidR="00EF5FF0" w:rsidRPr="00C36B83" w:rsidRDefault="00EF5FF0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Документы, обосновывающие приобретение организацией соответствующих приборов,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устройств, оборудования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4"/>
                <w:szCs w:val="24"/>
              </w:rPr>
              <w:t xml:space="preserve">,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в том числе компьютерных тренажеров, программного обеспечения, видеофильмов и (или) комплексов (систем) приборов, устройств, оборудования</w:t>
            </w:r>
            <w:proofErr w:type="gramEnd"/>
          </w:p>
          <w:p w:rsidR="00EF5FF0" w:rsidRPr="00C36B83" w:rsidRDefault="00EF5FF0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копии, заверенные печатью страхователя</w:t>
            </w:r>
          </w:p>
        </w:tc>
      </w:tr>
      <w:tr w:rsidR="00456E0C" w:rsidRPr="00C36B83" w:rsidTr="00C36B83">
        <w:tc>
          <w:tcPr>
            <w:tcW w:w="10137" w:type="dxa"/>
            <w:vAlign w:val="center"/>
          </w:tcPr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Товарная накладная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О. П</w:t>
            </w:r>
            <w:r w:rsidRPr="00C36B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риобретение отдельных приборов, устройств, оборудования и (или) комплексов (систем) приборов, устройств, оборудования, сервисов, систем, непосредственно предназначенных для мониторинга на рабочем месте состояния здоровья работников, занятых на работах с вредными и (или) опасными производственными факторами</w:t>
            </w:r>
            <w:proofErr w:type="gramEnd"/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ind w:firstLine="42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!!! Приобретение </w:t>
            </w:r>
            <w:r w:rsidRPr="00C36B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отдельных приборов</w:t>
            </w:r>
            <w:r w:rsidRPr="00C36B83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, </w:t>
            </w:r>
            <w:r w:rsidRPr="00C36B83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устройств, оборудования и (или) комплексов (систем) приборов, устройств, оборудования, сервисов, систем, непосредственно предназначенных для мониторинга на рабочем месте состояния здоровья работников, занятых на работах с вредными и (или) опасными производственными факторами</w:t>
            </w:r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в рамках мероприятия, предусмотренного подпунктом «о» пункта 2 Правил, </w:t>
            </w:r>
            <w:proofErr w:type="gramStart"/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возможно</w:t>
            </w:r>
            <w:proofErr w:type="gramEnd"/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после принятия федеральным органом исполнительной власти, осуществляющим функции по выработке государственной политики и </w:t>
            </w:r>
            <w:hyperlink r:id="rId9" w:tooltip="Нормативный правовой акт" w:history="1">
              <w:r w:rsidRPr="00C36B83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нормативно-правовому регулированию</w:t>
              </w:r>
            </w:hyperlink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сфере </w:t>
            </w:r>
            <w:hyperlink r:id="rId10" w:history="1">
              <w:r w:rsidRPr="00C36B83">
                <w:rPr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здравоохранения</w:t>
              </w:r>
            </w:hyperlink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соответствующих нормативных правовых актов.</w:t>
            </w:r>
          </w:p>
          <w:p w:rsidR="00E1065E" w:rsidRPr="00C36B83" w:rsidRDefault="00E1065E" w:rsidP="00C36B83">
            <w:pPr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autoSpaceDE w:val="0"/>
              <w:autoSpaceDN w:val="0"/>
              <w:adjustRightInd w:val="0"/>
              <w:ind w:left="5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Р. Обеспечение бесплатной выдачей молока или других равноценных пищевых продуктов работников, занятых на рабочих местах с вредными условиями труда, установленными по результатам специальной оценки условий труда, при наличии вредных производственных факторов в соответствии с Перечнем вредных производственных факторов на рабочих местах с вредными условиями труда, установленными по результатам специальной оценки условий труда, при наличии которых занятым на таких рабочих местах</w:t>
            </w:r>
            <w:proofErr w:type="gramEnd"/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работникам выдаются бесплатно по установленным нормам молоко или другие равноценные пищевые продукты, утвержденным приказом Министерства труда и социальной защиты Российской Федерации от 12 мая 2022 г. № 291н</w:t>
            </w:r>
          </w:p>
          <w:p w:rsidR="00E1065E" w:rsidRPr="00C36B83" w:rsidRDefault="00E1065E" w:rsidP="00C36B83">
            <w:pPr>
              <w:autoSpaceDE w:val="0"/>
              <w:autoSpaceDN w:val="0"/>
              <w:adjustRightInd w:val="0"/>
              <w:ind w:left="5" w:firstLine="426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C36B83" w:rsidRPr="00C36B83" w:rsidTr="005A2384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456E0C" w:rsidRPr="00C36B83" w:rsidTr="00C36B83">
        <w:tc>
          <w:tcPr>
            <w:tcW w:w="10137" w:type="dxa"/>
            <w:vAlign w:val="center"/>
          </w:tcPr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работников, которым выдается молоко или другие равноценные пищевые продукты,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их профессий (должностей), количества дней фактической занятости на работах с вредными условиями труда, вредных производственных факторов на рабочем месте, предусмотренных Перечнем вредных производственных факторов, уровни которых превышают установленные нормативы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56E0C" w:rsidRPr="00C36B83" w:rsidTr="00C36B83">
        <w:tc>
          <w:tcPr>
            <w:tcW w:w="10137" w:type="dxa"/>
            <w:vAlign w:val="center"/>
          </w:tcPr>
          <w:p w:rsidR="00456E0C" w:rsidRPr="00C36B83" w:rsidRDefault="00456E0C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Сведения об идентификационном номере отчета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о проведении СОУТ, содержащего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br/>
              <w:t>сводную ведомость результатов проведения СОУТ.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Страхователь представляет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идентификационный номер отчета </w:t>
            </w:r>
            <w:r w:rsidRPr="00C36B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br/>
              <w:t>о проведении СОУТ</w:t>
            </w:r>
            <w:proofErr w:type="gramStart"/>
            <w:r w:rsidRPr="00C36B8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таблицы 1, 2);</w:t>
            </w:r>
          </w:p>
        </w:tc>
      </w:tr>
      <w:tr w:rsidR="00456E0C" w:rsidRPr="00C36B83" w:rsidTr="00C36B83">
        <w:tc>
          <w:tcPr>
            <w:tcW w:w="10137" w:type="dxa"/>
            <w:vAlign w:val="center"/>
          </w:tcPr>
          <w:p w:rsidR="00456E0C" w:rsidRPr="00C36B83" w:rsidRDefault="00456E0C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Договор страхователя на закупку молока или других равноценных пищевых продуктов. 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Договор предоставляется со всеми приложениями. 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копии, заверенные печатью страхователя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</w:tr>
      <w:tr w:rsidR="00456E0C" w:rsidRPr="00C36B83" w:rsidTr="00C36B83">
        <w:tc>
          <w:tcPr>
            <w:tcW w:w="10137" w:type="dxa"/>
            <w:vAlign w:val="center"/>
          </w:tcPr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Расчет стоимости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молока или других</w:t>
            </w:r>
            <w:r w:rsidR="00C36B83"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равноценных пищевых продуктов.</w:t>
            </w:r>
          </w:p>
        </w:tc>
      </w:tr>
      <w:tr w:rsidR="00456E0C" w:rsidRPr="00C36B83" w:rsidTr="00C36B83">
        <w:tc>
          <w:tcPr>
            <w:tcW w:w="10137" w:type="dxa"/>
            <w:vAlign w:val="center"/>
          </w:tcPr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Счет-фактура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Товарная накладная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 предоставлении через ЕПГУ – скан-образ документа, 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на бумажном носителе – копия, заверенная печатью страхователя</w:t>
            </w:r>
          </w:p>
          <w:p w:rsidR="00C36B83" w:rsidRPr="00C36B83" w:rsidRDefault="00C36B83" w:rsidP="00C36B8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065E" w:rsidRPr="00C36B83" w:rsidTr="00C36B83">
        <w:tc>
          <w:tcPr>
            <w:tcW w:w="10137" w:type="dxa"/>
            <w:vAlign w:val="center"/>
          </w:tcPr>
          <w:p w:rsidR="00E1065E" w:rsidRPr="00C36B83" w:rsidRDefault="00E1065E" w:rsidP="00C36B83">
            <w:pPr>
              <w:autoSpaceDE w:val="0"/>
              <w:autoSpaceDN w:val="0"/>
              <w:adjustRightInd w:val="0"/>
              <w:spacing w:line="360" w:lineRule="auto"/>
              <w:ind w:left="5" w:firstLine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С. Проведение оценки профессиональных рисков</w:t>
            </w:r>
          </w:p>
        </w:tc>
      </w:tr>
      <w:tr w:rsidR="00C36B83" w:rsidRPr="00C36B83" w:rsidTr="0024410F">
        <w:tc>
          <w:tcPr>
            <w:tcW w:w="10137" w:type="dxa"/>
            <w:vAlign w:val="center"/>
          </w:tcPr>
          <w:p w:rsidR="00C36B83" w:rsidRPr="00C36B83" w:rsidRDefault="00C36B83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Обосновывающие документы:</w:t>
            </w:r>
          </w:p>
        </w:tc>
      </w:tr>
      <w:tr w:rsidR="00456E0C" w:rsidRPr="00C36B83" w:rsidTr="00C36B83">
        <w:tc>
          <w:tcPr>
            <w:tcW w:w="10137" w:type="dxa"/>
            <w:vAlign w:val="center"/>
          </w:tcPr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Договор с организацией, проводившей оценку профессиональных рисков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, с указанием количества рабочих мест, в отношении которых проведена оценка профессиональных рисков, и стоимости проведения оценки профессиональных рисков на указанном количестве рабочих мест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i/>
                <w:sz w:val="24"/>
                <w:szCs w:val="24"/>
              </w:rPr>
              <w:t>при предоставлении через ЕПГУ – скан-образ документа, при предоставлении на бумажном носителе – копия, заверенная печатью страхователя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*сведения о включении организации, проводящей оценку профессиональных рисков, в реестр организаций, оказывающих услуги в области охраны труда</w:t>
            </w:r>
          </w:p>
        </w:tc>
      </w:tr>
      <w:tr w:rsidR="00456E0C" w:rsidRPr="00C36B83" w:rsidTr="00C36B83">
        <w:tc>
          <w:tcPr>
            <w:tcW w:w="10137" w:type="dxa"/>
            <w:vAlign w:val="center"/>
          </w:tcPr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Сведения об индивидуальных номерах рабочих мест, </w:t>
            </w:r>
            <w:r w:rsidRPr="00C36B83">
              <w:rPr>
                <w:rFonts w:ascii="Times New Roman" w:hAnsi="Times New Roman" w:cs="Times New Roman"/>
                <w:bCs/>
                <w:sz w:val="24"/>
                <w:szCs w:val="24"/>
              </w:rPr>
              <w:t>в отношении которых проведена оценка профессиональных рисков,</w:t>
            </w:r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 указанием идентификационного номера отчета </w:t>
            </w:r>
            <w:r w:rsidRPr="00C36B8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 проведении СОУТ, содержащего сводную ведомость результатов проведения СОУТ </w:t>
            </w:r>
            <w:r w:rsidRPr="00C36B83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(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таблицы 1, 2</w:t>
            </w:r>
            <w:r w:rsidRPr="00C36B83">
              <w:rPr>
                <w:rFonts w:ascii="Times New Roman" w:hAnsi="Times New Roman" w:cs="Times New Roman"/>
                <w:bCs/>
                <w:sz w:val="24"/>
                <w:szCs w:val="24"/>
              </w:rPr>
              <w:t>),</w:t>
            </w:r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или выписка из реестра деклараций соответствия условий труда государственным нормативным требованиям охраны труда для </w:t>
            </w:r>
            <w:proofErr w:type="spellStart"/>
            <w:r w:rsidRPr="00C36B8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микропредприятий</w:t>
            </w:r>
            <w:proofErr w:type="spellEnd"/>
          </w:p>
        </w:tc>
      </w:tr>
      <w:tr w:rsidR="00456E0C" w:rsidRPr="009B6ADB" w:rsidTr="00C36B83">
        <w:tc>
          <w:tcPr>
            <w:tcW w:w="10137" w:type="dxa"/>
            <w:vAlign w:val="center"/>
          </w:tcPr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b/>
                <w:sz w:val="24"/>
                <w:szCs w:val="24"/>
              </w:rPr>
              <w:t>Платежные документы:</w:t>
            </w: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Платежное поручение или поручение о перечислении на счет (для государственных учреждений)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Счет на оплату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Перечень (реестр) рисков, ранжированный в зависимости от оцененного уровня каждого риска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План мероприятий по управлению профессиональными рисками</w:t>
            </w:r>
          </w:p>
          <w:p w:rsidR="00456E0C" w:rsidRPr="00C36B83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Акт выполненных работ</w:t>
            </w:r>
          </w:p>
          <w:p w:rsidR="00456E0C" w:rsidRPr="009B6ADB" w:rsidRDefault="00456E0C" w:rsidP="00C36B83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6B83">
              <w:rPr>
                <w:rFonts w:ascii="Times New Roman" w:hAnsi="Times New Roman" w:cs="Times New Roman"/>
                <w:sz w:val="24"/>
                <w:szCs w:val="24"/>
              </w:rPr>
              <w:t>Иные документы (по необходимости)</w:t>
            </w:r>
          </w:p>
          <w:p w:rsidR="00456E0C" w:rsidRPr="009B6ADB" w:rsidRDefault="00456E0C" w:rsidP="00C36B83">
            <w:pPr>
              <w:autoSpaceDE w:val="0"/>
              <w:autoSpaceDN w:val="0"/>
              <w:adjustRightInd w:val="0"/>
              <w:ind w:left="5" w:firstLine="425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</w:tbl>
    <w:p w:rsidR="00E1065E" w:rsidRPr="009B6ADB" w:rsidRDefault="00E1065E" w:rsidP="009B6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54C7" w:rsidRPr="009B6ADB" w:rsidRDefault="009F54C7" w:rsidP="009B6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4C7" w:rsidRPr="009B6ADB" w:rsidRDefault="009F54C7" w:rsidP="009B6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54C7" w:rsidRPr="009B6ADB" w:rsidRDefault="009F54C7" w:rsidP="009B6AD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F54C7" w:rsidRPr="009B6ADB" w:rsidSect="00A1405D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D1DED"/>
    <w:multiLevelType w:val="hybridMultilevel"/>
    <w:tmpl w:val="5476B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4C5F25"/>
    <w:multiLevelType w:val="hybridMultilevel"/>
    <w:tmpl w:val="D1CC16FA"/>
    <w:lvl w:ilvl="0" w:tplc="FC0CF2C2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BC4478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CAF28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4D50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6DA14B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B0E78F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2625BB8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FECD5B8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6AEC5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713078"/>
    <w:multiLevelType w:val="multilevel"/>
    <w:tmpl w:val="693C8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28220F0"/>
    <w:multiLevelType w:val="multilevel"/>
    <w:tmpl w:val="94D2CC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6FD6A8B"/>
    <w:multiLevelType w:val="hybridMultilevel"/>
    <w:tmpl w:val="5B2649A2"/>
    <w:lvl w:ilvl="0" w:tplc="4F306BE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9C2DC2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58E35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4E5CA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6AA0A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E20DE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D788A3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D6DD9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D478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1EB2FF3"/>
    <w:multiLevelType w:val="hybridMultilevel"/>
    <w:tmpl w:val="38383F2E"/>
    <w:lvl w:ilvl="0" w:tplc="806400D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3C07AA6"/>
    <w:multiLevelType w:val="hybridMultilevel"/>
    <w:tmpl w:val="EF8A3F92"/>
    <w:lvl w:ilvl="0" w:tplc="1242B57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23E1B9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2638A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918F802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76A3D2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42827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C87D7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4F69356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ECD788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8945815"/>
    <w:multiLevelType w:val="hybridMultilevel"/>
    <w:tmpl w:val="B212EAE2"/>
    <w:lvl w:ilvl="0" w:tplc="99467C1A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BAE9CF8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F7228F4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9E02D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AD4DBF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B6D50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FC2F65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56CEEE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E54DAF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0705B23"/>
    <w:multiLevelType w:val="hybridMultilevel"/>
    <w:tmpl w:val="4C3E4B34"/>
    <w:lvl w:ilvl="0" w:tplc="7602AFD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5C305D"/>
    <w:multiLevelType w:val="hybridMultilevel"/>
    <w:tmpl w:val="305EDDC6"/>
    <w:lvl w:ilvl="0" w:tplc="912000D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E48A386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0C23B5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DFE4FE4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0045D4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1DA45F8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A5C69C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8676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9DE1AF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6B54BB9"/>
    <w:multiLevelType w:val="hybridMultilevel"/>
    <w:tmpl w:val="BA18B8F8"/>
    <w:lvl w:ilvl="0" w:tplc="E85CD6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3A0BE3"/>
    <w:multiLevelType w:val="hybridMultilevel"/>
    <w:tmpl w:val="86AACF3E"/>
    <w:lvl w:ilvl="0" w:tplc="216EEA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B26E8BE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1FEEF7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36FA9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00146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29CA78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A231A2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5C253E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DA4186A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1B0390"/>
    <w:multiLevelType w:val="hybridMultilevel"/>
    <w:tmpl w:val="A7B09236"/>
    <w:lvl w:ilvl="0" w:tplc="9AFE8F4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52C529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A5E4A9A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D17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64F8CA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7B84DD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802E8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0CA7F4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0AE4076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9FB4E03"/>
    <w:multiLevelType w:val="hybridMultilevel"/>
    <w:tmpl w:val="A4D6233E"/>
    <w:lvl w:ilvl="0" w:tplc="EC0E926C">
      <w:numFmt w:val="bullet"/>
      <w:lvlText w:val=""/>
      <w:lvlJc w:val="left"/>
      <w:pPr>
        <w:ind w:left="92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5A8612C0"/>
    <w:multiLevelType w:val="hybridMultilevel"/>
    <w:tmpl w:val="2D1614FC"/>
    <w:lvl w:ilvl="0" w:tplc="041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>
    <w:nsid w:val="5D484D91"/>
    <w:multiLevelType w:val="multilevel"/>
    <w:tmpl w:val="DA266352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65472FC9"/>
    <w:multiLevelType w:val="hybridMultilevel"/>
    <w:tmpl w:val="E018B2E8"/>
    <w:lvl w:ilvl="0" w:tplc="00C84C0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DE2BA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9441AA8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49CF04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86E49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13281B2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DE004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B28246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D403F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782084A"/>
    <w:multiLevelType w:val="hybridMultilevel"/>
    <w:tmpl w:val="4418DD66"/>
    <w:lvl w:ilvl="0" w:tplc="0FBABD7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AA61FE0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D90E5C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D60E1B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940A0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3AA362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964C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EBACFD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3DEC4A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8"/>
  </w:num>
  <w:num w:numId="4">
    <w:abstractNumId w:val="10"/>
  </w:num>
  <w:num w:numId="5">
    <w:abstractNumId w:val="5"/>
  </w:num>
  <w:num w:numId="6">
    <w:abstractNumId w:val="15"/>
  </w:num>
  <w:num w:numId="7">
    <w:abstractNumId w:val="12"/>
  </w:num>
  <w:num w:numId="8">
    <w:abstractNumId w:val="17"/>
  </w:num>
  <w:num w:numId="9">
    <w:abstractNumId w:val="1"/>
  </w:num>
  <w:num w:numId="10">
    <w:abstractNumId w:val="11"/>
  </w:num>
  <w:num w:numId="11">
    <w:abstractNumId w:val="16"/>
  </w:num>
  <w:num w:numId="12">
    <w:abstractNumId w:val="9"/>
  </w:num>
  <w:num w:numId="13">
    <w:abstractNumId w:val="7"/>
  </w:num>
  <w:num w:numId="14">
    <w:abstractNumId w:val="4"/>
  </w:num>
  <w:num w:numId="15">
    <w:abstractNumId w:val="6"/>
  </w:num>
  <w:num w:numId="16">
    <w:abstractNumId w:val="14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CA5"/>
    <w:rsid w:val="0000309B"/>
    <w:rsid w:val="001023A6"/>
    <w:rsid w:val="001B208C"/>
    <w:rsid w:val="001F20FE"/>
    <w:rsid w:val="00456E0C"/>
    <w:rsid w:val="005F421A"/>
    <w:rsid w:val="008A1C61"/>
    <w:rsid w:val="008B4ED5"/>
    <w:rsid w:val="009B6ADB"/>
    <w:rsid w:val="009F54C7"/>
    <w:rsid w:val="00A1405D"/>
    <w:rsid w:val="00C36B83"/>
    <w:rsid w:val="00D4662D"/>
    <w:rsid w:val="00E1065E"/>
    <w:rsid w:val="00E26919"/>
    <w:rsid w:val="00EC553B"/>
    <w:rsid w:val="00EF5FF0"/>
    <w:rsid w:val="00F170E5"/>
    <w:rsid w:val="00F63CA5"/>
    <w:rsid w:val="00FD04BB"/>
    <w:rsid w:val="00FE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55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53B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5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553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39"/>
    <w:rsid w:val="00EC5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553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C553B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C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553B"/>
  </w:style>
  <w:style w:type="paragraph" w:styleId="a8">
    <w:name w:val="footer"/>
    <w:basedOn w:val="a"/>
    <w:link w:val="a9"/>
    <w:uiPriority w:val="99"/>
    <w:unhideWhenUsed/>
    <w:rsid w:val="00EC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553B"/>
  </w:style>
  <w:style w:type="character" w:customStyle="1" w:styleId="aa">
    <w:name w:val="Текст выноски Знак"/>
    <w:basedOn w:val="a0"/>
    <w:link w:val="ab"/>
    <w:uiPriority w:val="99"/>
    <w:semiHidden/>
    <w:rsid w:val="00EC553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EC5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EC553B"/>
    <w:rPr>
      <w:sz w:val="20"/>
      <w:szCs w:val="20"/>
    </w:rPr>
  </w:style>
  <w:style w:type="paragraph" w:styleId="ad">
    <w:name w:val="annotation text"/>
    <w:basedOn w:val="a"/>
    <w:link w:val="ac"/>
    <w:uiPriority w:val="99"/>
    <w:semiHidden/>
    <w:unhideWhenUsed/>
    <w:rsid w:val="00EC553B"/>
    <w:pPr>
      <w:spacing w:after="160" w:line="240" w:lineRule="auto"/>
    </w:pPr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EC553B"/>
    <w:rPr>
      <w:b/>
      <w:bCs/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EC553B"/>
    <w:rPr>
      <w:b/>
      <w:bCs/>
    </w:rPr>
  </w:style>
  <w:style w:type="paragraph" w:customStyle="1" w:styleId="s1">
    <w:name w:val="s_1"/>
    <w:basedOn w:val="a"/>
    <w:rsid w:val="00EC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C55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C55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EC55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EC55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unhideWhenUsed/>
    <w:rsid w:val="00EC55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EC553B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unhideWhenUsed/>
    <w:rsid w:val="00EC553B"/>
    <w:rPr>
      <w:vertAlign w:val="superscript"/>
    </w:rPr>
  </w:style>
  <w:style w:type="paragraph" w:styleId="af3">
    <w:name w:val="Body Text"/>
    <w:basedOn w:val="a"/>
    <w:link w:val="af4"/>
    <w:semiHidden/>
    <w:rsid w:val="00EC553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4">
    <w:name w:val="Основной текст Знак"/>
    <w:basedOn w:val="a0"/>
    <w:link w:val="af3"/>
    <w:semiHidden/>
    <w:rsid w:val="00EC553B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onsNormal">
    <w:name w:val="ConsNormal"/>
    <w:rsid w:val="00EC553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38"/>
      <w:szCs w:val="38"/>
      <w:lang w:eastAsia="ar-SA"/>
    </w:rPr>
  </w:style>
  <w:style w:type="paragraph" w:styleId="af5">
    <w:name w:val="Normal (Web)"/>
    <w:basedOn w:val="a"/>
    <w:uiPriority w:val="99"/>
    <w:unhideWhenUsed/>
    <w:rsid w:val="00EC553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EC553B"/>
    <w:pPr>
      <w:spacing w:after="120" w:line="259" w:lineRule="auto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EC553B"/>
  </w:style>
  <w:style w:type="character" w:customStyle="1" w:styleId="breadcrumbs-item-selected">
    <w:name w:val="breadcrumbs-item-selected"/>
    <w:basedOn w:val="a0"/>
    <w:rsid w:val="00EC553B"/>
  </w:style>
  <w:style w:type="paragraph" w:styleId="af8">
    <w:name w:val="No Spacing"/>
    <w:uiPriority w:val="1"/>
    <w:qFormat/>
    <w:rsid w:val="00EC553B"/>
    <w:pPr>
      <w:spacing w:after="0" w:line="240" w:lineRule="auto"/>
    </w:pPr>
  </w:style>
  <w:style w:type="paragraph" w:customStyle="1" w:styleId="Default">
    <w:name w:val="Default"/>
    <w:rsid w:val="00EC55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xspfirstmrcssattr">
    <w:name w:val="cxspfirst_mr_css_attr"/>
    <w:basedOn w:val="a"/>
    <w:rsid w:val="00EC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EC55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C55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553B"/>
    <w:pPr>
      <w:keepNext/>
      <w:keepLines/>
      <w:spacing w:before="200" w:after="0" w:line="259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C55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EC553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39"/>
    <w:rsid w:val="00EC55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EC553B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EC553B"/>
    <w:pPr>
      <w:spacing w:after="160" w:line="259" w:lineRule="auto"/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C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C553B"/>
  </w:style>
  <w:style w:type="paragraph" w:styleId="a8">
    <w:name w:val="footer"/>
    <w:basedOn w:val="a"/>
    <w:link w:val="a9"/>
    <w:uiPriority w:val="99"/>
    <w:unhideWhenUsed/>
    <w:rsid w:val="00EC553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C553B"/>
  </w:style>
  <w:style w:type="character" w:customStyle="1" w:styleId="aa">
    <w:name w:val="Текст выноски Знак"/>
    <w:basedOn w:val="a0"/>
    <w:link w:val="ab"/>
    <w:uiPriority w:val="99"/>
    <w:semiHidden/>
    <w:rsid w:val="00EC553B"/>
    <w:rPr>
      <w:rFonts w:ascii="Segoe UI" w:hAnsi="Segoe UI" w:cs="Segoe UI"/>
      <w:sz w:val="18"/>
      <w:szCs w:val="18"/>
    </w:rPr>
  </w:style>
  <w:style w:type="paragraph" w:styleId="ab">
    <w:name w:val="Balloon Text"/>
    <w:basedOn w:val="a"/>
    <w:link w:val="aa"/>
    <w:uiPriority w:val="99"/>
    <w:semiHidden/>
    <w:unhideWhenUsed/>
    <w:rsid w:val="00EC55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примечания Знак"/>
    <w:basedOn w:val="a0"/>
    <w:link w:val="ad"/>
    <w:uiPriority w:val="99"/>
    <w:semiHidden/>
    <w:rsid w:val="00EC553B"/>
    <w:rPr>
      <w:sz w:val="20"/>
      <w:szCs w:val="20"/>
    </w:rPr>
  </w:style>
  <w:style w:type="paragraph" w:styleId="ad">
    <w:name w:val="annotation text"/>
    <w:basedOn w:val="a"/>
    <w:link w:val="ac"/>
    <w:uiPriority w:val="99"/>
    <w:semiHidden/>
    <w:unhideWhenUsed/>
    <w:rsid w:val="00EC553B"/>
    <w:pPr>
      <w:spacing w:after="160" w:line="240" w:lineRule="auto"/>
    </w:pPr>
    <w:rPr>
      <w:sz w:val="20"/>
      <w:szCs w:val="20"/>
    </w:rPr>
  </w:style>
  <w:style w:type="character" w:customStyle="1" w:styleId="ae">
    <w:name w:val="Тема примечания Знак"/>
    <w:basedOn w:val="ac"/>
    <w:link w:val="af"/>
    <w:uiPriority w:val="99"/>
    <w:semiHidden/>
    <w:rsid w:val="00EC553B"/>
    <w:rPr>
      <w:b/>
      <w:bCs/>
      <w:sz w:val="20"/>
      <w:szCs w:val="20"/>
    </w:rPr>
  </w:style>
  <w:style w:type="paragraph" w:styleId="af">
    <w:name w:val="annotation subject"/>
    <w:basedOn w:val="ad"/>
    <w:next w:val="ad"/>
    <w:link w:val="ae"/>
    <w:uiPriority w:val="99"/>
    <w:semiHidden/>
    <w:unhideWhenUsed/>
    <w:rsid w:val="00EC553B"/>
    <w:rPr>
      <w:b/>
      <w:bCs/>
    </w:rPr>
  </w:style>
  <w:style w:type="paragraph" w:customStyle="1" w:styleId="s1">
    <w:name w:val="s_1"/>
    <w:basedOn w:val="a"/>
    <w:rsid w:val="00EC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EC55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C55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EC553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Nonformat">
    <w:name w:val="ConsPlusNonformat"/>
    <w:rsid w:val="00EC553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unhideWhenUsed/>
    <w:rsid w:val="00EC553B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EC553B"/>
    <w:rPr>
      <w:rFonts w:ascii="Calibri" w:eastAsia="Calibri" w:hAnsi="Calibri" w:cs="Times New Roman"/>
      <w:sz w:val="20"/>
      <w:szCs w:val="20"/>
    </w:rPr>
  </w:style>
  <w:style w:type="character" w:styleId="af2">
    <w:name w:val="footnote reference"/>
    <w:uiPriority w:val="99"/>
    <w:unhideWhenUsed/>
    <w:rsid w:val="00EC553B"/>
    <w:rPr>
      <w:vertAlign w:val="superscript"/>
    </w:rPr>
  </w:style>
  <w:style w:type="paragraph" w:styleId="af3">
    <w:name w:val="Body Text"/>
    <w:basedOn w:val="a"/>
    <w:link w:val="af4"/>
    <w:semiHidden/>
    <w:rsid w:val="00EC553B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af4">
    <w:name w:val="Основной текст Знак"/>
    <w:basedOn w:val="a0"/>
    <w:link w:val="af3"/>
    <w:semiHidden/>
    <w:rsid w:val="00EC553B"/>
    <w:rPr>
      <w:rFonts w:ascii="Times New Roman" w:eastAsia="Times New Roman" w:hAnsi="Times New Roman" w:cs="Times New Roman"/>
      <w:sz w:val="26"/>
      <w:szCs w:val="20"/>
      <w:lang w:eastAsia="ar-SA"/>
    </w:rPr>
  </w:style>
  <w:style w:type="paragraph" w:customStyle="1" w:styleId="ConsNormal">
    <w:name w:val="ConsNormal"/>
    <w:rsid w:val="00EC553B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38"/>
      <w:szCs w:val="38"/>
      <w:lang w:eastAsia="ar-SA"/>
    </w:rPr>
  </w:style>
  <w:style w:type="paragraph" w:styleId="af5">
    <w:name w:val="Normal (Web)"/>
    <w:basedOn w:val="a"/>
    <w:uiPriority w:val="99"/>
    <w:unhideWhenUsed/>
    <w:rsid w:val="00EC553B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styleId="af6">
    <w:name w:val="Body Text Indent"/>
    <w:basedOn w:val="a"/>
    <w:link w:val="af7"/>
    <w:uiPriority w:val="99"/>
    <w:unhideWhenUsed/>
    <w:rsid w:val="00EC553B"/>
    <w:pPr>
      <w:spacing w:after="120" w:line="259" w:lineRule="auto"/>
      <w:ind w:left="283"/>
    </w:pPr>
  </w:style>
  <w:style w:type="character" w:customStyle="1" w:styleId="af7">
    <w:name w:val="Основной текст с отступом Знак"/>
    <w:basedOn w:val="a0"/>
    <w:link w:val="af6"/>
    <w:uiPriority w:val="99"/>
    <w:rsid w:val="00EC553B"/>
  </w:style>
  <w:style w:type="character" w:customStyle="1" w:styleId="breadcrumbs-item-selected">
    <w:name w:val="breadcrumbs-item-selected"/>
    <w:basedOn w:val="a0"/>
    <w:rsid w:val="00EC553B"/>
  </w:style>
  <w:style w:type="paragraph" w:styleId="af8">
    <w:name w:val="No Spacing"/>
    <w:uiPriority w:val="1"/>
    <w:qFormat/>
    <w:rsid w:val="00EC553B"/>
    <w:pPr>
      <w:spacing w:after="0" w:line="240" w:lineRule="auto"/>
    </w:pPr>
  </w:style>
  <w:style w:type="paragraph" w:customStyle="1" w:styleId="Default">
    <w:name w:val="Default"/>
    <w:rsid w:val="00EC553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xspfirstmrcssattr">
    <w:name w:val="cxspfirst_mr_css_attr"/>
    <w:basedOn w:val="a"/>
    <w:rsid w:val="00EC55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Strong"/>
    <w:basedOn w:val="a0"/>
    <w:uiPriority w:val="22"/>
    <w:qFormat/>
    <w:rsid w:val="00EC55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74986&amp;dst=100017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A7D9EBEE3249697FA5AD87740142F77F3CC2510E509113D50FF5B7B7A53B41F91C0B69B3FAE8F58DF89BA9BDDDAFE8676AD3022P2i0N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7B8DC324180B8F62DB39BA206E74D4EE221EB895EF26FEC763A8A75B1619066973D41664B64B7566A861FD943145ECD06860CD7CWCX9L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7%D0%B4%D1%80%D0%B0%D0%B2%D0%BE%D0%BE%D1%85%D1%80%D0%B0%D0%BD%D0%B5%D0%BD%D0%B8%D0%B5_%D0%B2_%D0%A0%D0%BE%D1%81%D1%81%D0%B8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D%D0%BE%D1%80%D0%BC%D0%B0%D1%82%D0%B8%D0%B2%D0%BD%D1%8B%D0%B9_%D0%BF%D1%80%D0%B0%D0%B2%D0%BE%D0%B2%D0%BE%D0%B9_%D0%B0%D0%BA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13</Pages>
  <Words>5792</Words>
  <Characters>33017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Охремук Оксана Юрьевна</dc:creator>
  <cp:keywords/>
  <dc:description/>
  <cp:lastModifiedBy>Охремук Оксана Юрьевна</cp:lastModifiedBy>
  <cp:revision>9</cp:revision>
  <dcterms:created xsi:type="dcterms:W3CDTF">2026-03-02T23:50:00Z</dcterms:created>
  <dcterms:modified xsi:type="dcterms:W3CDTF">2026-03-03T05:08:00Z</dcterms:modified>
</cp:coreProperties>
</file>