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D6" w:rsidRPr="008D04D6" w:rsidRDefault="00C61BEA" w:rsidP="008D04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Подтверждение стажа</w:t>
      </w:r>
    </w:p>
    <w:p w:rsidR="00CA41A8" w:rsidRPr="00CA41A8" w:rsidRDefault="00CA41A8" w:rsidP="00CA41A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CA41A8">
        <w:rPr>
          <w:color w:val="212121"/>
          <w:sz w:val="28"/>
          <w:szCs w:val="28"/>
        </w:rPr>
        <w:t>Постановлением Правительства Российской Федерации от 16.07.2014 № 665 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обеспечение" предусмотрено, что при определении стажа работы, дающей право на досрочное пенсионное обеспечение в соответствии со статьями 30 и 31 Федерального закона от</w:t>
      </w:r>
      <w:proofErr w:type="gramEnd"/>
      <w:r w:rsidRPr="00CA41A8">
        <w:rPr>
          <w:color w:val="212121"/>
          <w:sz w:val="28"/>
          <w:szCs w:val="28"/>
        </w:rPr>
        <w:t xml:space="preserve"> 28.12.2013 № 400-ФЗ "О страховых пенсиях" (далее - Закон № 400-ФЗ), применяются Правила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утвержденные постановлением Правительства Российской Федерации от 11.07.2002 № 516 (далее - Правила № 516)</w:t>
      </w:r>
    </w:p>
    <w:p w:rsidR="00C61BEA" w:rsidRPr="00CA41A8" w:rsidRDefault="00C61BEA" w:rsidP="00CA41A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CA41A8">
        <w:rPr>
          <w:color w:val="212121"/>
          <w:sz w:val="28"/>
          <w:szCs w:val="28"/>
        </w:rPr>
        <w:t xml:space="preserve">В соответствии с пунктом 4 </w:t>
      </w:r>
      <w:r w:rsidR="00CA41A8" w:rsidRPr="00CA41A8">
        <w:rPr>
          <w:color w:val="212121"/>
          <w:sz w:val="28"/>
          <w:szCs w:val="28"/>
        </w:rPr>
        <w:t>Правил № 516</w:t>
      </w:r>
      <w:r w:rsidRPr="00CA41A8">
        <w:rPr>
          <w:color w:val="212121"/>
          <w:sz w:val="28"/>
          <w:szCs w:val="28"/>
        </w:rPr>
        <w:t xml:space="preserve"> в стаж работы, дающей право на досрочное назначение трудовой пенсии по старости, включая досрочную трудовую пенсию по старости за работу на Крайнем Севере, засчитываются периоды работы, выполняемой </w:t>
      </w:r>
      <w:r w:rsidRPr="00CA41A8">
        <w:rPr>
          <w:rStyle w:val="a5"/>
          <w:color w:val="212121"/>
          <w:sz w:val="28"/>
          <w:szCs w:val="28"/>
        </w:rPr>
        <w:t>постоянно в течение полного рабочего дня</w:t>
      </w:r>
      <w:r w:rsidRPr="00CA41A8">
        <w:rPr>
          <w:color w:val="212121"/>
          <w:sz w:val="28"/>
          <w:szCs w:val="28"/>
        </w:rPr>
        <w:t>, если иное не предусмотрено Правилами или иными нормативными правовыми актами, при условии уплаты за эти периоды страховых взносов в Фонд</w:t>
      </w:r>
      <w:proofErr w:type="gramEnd"/>
      <w:r w:rsidRPr="00CA41A8">
        <w:rPr>
          <w:color w:val="212121"/>
          <w:sz w:val="28"/>
          <w:szCs w:val="28"/>
        </w:rPr>
        <w:t xml:space="preserve"> пенсионного и социального страхования Российской Федерации. 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CA41A8">
        <w:rPr>
          <w:rFonts w:ascii="Times New Roman" w:hAnsi="Times New Roman" w:cs="Times New Roman"/>
          <w:color w:val="212121"/>
          <w:sz w:val="28"/>
          <w:szCs w:val="28"/>
        </w:rPr>
        <w:t>Понятие «полный рабочий день» раскрыто пунктом 5 Разъяснения Минтруда России от 22.05.1996 № 5 «О порядке применения Списков производств, работ, профессий, должностей и показателей, дающих в соответствии со статьями 12, 78 и 78.1 Закона РСФСР «О государственных пенсиях в РСФСР» право на пенсию по старости в связи с особыми условиями труда и на пенсию за выслугу лет».</w:t>
      </w:r>
      <w:proofErr w:type="gramEnd"/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lastRenderedPageBreak/>
        <w:t>В соответствии с данным Разъяснением Минтруда России под полным рабочим днем понимается выполнение работы в условиях труда, дающих право на досрочное пенсионное обеспечение, не менее 80% рабочего времени.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t>Продолжительность полного рабочего дня определяется исходя из нормальной или сокращенной продолжительности рабочего времени в соответствии с Трудовым кодексом (далее - ТК РФ).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CA41A8">
        <w:rPr>
          <w:rFonts w:ascii="Times New Roman" w:hAnsi="Times New Roman" w:cs="Times New Roman"/>
          <w:color w:val="212121"/>
          <w:sz w:val="28"/>
          <w:szCs w:val="28"/>
        </w:rPr>
        <w:t>Таким образом, если работнику в отдельные периоды по его личному заявлению установлен неполный рабочий день (смена), однако продолжительность его работы в течение рабочего дня (смены) сохранилась в пределах 80% рабочего времени, которое установлено на предприятии в соответствии с трудовым законодательством, то периоды такой работы засчитываются в стаж, дающий право на досрочное пенсионное обеспечение.</w:t>
      </w:r>
      <w:proofErr w:type="gramEnd"/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t>В практике встречаются случаи работы застрахованного лица на неполную ставку.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t>Неполный оклад (ставка) может устанавливаться работнику при выполнении работы в течение неполного рабочего дня либо в течение полного рабочего дня в режиме неполной рабочей недели.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t>Сведения о зачислении в организацию на неполную ставку не раскрывают режим и график работы работника.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t xml:space="preserve">Например, в 2018 году имела место работа на неполную ставку - 0,8 ставки. </w:t>
      </w:r>
      <w:proofErr w:type="gramStart"/>
      <w:r w:rsidRPr="00CA41A8">
        <w:rPr>
          <w:rFonts w:ascii="Times New Roman" w:hAnsi="Times New Roman" w:cs="Times New Roman"/>
          <w:color w:val="212121"/>
          <w:sz w:val="28"/>
          <w:szCs w:val="28"/>
        </w:rPr>
        <w:t>В случае подтверждения</w:t>
      </w:r>
      <w:r w:rsidR="00CA41A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CA41A8">
        <w:rPr>
          <w:rFonts w:ascii="Times New Roman" w:hAnsi="Times New Roman" w:cs="Times New Roman"/>
          <w:color w:val="212121"/>
          <w:sz w:val="28"/>
          <w:szCs w:val="28"/>
        </w:rPr>
        <w:t>работодателем</w:t>
      </w:r>
      <w:r w:rsidR="00CA41A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CA41A8">
        <w:rPr>
          <w:rStyle w:val="a5"/>
          <w:rFonts w:ascii="Times New Roman" w:hAnsi="Times New Roman" w:cs="Times New Roman"/>
          <w:color w:val="212121"/>
          <w:sz w:val="28"/>
          <w:szCs w:val="28"/>
        </w:rPr>
        <w:t>ежедневной</w:t>
      </w:r>
      <w:r w:rsidR="00CA41A8">
        <w:rPr>
          <w:rStyle w:val="a5"/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CA41A8" w:rsidRPr="00CA41A8">
        <w:rPr>
          <w:rStyle w:val="a5"/>
          <w:rFonts w:ascii="Times New Roman" w:hAnsi="Times New Roman" w:cs="Times New Roman"/>
          <w:b w:val="0"/>
          <w:color w:val="212121"/>
          <w:sz w:val="28"/>
          <w:szCs w:val="28"/>
        </w:rPr>
        <w:t>п</w:t>
      </w:r>
      <w:r w:rsidRPr="00CA41A8">
        <w:rPr>
          <w:rFonts w:ascii="Times New Roman" w:hAnsi="Times New Roman" w:cs="Times New Roman"/>
          <w:color w:val="212121"/>
          <w:sz w:val="28"/>
          <w:szCs w:val="28"/>
        </w:rPr>
        <w:t>родолжительности рабочего дня</w:t>
      </w:r>
      <w:r w:rsidR="00CA41A8">
        <w:rPr>
          <w:rFonts w:ascii="Times New Roman" w:hAnsi="Times New Roman" w:cs="Times New Roman"/>
          <w:color w:val="212121"/>
          <w:sz w:val="28"/>
          <w:szCs w:val="28"/>
        </w:rPr>
        <w:t xml:space="preserve"> за</w:t>
      </w:r>
      <w:r w:rsidRPr="00CA41A8">
        <w:rPr>
          <w:rFonts w:ascii="Times New Roman" w:hAnsi="Times New Roman" w:cs="Times New Roman"/>
          <w:color w:val="212121"/>
          <w:sz w:val="28"/>
          <w:szCs w:val="28"/>
        </w:rPr>
        <w:t>страхованного лица не менее 6 часов 24 минут (80% рабочего времени от установленной продолжительности ежедневной работы, предусмотренной ТК РФ - 8 часов в день при 5-ти дневной рабочей неделе), весь период подлежит включению в "северный" стаж.</w:t>
      </w:r>
      <w:proofErr w:type="gramEnd"/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t xml:space="preserve">В случае подтверждения продолжительности работы, например, с понедельника по четверг - 7 часов, а в пятницу - 4 часа, в "северный" стаж включаются периоды работы по фактической продолжительности - с </w:t>
      </w:r>
      <w:r w:rsidRPr="00CA41A8">
        <w:rPr>
          <w:rFonts w:ascii="Times New Roman" w:hAnsi="Times New Roman" w:cs="Times New Roman"/>
          <w:color w:val="212121"/>
          <w:sz w:val="28"/>
          <w:szCs w:val="28"/>
        </w:rPr>
        <w:lastRenderedPageBreak/>
        <w:t>понедельника по четверг, т.к. продолжительность его работы в течение рабочего дня составляет более 80% рабочего времени.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t>В случае отсутствия у работодателя документов, подтверждающих режим работы застрахованного лица, периоды работы на неполную ставку в "северный" стаж не включаются.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CA41A8">
        <w:rPr>
          <w:rFonts w:ascii="Times New Roman" w:hAnsi="Times New Roman" w:cs="Times New Roman"/>
          <w:color w:val="212121"/>
          <w:sz w:val="28"/>
          <w:szCs w:val="28"/>
        </w:rPr>
        <w:t xml:space="preserve">С учетом изложенного, при решении вопроса о включении периода работы на неполную ставку (в </w:t>
      </w:r>
      <w:proofErr w:type="spellStart"/>
      <w:r w:rsidRPr="00CA41A8">
        <w:rPr>
          <w:rFonts w:ascii="Times New Roman" w:hAnsi="Times New Roman" w:cs="Times New Roman"/>
          <w:color w:val="212121"/>
          <w:sz w:val="28"/>
          <w:szCs w:val="28"/>
        </w:rPr>
        <w:t>т.ч</w:t>
      </w:r>
      <w:proofErr w:type="spellEnd"/>
      <w:r w:rsidRPr="00CA41A8">
        <w:rPr>
          <w:rFonts w:ascii="Times New Roman" w:hAnsi="Times New Roman" w:cs="Times New Roman"/>
          <w:color w:val="212121"/>
          <w:sz w:val="28"/>
          <w:szCs w:val="28"/>
        </w:rPr>
        <w:t>. и менее 0,8) в «северный» стаж </w:t>
      </w:r>
      <w:r w:rsidRPr="00CA41A8">
        <w:rPr>
          <w:rStyle w:val="a5"/>
          <w:rFonts w:ascii="Times New Roman" w:hAnsi="Times New Roman" w:cs="Times New Roman"/>
          <w:color w:val="212121"/>
          <w:sz w:val="28"/>
          <w:szCs w:val="28"/>
        </w:rPr>
        <w:t>необходимо документальное подтверждение </w:t>
      </w:r>
      <w:r w:rsidRPr="00CA41A8">
        <w:rPr>
          <w:rFonts w:ascii="Times New Roman" w:hAnsi="Times New Roman" w:cs="Times New Roman"/>
          <w:color w:val="212121"/>
          <w:sz w:val="28"/>
          <w:szCs w:val="28"/>
        </w:rPr>
        <w:t>непосредственного выполнения застрахованным лицом трудовых функций в течение полного рабочего дня, т.е. не менее 80% рабочего времени от продолжительности (100%) рабочего времени (смены), установленной трудовым законодательством для конкретной категории работников.</w:t>
      </w:r>
      <w:proofErr w:type="gramEnd"/>
    </w:p>
    <w:p w:rsidR="00CA41A8" w:rsidRDefault="00CA41A8" w:rsidP="00CA41A8">
      <w:pPr>
        <w:shd w:val="clear" w:color="auto" w:fill="FFFFFF"/>
        <w:spacing w:after="0" w:line="360" w:lineRule="auto"/>
        <w:jc w:val="both"/>
        <w:rPr>
          <w:rStyle w:val="a5"/>
          <w:rFonts w:ascii="Times New Roman" w:hAnsi="Times New Roman" w:cs="Times New Roman"/>
          <w:color w:val="212121"/>
          <w:sz w:val="28"/>
          <w:szCs w:val="28"/>
        </w:rPr>
      </w:pPr>
    </w:p>
    <w:p w:rsidR="00C61BEA" w:rsidRPr="00CA41A8" w:rsidRDefault="00C61BEA" w:rsidP="00CA41A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Style w:val="a5"/>
          <w:rFonts w:ascii="Times New Roman" w:hAnsi="Times New Roman" w:cs="Times New Roman"/>
          <w:color w:val="212121"/>
          <w:sz w:val="28"/>
          <w:szCs w:val="28"/>
        </w:rPr>
        <w:t>Об учете дней сдачи крови, прохождения диспансеризации и медицинских осмотров в страховой стаж:</w:t>
      </w:r>
    </w:p>
    <w:p w:rsidR="00C61BEA" w:rsidRPr="00CA41A8" w:rsidRDefault="00C61BEA" w:rsidP="00CA41A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t>В соответствии с пунктами 4 и 5 Правил № 516 в стаж работы, дающей право на досрочное назначение пенсии, засчитываются периоды работы, выполняемой постоянно в течение полного рабочего дня в календарном порядке, если иное не предусмотрено указанными Правилами и иными нормативными правовыми актами. При этом в стаж включаются периоды получения пособия по государственному социальному страхованию в период временной нетрудоспособности, периоды ежегодных основного и дополнительных оплачиваемых отпусков.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CA41A8">
        <w:rPr>
          <w:rFonts w:ascii="Times New Roman" w:hAnsi="Times New Roman" w:cs="Times New Roman"/>
          <w:color w:val="212121"/>
          <w:sz w:val="28"/>
          <w:szCs w:val="28"/>
        </w:rPr>
        <w:t xml:space="preserve">Дни сдачи крови и ее компонентов и предоставленные в связи с этим дни отдыха, а также дни прохождения диспансеризации и медицинских осмотров не предусмотрены Правилами № 516, поэтому не подлежат зачету в стаж работы, дающей право на досрочное пенсионное обеспечение по нормам статьи 30 Закона № 400-ФЗ (по Списку № 1 и Списку № 2, за работу </w:t>
      </w:r>
      <w:r w:rsidRPr="00CA41A8">
        <w:rPr>
          <w:rFonts w:ascii="Times New Roman" w:hAnsi="Times New Roman" w:cs="Times New Roman"/>
          <w:color w:val="212121"/>
          <w:sz w:val="28"/>
          <w:szCs w:val="28"/>
        </w:rPr>
        <w:lastRenderedPageBreak/>
        <w:t>во вредных условиях труда), а также в</w:t>
      </w:r>
      <w:proofErr w:type="gramEnd"/>
      <w:r w:rsidRPr="00CA41A8">
        <w:rPr>
          <w:rFonts w:ascii="Times New Roman" w:hAnsi="Times New Roman" w:cs="Times New Roman"/>
          <w:color w:val="212121"/>
          <w:sz w:val="28"/>
          <w:szCs w:val="28"/>
        </w:rPr>
        <w:t xml:space="preserve"> стаж работы в районах Крайнего Севера и приравненных к ним местностях.</w:t>
      </w:r>
    </w:p>
    <w:p w:rsidR="00C61BEA" w:rsidRPr="00CA41A8" w:rsidRDefault="00C61BEA" w:rsidP="00CA41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CA41A8">
        <w:rPr>
          <w:rFonts w:ascii="Times New Roman" w:hAnsi="Times New Roman" w:cs="Times New Roman"/>
          <w:color w:val="212121"/>
          <w:sz w:val="28"/>
          <w:szCs w:val="28"/>
        </w:rPr>
        <w:t>Такие дни включаются в страховой стаж при условии начисления и уплаты страховых взносов в Фонд пенсионного и социального страхования Российской Федерации.</w:t>
      </w:r>
    </w:p>
    <w:p w:rsidR="000B6C74" w:rsidRPr="000B6C74" w:rsidRDefault="00C61BEA" w:rsidP="00CA4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bookmarkStart w:id="0" w:name="_GoBack"/>
      <w:bookmarkEnd w:id="0"/>
      <w:r w:rsidRPr="00CA41A8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 xml:space="preserve"> </w:t>
      </w:r>
      <w:r w:rsidR="000B6C74" w:rsidRPr="00CA41A8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Отделение Социального фонда России по Камчатскому краю проводит заблаговременную работу с документами лиц, уходящих на страховую пенсию по старости (в том числе досрочную) и инвалидности. Гражданин может обратиться в СФР за пять лет до наступления пенсионного возраста.</w:t>
      </w:r>
    </w:p>
    <w:p w:rsidR="000B6C74" w:rsidRPr="000B6C74" w:rsidRDefault="000B6C74" w:rsidP="00CA4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Цель – проведение заблаговременной подготовки лицевого счета гражданина к назначению пенсии и ее назначение в дальнейшем в максимально короткие сроки.</w:t>
      </w:r>
    </w:p>
    <w:p w:rsidR="000B6C74" w:rsidRPr="000B6C74" w:rsidRDefault="000B6C74" w:rsidP="00CA4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При обращении гражданина с документами непосредственно перед выходом на пенсию специалистам потребуется больше времени для подготовки лицевого счета, при этом увеличится срок рассмотрения заявления.</w:t>
      </w:r>
    </w:p>
    <w:p w:rsidR="000B6C74" w:rsidRPr="000B6C74" w:rsidRDefault="000B6C74" w:rsidP="00CA4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При заблаговременном формировании индивидуального лицевого счёта застрахованного лица специалисты СФР проверяют правильность оформления документов, оказывают содействие в поиске недостающей информации о периодах, включенных в страховой стаж, делают запросы в государственные и муниципальные органы, военные комиссариаты, архивные организации и другие учреждения, располагающие данными, влияющими на пенсионные права.</w:t>
      </w:r>
    </w:p>
    <w:p w:rsidR="000B6C74" w:rsidRPr="000B6C74" w:rsidRDefault="000B6C74" w:rsidP="00CA4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Напомним, что между СФР и работодателями заключены соглашения об электронном информационном взаимодействии. Работодатели по защищенным каналам связи представляют на своих сотрудников документы необходимые для подготовки и назначения пенсии. В этом случае ни работникам кадровых служб организаций, ни будущим получателям пенсии не потребуется посещать территориальные органы СФР.</w:t>
      </w:r>
    </w:p>
    <w:p w:rsidR="000B6C74" w:rsidRPr="000B6C74" w:rsidRDefault="000B6C74" w:rsidP="00CA4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Если гражданин не работает, он может обратиться с документами для проведения заблаговременной работы в любой территориальный орган СФР лично, предъявив в оригиналах следующие документы:</w:t>
      </w:r>
    </w:p>
    <w:p w:rsidR="000B6C74" w:rsidRPr="000B6C74" w:rsidRDefault="000B6C74" w:rsidP="00CA41A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паспорт;</w:t>
      </w:r>
    </w:p>
    <w:p w:rsidR="000B6C74" w:rsidRPr="000B6C74" w:rsidRDefault="000B6C74" w:rsidP="00CA41A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документы, подтверждающие периоды работы и (или) иной деятельности, включаемые в страховой стаж (трудовую книжку, военный билет, справки);</w:t>
      </w:r>
    </w:p>
    <w:p w:rsidR="000B6C74" w:rsidRPr="000B6C74" w:rsidRDefault="000B6C74" w:rsidP="00CA41A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свидетельства о рождении детей;</w:t>
      </w:r>
    </w:p>
    <w:p w:rsidR="000B6C74" w:rsidRPr="000B6C74" w:rsidRDefault="000B6C74" w:rsidP="00CA41A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документы о смене фамилии (свидетельство о браке, свидетельство о разводе, справка ЗАГС или др.);</w:t>
      </w:r>
    </w:p>
    <w:p w:rsidR="000B6C74" w:rsidRPr="000B6C74" w:rsidRDefault="000B6C74" w:rsidP="00CA41A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документы о профессиональном образовании и повышении квалификации.</w:t>
      </w:r>
    </w:p>
    <w:p w:rsidR="000B6C74" w:rsidRPr="000B6C74" w:rsidRDefault="000B6C74" w:rsidP="00CA4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О результатах проведенной подготовки лицевого счета к назначению пенсии специалисты территориального органа СФР проинформируют  гражданина.</w:t>
      </w:r>
    </w:p>
    <w:p w:rsidR="000B6C74" w:rsidRPr="000B6C74" w:rsidRDefault="000B6C74" w:rsidP="00CA4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CA41A8">
        <w:rPr>
          <w:rFonts w:ascii="Times New Roman" w:eastAsia="Times New Roman" w:hAnsi="Times New Roman" w:cs="Times New Roman"/>
          <w:i/>
          <w:iCs/>
          <w:vanish/>
          <w:color w:val="212121"/>
          <w:sz w:val="28"/>
          <w:szCs w:val="28"/>
          <w:lang w:eastAsia="ru-RU"/>
        </w:rPr>
        <w:t>Граждане, которые предоставили документы в СФР заблаговременно, могут оформить пенсию, не выходя из дома, подав заявление через Личный кабинет гражданина на официальном сайте СФР или через Единый портал госуслуг.</w:t>
      </w:r>
    </w:p>
    <w:p w:rsidR="00861360" w:rsidRPr="00CA41A8" w:rsidRDefault="00CA41A8" w:rsidP="00CA41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1360" w:rsidRPr="00CA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3335"/>
    <w:multiLevelType w:val="multilevel"/>
    <w:tmpl w:val="81C83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539D672B"/>
    <w:multiLevelType w:val="multilevel"/>
    <w:tmpl w:val="5936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E03A1"/>
    <w:multiLevelType w:val="multilevel"/>
    <w:tmpl w:val="E7B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74"/>
    <w:rsid w:val="000B6C74"/>
    <w:rsid w:val="00402747"/>
    <w:rsid w:val="008D04D6"/>
    <w:rsid w:val="008E2001"/>
    <w:rsid w:val="00BA199B"/>
    <w:rsid w:val="00C1042D"/>
    <w:rsid w:val="00C1686E"/>
    <w:rsid w:val="00C61BEA"/>
    <w:rsid w:val="00CA41A8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C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6C74"/>
    <w:rPr>
      <w:b/>
      <w:bCs/>
    </w:rPr>
  </w:style>
  <w:style w:type="character" w:styleId="a6">
    <w:name w:val="Emphasis"/>
    <w:basedOn w:val="a0"/>
    <w:uiPriority w:val="20"/>
    <w:qFormat/>
    <w:rsid w:val="000B6C74"/>
    <w:rPr>
      <w:i/>
      <w:iCs/>
    </w:rPr>
  </w:style>
  <w:style w:type="paragraph" w:styleId="a7">
    <w:name w:val="List Paragraph"/>
    <w:basedOn w:val="a"/>
    <w:uiPriority w:val="34"/>
    <w:qFormat/>
    <w:rsid w:val="00BA1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C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6C74"/>
    <w:rPr>
      <w:b/>
      <w:bCs/>
    </w:rPr>
  </w:style>
  <w:style w:type="character" w:styleId="a6">
    <w:name w:val="Emphasis"/>
    <w:basedOn w:val="a0"/>
    <w:uiPriority w:val="20"/>
    <w:qFormat/>
    <w:rsid w:val="000B6C74"/>
    <w:rPr>
      <w:i/>
      <w:iCs/>
    </w:rPr>
  </w:style>
  <w:style w:type="paragraph" w:styleId="a7">
    <w:name w:val="List Paragraph"/>
    <w:basedOn w:val="a"/>
    <w:uiPriority w:val="34"/>
    <w:qFormat/>
    <w:rsid w:val="00BA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Шипачёва Ирина Сергеевна</dc:creator>
  <cp:lastModifiedBy>Шипачёва Ирина Сергеевна</cp:lastModifiedBy>
  <cp:revision>3</cp:revision>
  <dcterms:created xsi:type="dcterms:W3CDTF">2026-06-15T21:38:00Z</dcterms:created>
  <dcterms:modified xsi:type="dcterms:W3CDTF">2026-06-15T22:08:00Z</dcterms:modified>
</cp:coreProperties>
</file>