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>в г.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3A38E8">
        <w:rPr>
          <w:b/>
          <w:bCs/>
          <w:sz w:val="28"/>
          <w:szCs w:val="28"/>
        </w:rPr>
        <w:t>1</w:t>
      </w:r>
      <w:r w:rsidR="0007436B">
        <w:rPr>
          <w:b/>
          <w:bCs/>
          <w:sz w:val="28"/>
          <w:szCs w:val="28"/>
        </w:rPr>
        <w:t>6</w:t>
      </w:r>
      <w:r w:rsidR="00A371F5">
        <w:rPr>
          <w:b/>
          <w:bCs/>
          <w:sz w:val="28"/>
          <w:szCs w:val="28"/>
        </w:rPr>
        <w:t xml:space="preserve"> </w:t>
      </w:r>
      <w:r w:rsidR="00F07BE6">
        <w:rPr>
          <w:b/>
          <w:bCs/>
          <w:sz w:val="28"/>
          <w:szCs w:val="28"/>
        </w:rPr>
        <w:t>сентября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90652B" w:rsidRDefault="003A38E8" w:rsidP="00750F10">
      <w:pPr>
        <w:ind w:firstLine="709"/>
        <w:jc w:val="both"/>
        <w:rPr>
          <w:b/>
          <w:bCs/>
          <w:sz w:val="28"/>
          <w:szCs w:val="28"/>
        </w:rPr>
      </w:pPr>
      <w:r w:rsidRPr="0090652B">
        <w:rPr>
          <w:bCs/>
          <w:sz w:val="28"/>
          <w:szCs w:val="28"/>
        </w:rPr>
        <w:t>1</w:t>
      </w:r>
      <w:r w:rsidR="0007436B">
        <w:rPr>
          <w:bCs/>
          <w:sz w:val="28"/>
          <w:szCs w:val="28"/>
        </w:rPr>
        <w:t>6</w:t>
      </w:r>
      <w:r w:rsidR="00750F10" w:rsidRPr="0090652B">
        <w:rPr>
          <w:bCs/>
          <w:sz w:val="28"/>
          <w:szCs w:val="28"/>
        </w:rPr>
        <w:t xml:space="preserve"> </w:t>
      </w:r>
      <w:r w:rsidR="00F07BE6" w:rsidRPr="0090652B">
        <w:rPr>
          <w:bCs/>
          <w:sz w:val="28"/>
          <w:szCs w:val="28"/>
        </w:rPr>
        <w:t>сентября</w:t>
      </w:r>
      <w:r w:rsidR="00703C0E" w:rsidRPr="0090652B">
        <w:rPr>
          <w:sz w:val="28"/>
          <w:szCs w:val="28"/>
        </w:rPr>
        <w:t xml:space="preserve"> 20</w:t>
      </w:r>
      <w:r w:rsidR="00C73DCF" w:rsidRPr="0090652B">
        <w:rPr>
          <w:sz w:val="28"/>
          <w:szCs w:val="28"/>
        </w:rPr>
        <w:t>2</w:t>
      </w:r>
      <w:r w:rsidRPr="0090652B">
        <w:rPr>
          <w:sz w:val="28"/>
          <w:szCs w:val="28"/>
        </w:rPr>
        <w:t>1</w:t>
      </w:r>
      <w:r w:rsidR="00087048" w:rsidRPr="0090652B">
        <w:rPr>
          <w:sz w:val="28"/>
          <w:szCs w:val="28"/>
        </w:rPr>
        <w:t xml:space="preserve"> года состоялось заседание  Комиссии </w:t>
      </w:r>
      <w:r w:rsidR="00750F10" w:rsidRPr="0090652B">
        <w:rPr>
          <w:sz w:val="28"/>
          <w:szCs w:val="28"/>
        </w:rPr>
        <w:t>Государстве</w:t>
      </w:r>
      <w:r w:rsidR="00750F10" w:rsidRPr="0090652B">
        <w:rPr>
          <w:sz w:val="28"/>
          <w:szCs w:val="28"/>
        </w:rPr>
        <w:t>н</w:t>
      </w:r>
      <w:r w:rsidR="00750F10" w:rsidRPr="0090652B">
        <w:rPr>
          <w:sz w:val="28"/>
          <w:szCs w:val="28"/>
        </w:rPr>
        <w:t xml:space="preserve">ного учреждения - </w:t>
      </w:r>
      <w:r w:rsidR="0010441E" w:rsidRPr="0090652B">
        <w:rPr>
          <w:sz w:val="28"/>
          <w:szCs w:val="28"/>
        </w:rPr>
        <w:t>Управления</w:t>
      </w:r>
      <w:r w:rsidR="006163FF" w:rsidRPr="0090652B">
        <w:rPr>
          <w:sz w:val="28"/>
          <w:szCs w:val="28"/>
        </w:rPr>
        <w:t xml:space="preserve"> </w:t>
      </w:r>
      <w:r w:rsidR="00703C0E" w:rsidRPr="0090652B">
        <w:rPr>
          <w:sz w:val="28"/>
          <w:szCs w:val="28"/>
        </w:rPr>
        <w:t xml:space="preserve"> П</w:t>
      </w:r>
      <w:r w:rsidR="00EF2891" w:rsidRPr="0090652B">
        <w:rPr>
          <w:sz w:val="28"/>
          <w:szCs w:val="28"/>
        </w:rPr>
        <w:t>енсионного фонда Российской Федерации</w:t>
      </w:r>
      <w:r w:rsidR="00CB6FA2" w:rsidRPr="0090652B">
        <w:rPr>
          <w:sz w:val="28"/>
          <w:szCs w:val="28"/>
        </w:rPr>
        <w:t xml:space="preserve"> </w:t>
      </w:r>
      <w:r w:rsidR="0010441E" w:rsidRPr="0090652B">
        <w:rPr>
          <w:sz w:val="28"/>
          <w:szCs w:val="28"/>
        </w:rPr>
        <w:t xml:space="preserve">в </w:t>
      </w:r>
      <w:r w:rsidR="00CA2B9A" w:rsidRPr="0090652B">
        <w:rPr>
          <w:sz w:val="28"/>
          <w:szCs w:val="28"/>
        </w:rPr>
        <w:t xml:space="preserve">       </w:t>
      </w:r>
      <w:r w:rsidR="0010441E" w:rsidRPr="0090652B">
        <w:rPr>
          <w:sz w:val="28"/>
          <w:szCs w:val="28"/>
        </w:rPr>
        <w:t>г. Чебоксары</w:t>
      </w:r>
      <w:r w:rsidR="006163FF" w:rsidRPr="0090652B">
        <w:rPr>
          <w:sz w:val="28"/>
          <w:szCs w:val="28"/>
        </w:rPr>
        <w:t xml:space="preserve"> Чуваш</w:t>
      </w:r>
      <w:r w:rsidR="0010441E" w:rsidRPr="0090652B">
        <w:rPr>
          <w:sz w:val="28"/>
          <w:szCs w:val="28"/>
        </w:rPr>
        <w:t>ской Республики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-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Чувашии</w:t>
      </w:r>
      <w:r w:rsidR="00087048" w:rsidRPr="0090652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 w:rsidRPr="0090652B">
        <w:rPr>
          <w:sz w:val="28"/>
          <w:szCs w:val="28"/>
        </w:rPr>
        <w:t>-</w:t>
      </w:r>
      <w:r w:rsidR="00087048" w:rsidRPr="0090652B">
        <w:rPr>
          <w:sz w:val="28"/>
          <w:szCs w:val="28"/>
        </w:rPr>
        <w:t xml:space="preserve"> Комиссия </w:t>
      </w:r>
      <w:r w:rsidR="0010441E" w:rsidRPr="0090652B">
        <w:rPr>
          <w:sz w:val="28"/>
          <w:szCs w:val="28"/>
        </w:rPr>
        <w:t>Управления</w:t>
      </w:r>
      <w:r w:rsidR="00703C0E" w:rsidRPr="0090652B">
        <w:rPr>
          <w:sz w:val="28"/>
          <w:szCs w:val="28"/>
        </w:rPr>
        <w:t xml:space="preserve"> ПФР</w:t>
      </w:r>
      <w:r w:rsidR="00087048" w:rsidRPr="0090652B">
        <w:rPr>
          <w:sz w:val="28"/>
          <w:szCs w:val="28"/>
        </w:rPr>
        <w:t>).</w:t>
      </w:r>
    </w:p>
    <w:p w:rsidR="00A50392" w:rsidRPr="0090652B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Повестка дня заседания</w:t>
      </w:r>
      <w:r w:rsidR="00087048" w:rsidRPr="0090652B">
        <w:rPr>
          <w:sz w:val="28"/>
          <w:szCs w:val="28"/>
        </w:rPr>
        <w:t xml:space="preserve"> Комиссии </w:t>
      </w:r>
      <w:r w:rsidR="0010441E" w:rsidRPr="0090652B">
        <w:rPr>
          <w:sz w:val="28"/>
          <w:szCs w:val="28"/>
        </w:rPr>
        <w:t>Управле</w:t>
      </w:r>
      <w:r w:rsidR="00CB6FA2" w:rsidRPr="0090652B">
        <w:rPr>
          <w:sz w:val="28"/>
          <w:szCs w:val="28"/>
        </w:rPr>
        <w:t>ния</w:t>
      </w:r>
      <w:r w:rsidR="00703C0E" w:rsidRPr="0090652B">
        <w:rPr>
          <w:sz w:val="28"/>
          <w:szCs w:val="28"/>
        </w:rPr>
        <w:t xml:space="preserve"> ПФР </w:t>
      </w:r>
      <w:r w:rsidRPr="0090652B">
        <w:rPr>
          <w:sz w:val="28"/>
          <w:szCs w:val="28"/>
        </w:rPr>
        <w:t xml:space="preserve">включала </w:t>
      </w:r>
      <w:r w:rsidR="00A50392" w:rsidRPr="0090652B">
        <w:rPr>
          <w:sz w:val="28"/>
          <w:szCs w:val="28"/>
        </w:rPr>
        <w:t>вопросы:</w:t>
      </w:r>
    </w:p>
    <w:p w:rsidR="003A6A3B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90652B">
        <w:rPr>
          <w:bCs/>
          <w:sz w:val="28"/>
          <w:szCs w:val="28"/>
        </w:rPr>
        <w:t>1</w:t>
      </w:r>
      <w:r w:rsidRPr="0090652B">
        <w:rPr>
          <w:bCs/>
          <w:color w:val="000000" w:themeColor="text1"/>
          <w:sz w:val="28"/>
          <w:szCs w:val="28"/>
        </w:rPr>
        <w:t xml:space="preserve">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</w:t>
      </w:r>
      <w:r w:rsidR="003A6A3B" w:rsidRPr="0090652B">
        <w:rPr>
          <w:color w:val="000000" w:themeColor="text1"/>
          <w:sz w:val="28"/>
          <w:szCs w:val="28"/>
        </w:rPr>
        <w:t xml:space="preserve"> </w:t>
      </w:r>
      <w:r w:rsidRPr="0090652B">
        <w:rPr>
          <w:color w:val="000000" w:themeColor="text1"/>
          <w:sz w:val="28"/>
          <w:szCs w:val="28"/>
        </w:rPr>
        <w:t>в отношении работника Управления ПФР, на основании представлен</w:t>
      </w:r>
      <w:r w:rsidR="006A00E0">
        <w:rPr>
          <w:color w:val="000000" w:themeColor="text1"/>
          <w:sz w:val="28"/>
          <w:szCs w:val="28"/>
        </w:rPr>
        <w:t>ия Прокуратуры города Чебоксары</w:t>
      </w:r>
      <w:r w:rsidRPr="0090652B">
        <w:rPr>
          <w:color w:val="000000" w:themeColor="text1"/>
          <w:sz w:val="28"/>
          <w:szCs w:val="28"/>
        </w:rPr>
        <w:t>.</w:t>
      </w:r>
    </w:p>
    <w:p w:rsidR="00FE0BAA" w:rsidRPr="0090652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bCs/>
          <w:color w:val="000000" w:themeColor="text1"/>
          <w:sz w:val="28"/>
          <w:szCs w:val="28"/>
        </w:rPr>
        <w:t xml:space="preserve">2. </w:t>
      </w:r>
      <w:r w:rsidR="00FE0BAA"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3A6A3B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3</w:t>
      </w:r>
      <w:r w:rsidR="00902855" w:rsidRPr="0090652B">
        <w:rPr>
          <w:color w:val="000000" w:themeColor="text1"/>
          <w:sz w:val="28"/>
          <w:szCs w:val="28"/>
        </w:rPr>
        <w:t>.</w:t>
      </w:r>
      <w:r w:rsidRPr="0090652B">
        <w:rPr>
          <w:color w:val="000000" w:themeColor="text1"/>
          <w:sz w:val="28"/>
          <w:szCs w:val="28"/>
        </w:rPr>
        <w:t xml:space="preserve">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FE0BAA" w:rsidRPr="0090652B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4.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FE0BAA" w:rsidRDefault="00FE0BAA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color w:val="000000" w:themeColor="text1"/>
          <w:sz w:val="28"/>
          <w:szCs w:val="28"/>
        </w:rPr>
        <w:t>5. 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07436B" w:rsidRPr="0090652B" w:rsidRDefault="0007436B" w:rsidP="0007436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07436B">
        <w:rPr>
          <w:color w:val="000000" w:themeColor="text1"/>
          <w:sz w:val="28"/>
          <w:szCs w:val="28"/>
        </w:rPr>
        <w:t xml:space="preserve">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07436B" w:rsidRPr="0090652B" w:rsidRDefault="0007436B" w:rsidP="0007436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90652B">
        <w:rPr>
          <w:color w:val="000000" w:themeColor="text1"/>
          <w:sz w:val="28"/>
          <w:szCs w:val="28"/>
        </w:rPr>
        <w:t xml:space="preserve">Рассмотрение результатов, полученных при осуществлении проверки </w:t>
      </w:r>
      <w:r w:rsidRPr="0090652B">
        <w:rPr>
          <w:color w:val="000000" w:themeColor="text1"/>
          <w:sz w:val="28"/>
          <w:szCs w:val="28"/>
        </w:rPr>
        <w:lastRenderedPageBreak/>
        <w:t>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07436B" w:rsidRPr="0090652B" w:rsidRDefault="0007436B" w:rsidP="0007436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07436B" w:rsidRPr="0090652B" w:rsidRDefault="0007436B" w:rsidP="0007436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07436B" w:rsidRDefault="0007436B" w:rsidP="0007436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90652B">
        <w:rPr>
          <w:color w:val="000000" w:themeColor="text1"/>
          <w:sz w:val="28"/>
          <w:szCs w:val="28"/>
        </w:rPr>
        <w:t>Рассмотрение результатов, полученных при осуществлении проверки достоверности и полноты сведений о доходах, об имуществе и обязательствах имущественного характера в отношении работника Управления ПФР, на основании представления Прокуратуры города Чебоксары.</w:t>
      </w:r>
    </w:p>
    <w:p w:rsidR="0007436B" w:rsidRPr="0090652B" w:rsidRDefault="006A00E0" w:rsidP="0007436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7A797D" w:rsidRPr="0090652B" w:rsidRDefault="007A797D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sz w:val="28"/>
          <w:szCs w:val="28"/>
        </w:rPr>
        <w:t xml:space="preserve">По итогам заседания Комиссии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приняты следующие решения:</w:t>
      </w:r>
    </w:p>
    <w:p w:rsidR="007A797D" w:rsidRPr="0090652B" w:rsidRDefault="00F141A4" w:rsidP="00F141A4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 первому</w:t>
      </w:r>
      <w:r w:rsidR="006A00E0">
        <w:rPr>
          <w:sz w:val="28"/>
          <w:szCs w:val="28"/>
        </w:rPr>
        <w:t>, восьмому, девятому</w:t>
      </w:r>
      <w:r w:rsidRPr="0090652B">
        <w:rPr>
          <w:sz w:val="28"/>
          <w:szCs w:val="28"/>
        </w:rPr>
        <w:t xml:space="preserve"> вопрос</w:t>
      </w:r>
      <w:r w:rsidR="00A538F0">
        <w:rPr>
          <w:sz w:val="28"/>
          <w:szCs w:val="28"/>
        </w:rPr>
        <w:t>ам</w:t>
      </w:r>
      <w:r w:rsidRPr="0090652B">
        <w:rPr>
          <w:sz w:val="28"/>
          <w:szCs w:val="28"/>
        </w:rPr>
        <w:t>:</w:t>
      </w:r>
      <w:r w:rsidR="0007436B">
        <w:rPr>
          <w:sz w:val="28"/>
          <w:szCs w:val="28"/>
        </w:rPr>
        <w:t xml:space="preserve"> </w:t>
      </w:r>
    </w:p>
    <w:p w:rsidR="00F141A4" w:rsidRPr="0090652B" w:rsidRDefault="00F141A4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- установить, что представленные</w:t>
      </w:r>
      <w:r w:rsidR="00255595" w:rsidRPr="0090652B">
        <w:rPr>
          <w:sz w:val="28"/>
          <w:szCs w:val="28"/>
        </w:rPr>
        <w:t xml:space="preserve"> работником</w:t>
      </w:r>
      <w:r w:rsidR="0090652B" w:rsidRPr="0090652B">
        <w:rPr>
          <w:sz w:val="28"/>
          <w:szCs w:val="28"/>
        </w:rPr>
        <w:t xml:space="preserve">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свед</w:t>
      </w:r>
      <w:r w:rsidRPr="0090652B">
        <w:rPr>
          <w:sz w:val="28"/>
          <w:szCs w:val="28"/>
        </w:rPr>
        <w:t>е</w:t>
      </w:r>
      <w:r w:rsidRPr="0090652B">
        <w:rPr>
          <w:sz w:val="28"/>
          <w:szCs w:val="28"/>
        </w:rPr>
        <w:t>ния о доходах, об имуществе и обязательствах имущественного характера являются неполными,</w:t>
      </w:r>
      <w:r w:rsidR="00A538F0">
        <w:rPr>
          <w:sz w:val="28"/>
          <w:szCs w:val="28"/>
        </w:rPr>
        <w:t xml:space="preserve"> расценить</w:t>
      </w:r>
      <w:r w:rsidRPr="0090652B">
        <w:rPr>
          <w:sz w:val="28"/>
          <w:szCs w:val="28"/>
        </w:rPr>
        <w:t xml:space="preserve"> нарушение </w:t>
      </w:r>
      <w:r w:rsidR="0090652B" w:rsidRPr="0090652B">
        <w:rPr>
          <w:sz w:val="28"/>
          <w:szCs w:val="28"/>
        </w:rPr>
        <w:t>как несущественный проступок</w:t>
      </w:r>
      <w:r w:rsidR="00A538F0">
        <w:rPr>
          <w:sz w:val="28"/>
          <w:szCs w:val="28"/>
        </w:rPr>
        <w:t xml:space="preserve"> и</w:t>
      </w:r>
      <w:r w:rsidR="0090652B" w:rsidRPr="0090652B">
        <w:rPr>
          <w:sz w:val="28"/>
          <w:szCs w:val="28"/>
        </w:rPr>
        <w:t xml:space="preserve"> не применять меры дисциплинарного взыскания;</w:t>
      </w:r>
    </w:p>
    <w:p w:rsidR="00F141A4" w:rsidRPr="0090652B" w:rsidRDefault="00F141A4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255595" w:rsidRPr="0090652B">
        <w:rPr>
          <w:sz w:val="28"/>
          <w:szCs w:val="28"/>
        </w:rPr>
        <w:t>р</w:t>
      </w:r>
      <w:r w:rsidRPr="0090652B">
        <w:rPr>
          <w:sz w:val="28"/>
          <w:szCs w:val="28"/>
        </w:rPr>
        <w:t xml:space="preserve">екомендовать начальнику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применить к работнику меры материального воздействия в виде лишения премии</w:t>
      </w:r>
      <w:r w:rsidR="00A538F0">
        <w:rPr>
          <w:sz w:val="28"/>
          <w:szCs w:val="28"/>
        </w:rPr>
        <w:t>.</w:t>
      </w:r>
    </w:p>
    <w:p w:rsidR="00F141A4" w:rsidRPr="0090652B" w:rsidRDefault="00F141A4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2. По второму вопросу:</w:t>
      </w:r>
    </w:p>
    <w:p w:rsidR="00F141A4" w:rsidRDefault="00F141A4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255595" w:rsidRPr="0090652B">
        <w:rPr>
          <w:sz w:val="28"/>
          <w:szCs w:val="28"/>
        </w:rPr>
        <w:t xml:space="preserve">установить, что представленные работником </w:t>
      </w:r>
      <w:r w:rsidR="00AA030A" w:rsidRPr="0090652B">
        <w:rPr>
          <w:sz w:val="28"/>
          <w:szCs w:val="28"/>
        </w:rPr>
        <w:t>Управления ПФР</w:t>
      </w:r>
      <w:r w:rsidR="0090652B" w:rsidRPr="006442D1">
        <w:rPr>
          <w:sz w:val="26"/>
          <w:szCs w:val="26"/>
        </w:rPr>
        <w:t xml:space="preserve"> </w:t>
      </w:r>
      <w:r w:rsidR="00255595" w:rsidRPr="0090652B">
        <w:rPr>
          <w:sz w:val="28"/>
          <w:szCs w:val="28"/>
        </w:rPr>
        <w:t>свед</w:t>
      </w:r>
      <w:r w:rsidR="00255595" w:rsidRPr="0090652B">
        <w:rPr>
          <w:sz w:val="28"/>
          <w:szCs w:val="28"/>
        </w:rPr>
        <w:t>е</w:t>
      </w:r>
      <w:r w:rsidR="00255595" w:rsidRPr="0090652B">
        <w:rPr>
          <w:sz w:val="28"/>
          <w:szCs w:val="28"/>
        </w:rPr>
        <w:t>ния о доходах, об имуществе и обязательствах имущественного характера являются неполными,</w:t>
      </w:r>
      <w:r w:rsidR="00A538F0">
        <w:rPr>
          <w:sz w:val="28"/>
          <w:szCs w:val="28"/>
        </w:rPr>
        <w:t xml:space="preserve"> расценить</w:t>
      </w:r>
      <w:r w:rsidR="00255595" w:rsidRPr="0090652B">
        <w:rPr>
          <w:sz w:val="28"/>
          <w:szCs w:val="28"/>
        </w:rPr>
        <w:t xml:space="preserve"> нарушение как </w:t>
      </w:r>
      <w:r w:rsidR="00475886">
        <w:rPr>
          <w:sz w:val="28"/>
          <w:szCs w:val="28"/>
        </w:rPr>
        <w:t>малозначительный</w:t>
      </w:r>
      <w:r w:rsidR="00255595" w:rsidRPr="0090652B">
        <w:rPr>
          <w:sz w:val="28"/>
          <w:szCs w:val="28"/>
        </w:rPr>
        <w:t xml:space="preserve"> прост</w:t>
      </w:r>
      <w:r w:rsidR="00255595" w:rsidRPr="0090652B">
        <w:rPr>
          <w:sz w:val="28"/>
          <w:szCs w:val="28"/>
        </w:rPr>
        <w:t>у</w:t>
      </w:r>
      <w:r w:rsidR="00A538F0">
        <w:rPr>
          <w:sz w:val="28"/>
          <w:szCs w:val="28"/>
        </w:rPr>
        <w:t xml:space="preserve">пок и </w:t>
      </w:r>
      <w:r w:rsidR="0090652B" w:rsidRPr="0090652B">
        <w:rPr>
          <w:sz w:val="28"/>
          <w:szCs w:val="28"/>
        </w:rPr>
        <w:t>не применять меры дисциплинарного взыскания;</w:t>
      </w:r>
    </w:p>
    <w:p w:rsidR="00475886" w:rsidRPr="0090652B" w:rsidRDefault="00475886" w:rsidP="00F141A4">
      <w:pPr>
        <w:ind w:firstLine="709"/>
        <w:jc w:val="both"/>
        <w:rPr>
          <w:sz w:val="28"/>
          <w:szCs w:val="28"/>
        </w:rPr>
      </w:pPr>
      <w:r w:rsidRPr="003864B6">
        <w:rPr>
          <w:sz w:val="28"/>
          <w:szCs w:val="28"/>
        </w:rPr>
        <w:t>-</w:t>
      </w:r>
      <w:r w:rsidR="003864B6" w:rsidRPr="003864B6">
        <w:rPr>
          <w:sz w:val="28"/>
          <w:szCs w:val="28"/>
        </w:rPr>
        <w:t xml:space="preserve"> </w:t>
      </w:r>
      <w:r w:rsidR="003864B6" w:rsidRPr="0090652B">
        <w:rPr>
          <w:sz w:val="28"/>
          <w:szCs w:val="28"/>
        </w:rPr>
        <w:t xml:space="preserve">рекомендовать начальнику Управления ПФР </w:t>
      </w:r>
      <w:r w:rsidR="003864B6">
        <w:rPr>
          <w:sz w:val="28"/>
          <w:szCs w:val="28"/>
        </w:rPr>
        <w:t>не применя</w:t>
      </w:r>
      <w:r w:rsidR="003864B6" w:rsidRPr="0090652B">
        <w:rPr>
          <w:sz w:val="28"/>
          <w:szCs w:val="28"/>
        </w:rPr>
        <w:t>ть к работн</w:t>
      </w:r>
      <w:r w:rsidR="003864B6" w:rsidRPr="0090652B">
        <w:rPr>
          <w:sz w:val="28"/>
          <w:szCs w:val="28"/>
        </w:rPr>
        <w:t>и</w:t>
      </w:r>
      <w:r w:rsidR="003864B6" w:rsidRPr="0090652B">
        <w:rPr>
          <w:sz w:val="28"/>
          <w:szCs w:val="28"/>
        </w:rPr>
        <w:t xml:space="preserve">ку меры </w:t>
      </w:r>
      <w:r w:rsidR="00B31C68">
        <w:rPr>
          <w:sz w:val="28"/>
          <w:szCs w:val="28"/>
        </w:rPr>
        <w:t>материального воздействия</w:t>
      </w:r>
      <w:r w:rsidR="003864B6">
        <w:rPr>
          <w:sz w:val="28"/>
          <w:szCs w:val="28"/>
        </w:rPr>
        <w:t>, ввиду нахождения работника в отпуске по уходу за р</w:t>
      </w:r>
      <w:r w:rsidR="003864B6">
        <w:rPr>
          <w:sz w:val="28"/>
          <w:szCs w:val="28"/>
        </w:rPr>
        <w:t>е</w:t>
      </w:r>
      <w:r w:rsidR="003864B6">
        <w:rPr>
          <w:sz w:val="28"/>
          <w:szCs w:val="28"/>
        </w:rPr>
        <w:t>бенком</w:t>
      </w:r>
      <w:r w:rsidR="003864B6" w:rsidRPr="0090652B">
        <w:rPr>
          <w:sz w:val="28"/>
          <w:szCs w:val="28"/>
        </w:rPr>
        <w:t>.</w:t>
      </w:r>
    </w:p>
    <w:p w:rsidR="00475886" w:rsidRPr="0090652B" w:rsidRDefault="00255595" w:rsidP="00475886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3. По третьему</w:t>
      </w:r>
      <w:r w:rsidR="00B31C68">
        <w:rPr>
          <w:sz w:val="28"/>
          <w:szCs w:val="28"/>
        </w:rPr>
        <w:t>, седьмому</w:t>
      </w:r>
      <w:r w:rsidRPr="0090652B">
        <w:rPr>
          <w:sz w:val="28"/>
          <w:szCs w:val="28"/>
        </w:rPr>
        <w:t xml:space="preserve"> вопрос</w:t>
      </w:r>
      <w:r w:rsidR="00B31C68">
        <w:rPr>
          <w:sz w:val="28"/>
          <w:szCs w:val="28"/>
        </w:rPr>
        <w:t>ам</w:t>
      </w:r>
      <w:r w:rsidRPr="0090652B">
        <w:rPr>
          <w:sz w:val="28"/>
          <w:szCs w:val="28"/>
        </w:rPr>
        <w:t>:</w:t>
      </w:r>
    </w:p>
    <w:p w:rsidR="00475886" w:rsidRDefault="00255595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lastRenderedPageBreak/>
        <w:t xml:space="preserve">- установить, что представленные работником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свед</w:t>
      </w:r>
      <w:r w:rsidRPr="0090652B">
        <w:rPr>
          <w:sz w:val="28"/>
          <w:szCs w:val="28"/>
        </w:rPr>
        <w:t>е</w:t>
      </w:r>
      <w:r w:rsidRPr="0090652B">
        <w:rPr>
          <w:sz w:val="28"/>
          <w:szCs w:val="28"/>
        </w:rPr>
        <w:t xml:space="preserve">ния о доходах, об имуществе и обязательствах имущественного характера являются </w:t>
      </w:r>
      <w:r w:rsidR="00475886">
        <w:rPr>
          <w:sz w:val="28"/>
          <w:szCs w:val="28"/>
        </w:rPr>
        <w:t>не</w:t>
      </w:r>
      <w:r w:rsidRPr="0090652B">
        <w:rPr>
          <w:sz w:val="28"/>
          <w:szCs w:val="28"/>
        </w:rPr>
        <w:t>достоверными и</w:t>
      </w:r>
      <w:r w:rsidR="00475886">
        <w:rPr>
          <w:sz w:val="28"/>
          <w:szCs w:val="28"/>
        </w:rPr>
        <w:t xml:space="preserve"> </w:t>
      </w:r>
      <w:r w:rsidR="00475886" w:rsidRPr="0090652B">
        <w:rPr>
          <w:sz w:val="28"/>
          <w:szCs w:val="28"/>
        </w:rPr>
        <w:t>неполными,</w:t>
      </w:r>
      <w:r w:rsidR="006D6279">
        <w:rPr>
          <w:sz w:val="28"/>
          <w:szCs w:val="28"/>
        </w:rPr>
        <w:t xml:space="preserve"> расценить </w:t>
      </w:r>
      <w:r w:rsidR="00475886" w:rsidRPr="0090652B">
        <w:rPr>
          <w:sz w:val="28"/>
          <w:szCs w:val="28"/>
        </w:rPr>
        <w:t xml:space="preserve">нарушение как </w:t>
      </w:r>
      <w:r w:rsidR="00475886">
        <w:rPr>
          <w:sz w:val="28"/>
          <w:szCs w:val="28"/>
        </w:rPr>
        <w:t>знач</w:t>
      </w:r>
      <w:r w:rsidR="00475886">
        <w:rPr>
          <w:sz w:val="28"/>
          <w:szCs w:val="28"/>
        </w:rPr>
        <w:t>и</w:t>
      </w:r>
      <w:r w:rsidR="00475886">
        <w:rPr>
          <w:sz w:val="28"/>
          <w:szCs w:val="28"/>
        </w:rPr>
        <w:t>тельный</w:t>
      </w:r>
      <w:r w:rsidR="00475886" w:rsidRPr="0090652B">
        <w:rPr>
          <w:sz w:val="28"/>
          <w:szCs w:val="28"/>
        </w:rPr>
        <w:t xml:space="preserve"> просту</w:t>
      </w:r>
      <w:r w:rsidR="00475886">
        <w:rPr>
          <w:sz w:val="28"/>
          <w:szCs w:val="28"/>
        </w:rPr>
        <w:t>пок;</w:t>
      </w:r>
    </w:p>
    <w:p w:rsidR="00475886" w:rsidRDefault="00475886" w:rsidP="00F141A4">
      <w:pPr>
        <w:ind w:firstLine="709"/>
        <w:jc w:val="both"/>
        <w:rPr>
          <w:sz w:val="28"/>
          <w:szCs w:val="28"/>
        </w:rPr>
      </w:pPr>
      <w:r w:rsidRPr="003864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864B6" w:rsidRPr="0090652B">
        <w:rPr>
          <w:sz w:val="28"/>
          <w:szCs w:val="28"/>
        </w:rPr>
        <w:t>рекомендовать начальнику Управления ПФР применить к работнику мер</w:t>
      </w:r>
      <w:r w:rsidR="003864B6">
        <w:rPr>
          <w:sz w:val="28"/>
          <w:szCs w:val="28"/>
        </w:rPr>
        <w:t>у дисциплинарного взыскания в виде выговора</w:t>
      </w:r>
      <w:r w:rsidR="003864B6" w:rsidRPr="0090652B">
        <w:rPr>
          <w:sz w:val="28"/>
          <w:szCs w:val="28"/>
        </w:rPr>
        <w:t>.</w:t>
      </w:r>
    </w:p>
    <w:p w:rsidR="00255595" w:rsidRPr="0090652B" w:rsidRDefault="00255595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4. По четвертому</w:t>
      </w:r>
      <w:r w:rsidR="00B31C68">
        <w:rPr>
          <w:sz w:val="28"/>
          <w:szCs w:val="28"/>
        </w:rPr>
        <w:t xml:space="preserve"> </w:t>
      </w:r>
      <w:r w:rsidRPr="0090652B">
        <w:rPr>
          <w:sz w:val="28"/>
          <w:szCs w:val="28"/>
        </w:rPr>
        <w:t>вопрос</w:t>
      </w:r>
      <w:r w:rsidR="00B31C68">
        <w:rPr>
          <w:sz w:val="28"/>
          <w:szCs w:val="28"/>
        </w:rPr>
        <w:t>у</w:t>
      </w:r>
      <w:r w:rsidRPr="0090652B">
        <w:rPr>
          <w:sz w:val="28"/>
          <w:szCs w:val="28"/>
        </w:rPr>
        <w:t>:</w:t>
      </w:r>
    </w:p>
    <w:p w:rsidR="00255595" w:rsidRPr="0090652B" w:rsidRDefault="00255595" w:rsidP="00255595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установить, что представленные работником </w:t>
      </w:r>
      <w:r w:rsidR="00AA030A" w:rsidRPr="0090652B">
        <w:rPr>
          <w:sz w:val="28"/>
          <w:szCs w:val="28"/>
        </w:rPr>
        <w:t xml:space="preserve">Управления ПФР </w:t>
      </w:r>
      <w:r w:rsidRPr="0090652B">
        <w:rPr>
          <w:sz w:val="28"/>
          <w:szCs w:val="28"/>
        </w:rPr>
        <w:t>свед</w:t>
      </w:r>
      <w:r w:rsidRPr="0090652B">
        <w:rPr>
          <w:sz w:val="28"/>
          <w:szCs w:val="28"/>
        </w:rPr>
        <w:t>е</w:t>
      </w:r>
      <w:r w:rsidRPr="0090652B">
        <w:rPr>
          <w:sz w:val="28"/>
          <w:szCs w:val="28"/>
        </w:rPr>
        <w:t>ния о доходах, об имуществе и обязательствах имущественного характера являются неполными</w:t>
      </w:r>
      <w:r w:rsidR="00475886">
        <w:rPr>
          <w:sz w:val="28"/>
          <w:szCs w:val="28"/>
        </w:rPr>
        <w:t xml:space="preserve"> и недостоверными</w:t>
      </w:r>
      <w:r w:rsidRPr="0090652B">
        <w:rPr>
          <w:sz w:val="28"/>
          <w:szCs w:val="28"/>
        </w:rPr>
        <w:t>, расцен</w:t>
      </w:r>
      <w:r w:rsidR="00F66E9B">
        <w:rPr>
          <w:sz w:val="28"/>
          <w:szCs w:val="28"/>
        </w:rPr>
        <w:t xml:space="preserve">ить </w:t>
      </w:r>
      <w:r w:rsidR="00F66E9B" w:rsidRPr="0090652B">
        <w:rPr>
          <w:sz w:val="28"/>
          <w:szCs w:val="28"/>
        </w:rPr>
        <w:t>нарушение</w:t>
      </w:r>
      <w:r w:rsidR="00F66E9B">
        <w:rPr>
          <w:sz w:val="28"/>
          <w:szCs w:val="28"/>
        </w:rPr>
        <w:t xml:space="preserve"> </w:t>
      </w:r>
      <w:r w:rsidRPr="0090652B">
        <w:rPr>
          <w:sz w:val="28"/>
          <w:szCs w:val="28"/>
        </w:rPr>
        <w:t>как несущ</w:t>
      </w:r>
      <w:r w:rsidRPr="0090652B">
        <w:rPr>
          <w:sz w:val="28"/>
          <w:szCs w:val="28"/>
        </w:rPr>
        <w:t>е</w:t>
      </w:r>
      <w:r w:rsidRPr="0090652B">
        <w:rPr>
          <w:sz w:val="28"/>
          <w:szCs w:val="28"/>
        </w:rPr>
        <w:t>ственный просту</w:t>
      </w:r>
      <w:r w:rsidR="00F66E9B">
        <w:rPr>
          <w:sz w:val="28"/>
          <w:szCs w:val="28"/>
        </w:rPr>
        <w:t>пок и</w:t>
      </w:r>
      <w:r w:rsidR="0090652B" w:rsidRPr="0090652B">
        <w:rPr>
          <w:sz w:val="28"/>
          <w:szCs w:val="28"/>
        </w:rPr>
        <w:t xml:space="preserve"> не применять меры дисциплинарного взыскания;</w:t>
      </w:r>
    </w:p>
    <w:p w:rsidR="00255595" w:rsidRPr="0090652B" w:rsidRDefault="00255595" w:rsidP="00F141A4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90652B" w:rsidRPr="0090652B">
        <w:rPr>
          <w:sz w:val="28"/>
          <w:szCs w:val="28"/>
        </w:rPr>
        <w:t xml:space="preserve">рекомендовать начальнику </w:t>
      </w:r>
      <w:r w:rsidR="00AA030A" w:rsidRPr="0090652B">
        <w:rPr>
          <w:sz w:val="28"/>
          <w:szCs w:val="28"/>
        </w:rPr>
        <w:t xml:space="preserve">Управления ПФР </w:t>
      </w:r>
      <w:r w:rsidR="0090652B" w:rsidRPr="0090652B">
        <w:rPr>
          <w:sz w:val="28"/>
          <w:szCs w:val="28"/>
        </w:rPr>
        <w:t>Чувашской Республики - Чувашии применить к работнику меры материального воздействия в виде лишения премии</w:t>
      </w:r>
      <w:r w:rsidR="00F66E9B">
        <w:rPr>
          <w:sz w:val="28"/>
          <w:szCs w:val="28"/>
        </w:rPr>
        <w:t>.</w:t>
      </w:r>
    </w:p>
    <w:p w:rsidR="00475886" w:rsidRDefault="0090652B" w:rsidP="0090652B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5.</w:t>
      </w:r>
      <w:r w:rsidR="00475886">
        <w:rPr>
          <w:sz w:val="28"/>
          <w:szCs w:val="28"/>
        </w:rPr>
        <w:t>По пятому вопросу:</w:t>
      </w:r>
    </w:p>
    <w:p w:rsidR="0090652B" w:rsidRDefault="00475886" w:rsidP="00906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652B" w:rsidRPr="0090652B">
        <w:rPr>
          <w:sz w:val="28"/>
          <w:szCs w:val="28"/>
        </w:rPr>
        <w:t xml:space="preserve"> установить, что представленные работником </w:t>
      </w:r>
      <w:r w:rsidR="00AA030A" w:rsidRPr="0090652B">
        <w:rPr>
          <w:sz w:val="28"/>
          <w:szCs w:val="28"/>
        </w:rPr>
        <w:t xml:space="preserve">Управления ПФР </w:t>
      </w:r>
      <w:r w:rsidR="0090652B" w:rsidRPr="0090652B">
        <w:rPr>
          <w:sz w:val="28"/>
          <w:szCs w:val="28"/>
        </w:rPr>
        <w:t>свед</w:t>
      </w:r>
      <w:r w:rsidR="0090652B" w:rsidRPr="0090652B">
        <w:rPr>
          <w:sz w:val="28"/>
          <w:szCs w:val="28"/>
        </w:rPr>
        <w:t>е</w:t>
      </w:r>
      <w:r w:rsidR="0090652B" w:rsidRPr="0090652B">
        <w:rPr>
          <w:sz w:val="28"/>
          <w:szCs w:val="28"/>
        </w:rPr>
        <w:t>ния о доходах, об имуществе и обязательствах имущественного ха</w:t>
      </w:r>
      <w:r>
        <w:rPr>
          <w:sz w:val="28"/>
          <w:szCs w:val="28"/>
        </w:rPr>
        <w:t>рактера являются достоверными</w:t>
      </w:r>
      <w:r w:rsidR="006B43C1">
        <w:rPr>
          <w:sz w:val="28"/>
          <w:szCs w:val="28"/>
        </w:rPr>
        <w:t xml:space="preserve"> и полными.</w:t>
      </w:r>
    </w:p>
    <w:p w:rsidR="006B43C1" w:rsidRDefault="006B43C1" w:rsidP="00906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шестому</w:t>
      </w:r>
      <w:r w:rsidR="003D435A">
        <w:rPr>
          <w:sz w:val="28"/>
          <w:szCs w:val="28"/>
        </w:rPr>
        <w:t>, десятому</w:t>
      </w:r>
      <w:r>
        <w:rPr>
          <w:sz w:val="28"/>
          <w:szCs w:val="28"/>
        </w:rPr>
        <w:t xml:space="preserve"> вопрос</w:t>
      </w:r>
      <w:r w:rsidR="003D435A">
        <w:rPr>
          <w:sz w:val="28"/>
          <w:szCs w:val="28"/>
        </w:rPr>
        <w:t>ам</w:t>
      </w:r>
      <w:r>
        <w:rPr>
          <w:sz w:val="28"/>
          <w:szCs w:val="28"/>
        </w:rPr>
        <w:t>:</w:t>
      </w:r>
    </w:p>
    <w:p w:rsidR="006B43C1" w:rsidRDefault="006B43C1" w:rsidP="0090652B">
      <w:pPr>
        <w:ind w:firstLine="709"/>
        <w:jc w:val="both"/>
        <w:rPr>
          <w:sz w:val="28"/>
          <w:szCs w:val="28"/>
        </w:rPr>
      </w:pPr>
      <w:r w:rsidRPr="003864B6">
        <w:rPr>
          <w:sz w:val="28"/>
          <w:szCs w:val="28"/>
        </w:rPr>
        <w:t>-</w:t>
      </w:r>
      <w:r w:rsidR="003864B6" w:rsidRPr="003864B6">
        <w:rPr>
          <w:sz w:val="28"/>
          <w:szCs w:val="28"/>
        </w:rPr>
        <w:t xml:space="preserve"> </w:t>
      </w:r>
      <w:r w:rsidR="00B31C68">
        <w:rPr>
          <w:sz w:val="28"/>
          <w:szCs w:val="28"/>
        </w:rPr>
        <w:t>рассмотрение вопроса перенесено, в связи с необходимостью пред</w:t>
      </w:r>
      <w:r w:rsidR="00B31C68">
        <w:rPr>
          <w:sz w:val="28"/>
          <w:szCs w:val="28"/>
        </w:rPr>
        <w:t>о</w:t>
      </w:r>
      <w:r w:rsidR="00B31C68">
        <w:rPr>
          <w:sz w:val="28"/>
          <w:szCs w:val="28"/>
        </w:rPr>
        <w:t>ставления работниками дополнительных материалов</w:t>
      </w:r>
      <w:r w:rsidR="003864B6">
        <w:rPr>
          <w:sz w:val="28"/>
          <w:szCs w:val="28"/>
        </w:rPr>
        <w:t>.</w:t>
      </w:r>
      <w:bookmarkStart w:id="0" w:name="_GoBack"/>
      <w:bookmarkEnd w:id="0"/>
    </w:p>
    <w:p w:rsidR="00316A0E" w:rsidRPr="0090652B" w:rsidRDefault="00316A0E" w:rsidP="006B43C1">
      <w:pPr>
        <w:ind w:firstLine="709"/>
        <w:jc w:val="both"/>
        <w:rPr>
          <w:sz w:val="28"/>
          <w:szCs w:val="28"/>
        </w:rPr>
      </w:pPr>
    </w:p>
    <w:p w:rsidR="006B43C1" w:rsidRPr="0090652B" w:rsidRDefault="006B43C1" w:rsidP="0090652B">
      <w:pPr>
        <w:ind w:firstLine="709"/>
        <w:jc w:val="both"/>
        <w:rPr>
          <w:sz w:val="28"/>
          <w:szCs w:val="28"/>
        </w:rPr>
      </w:pPr>
    </w:p>
    <w:sectPr w:rsidR="006B43C1" w:rsidRPr="0090652B" w:rsidSect="001B674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E7" w:rsidRDefault="00C63AE7">
      <w:r>
        <w:separator/>
      </w:r>
    </w:p>
  </w:endnote>
  <w:endnote w:type="continuationSeparator" w:id="0">
    <w:p w:rsidR="00C63AE7" w:rsidRDefault="00C6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E7" w:rsidRDefault="00C63AE7">
      <w:r>
        <w:separator/>
      </w:r>
    </w:p>
  </w:footnote>
  <w:footnote w:type="continuationSeparator" w:id="0">
    <w:p w:rsidR="00C63AE7" w:rsidRDefault="00C6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8E2413"/>
    <w:multiLevelType w:val="hybridMultilevel"/>
    <w:tmpl w:val="F962C3BE"/>
    <w:lvl w:ilvl="0" w:tplc="886C1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0131F"/>
    <w:rsid w:val="00013251"/>
    <w:rsid w:val="00041738"/>
    <w:rsid w:val="00055DFA"/>
    <w:rsid w:val="0007436B"/>
    <w:rsid w:val="000770E3"/>
    <w:rsid w:val="0008175D"/>
    <w:rsid w:val="00085ED4"/>
    <w:rsid w:val="00087048"/>
    <w:rsid w:val="0009583E"/>
    <w:rsid w:val="000974CD"/>
    <w:rsid w:val="000A630C"/>
    <w:rsid w:val="000B4F6A"/>
    <w:rsid w:val="000B5011"/>
    <w:rsid w:val="0010441E"/>
    <w:rsid w:val="00140D13"/>
    <w:rsid w:val="001849DA"/>
    <w:rsid w:val="00194AF3"/>
    <w:rsid w:val="001B6748"/>
    <w:rsid w:val="001E0693"/>
    <w:rsid w:val="00216DBE"/>
    <w:rsid w:val="0023232B"/>
    <w:rsid w:val="00250674"/>
    <w:rsid w:val="00255595"/>
    <w:rsid w:val="00260D15"/>
    <w:rsid w:val="00291858"/>
    <w:rsid w:val="002A6806"/>
    <w:rsid w:val="002B5A48"/>
    <w:rsid w:val="002E5992"/>
    <w:rsid w:val="00301374"/>
    <w:rsid w:val="00306824"/>
    <w:rsid w:val="00316A0E"/>
    <w:rsid w:val="00316FA9"/>
    <w:rsid w:val="003225BE"/>
    <w:rsid w:val="003864B6"/>
    <w:rsid w:val="0039411C"/>
    <w:rsid w:val="003A1129"/>
    <w:rsid w:val="003A38E8"/>
    <w:rsid w:val="003A6A3B"/>
    <w:rsid w:val="003B1EDF"/>
    <w:rsid w:val="003D435A"/>
    <w:rsid w:val="003E1884"/>
    <w:rsid w:val="004505A6"/>
    <w:rsid w:val="00460786"/>
    <w:rsid w:val="0046267F"/>
    <w:rsid w:val="0047003F"/>
    <w:rsid w:val="004721FD"/>
    <w:rsid w:val="00474CAB"/>
    <w:rsid w:val="00475886"/>
    <w:rsid w:val="00494186"/>
    <w:rsid w:val="00495BB2"/>
    <w:rsid w:val="004A53AE"/>
    <w:rsid w:val="004A5D01"/>
    <w:rsid w:val="004B7007"/>
    <w:rsid w:val="004B706A"/>
    <w:rsid w:val="004D0432"/>
    <w:rsid w:val="004E7A24"/>
    <w:rsid w:val="0051153F"/>
    <w:rsid w:val="00512120"/>
    <w:rsid w:val="00512C7B"/>
    <w:rsid w:val="00582EB9"/>
    <w:rsid w:val="005929E5"/>
    <w:rsid w:val="00594EC6"/>
    <w:rsid w:val="005A3B42"/>
    <w:rsid w:val="005A7511"/>
    <w:rsid w:val="005D09C4"/>
    <w:rsid w:val="005D57F9"/>
    <w:rsid w:val="005E424B"/>
    <w:rsid w:val="005F410C"/>
    <w:rsid w:val="006163FF"/>
    <w:rsid w:val="00642F94"/>
    <w:rsid w:val="00654524"/>
    <w:rsid w:val="0066539D"/>
    <w:rsid w:val="006A00E0"/>
    <w:rsid w:val="006A4830"/>
    <w:rsid w:val="006B43C1"/>
    <w:rsid w:val="006D5A97"/>
    <w:rsid w:val="006D6279"/>
    <w:rsid w:val="006E6F2C"/>
    <w:rsid w:val="006E70A1"/>
    <w:rsid w:val="00703C0E"/>
    <w:rsid w:val="0073336C"/>
    <w:rsid w:val="00734377"/>
    <w:rsid w:val="00750F10"/>
    <w:rsid w:val="00757019"/>
    <w:rsid w:val="007659B7"/>
    <w:rsid w:val="007A07A2"/>
    <w:rsid w:val="007A46DD"/>
    <w:rsid w:val="007A797D"/>
    <w:rsid w:val="007B30F6"/>
    <w:rsid w:val="007B7FC0"/>
    <w:rsid w:val="007F374E"/>
    <w:rsid w:val="008410C1"/>
    <w:rsid w:val="00844D9F"/>
    <w:rsid w:val="0086620B"/>
    <w:rsid w:val="008676EA"/>
    <w:rsid w:val="00873F7B"/>
    <w:rsid w:val="0089118C"/>
    <w:rsid w:val="008956F7"/>
    <w:rsid w:val="008E45A1"/>
    <w:rsid w:val="00902855"/>
    <w:rsid w:val="0090652B"/>
    <w:rsid w:val="00911273"/>
    <w:rsid w:val="009131AD"/>
    <w:rsid w:val="00922384"/>
    <w:rsid w:val="009408C8"/>
    <w:rsid w:val="00953ECB"/>
    <w:rsid w:val="009765D1"/>
    <w:rsid w:val="00986225"/>
    <w:rsid w:val="00987B86"/>
    <w:rsid w:val="009B16A3"/>
    <w:rsid w:val="009F2D8D"/>
    <w:rsid w:val="00A258BB"/>
    <w:rsid w:val="00A371F5"/>
    <w:rsid w:val="00A37F5E"/>
    <w:rsid w:val="00A50392"/>
    <w:rsid w:val="00A538F0"/>
    <w:rsid w:val="00A54357"/>
    <w:rsid w:val="00A817A0"/>
    <w:rsid w:val="00AA030A"/>
    <w:rsid w:val="00AC253A"/>
    <w:rsid w:val="00AC374D"/>
    <w:rsid w:val="00AD6AA7"/>
    <w:rsid w:val="00AF7DF7"/>
    <w:rsid w:val="00B011FA"/>
    <w:rsid w:val="00B04739"/>
    <w:rsid w:val="00B05E00"/>
    <w:rsid w:val="00B164FF"/>
    <w:rsid w:val="00B31C68"/>
    <w:rsid w:val="00B8731B"/>
    <w:rsid w:val="00B946E4"/>
    <w:rsid w:val="00BD47F8"/>
    <w:rsid w:val="00BE2D03"/>
    <w:rsid w:val="00C2434A"/>
    <w:rsid w:val="00C33198"/>
    <w:rsid w:val="00C63AE7"/>
    <w:rsid w:val="00C674AE"/>
    <w:rsid w:val="00C73DCF"/>
    <w:rsid w:val="00CA2B9A"/>
    <w:rsid w:val="00CA562B"/>
    <w:rsid w:val="00CA7113"/>
    <w:rsid w:val="00CB3DE7"/>
    <w:rsid w:val="00CB6FA2"/>
    <w:rsid w:val="00CD4EC4"/>
    <w:rsid w:val="00D12D6E"/>
    <w:rsid w:val="00D41858"/>
    <w:rsid w:val="00D769CA"/>
    <w:rsid w:val="00D954F1"/>
    <w:rsid w:val="00D97A69"/>
    <w:rsid w:val="00DB01A4"/>
    <w:rsid w:val="00DB47F1"/>
    <w:rsid w:val="00E11010"/>
    <w:rsid w:val="00E15F24"/>
    <w:rsid w:val="00E25C91"/>
    <w:rsid w:val="00E25D64"/>
    <w:rsid w:val="00E26778"/>
    <w:rsid w:val="00E32AFD"/>
    <w:rsid w:val="00E71A44"/>
    <w:rsid w:val="00ED1D20"/>
    <w:rsid w:val="00EE0E7E"/>
    <w:rsid w:val="00EE1665"/>
    <w:rsid w:val="00EF2891"/>
    <w:rsid w:val="00EF5FBC"/>
    <w:rsid w:val="00EF6674"/>
    <w:rsid w:val="00F05779"/>
    <w:rsid w:val="00F07BE6"/>
    <w:rsid w:val="00F141A4"/>
    <w:rsid w:val="00F213D0"/>
    <w:rsid w:val="00F31E05"/>
    <w:rsid w:val="00F529E1"/>
    <w:rsid w:val="00F66E9B"/>
    <w:rsid w:val="00F8001C"/>
    <w:rsid w:val="00F85442"/>
    <w:rsid w:val="00FD664A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B6D49-D9F0-4287-A422-DCEB65A5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11</cp:revision>
  <cp:lastPrinted>2021-10-04T13:02:00Z</cp:lastPrinted>
  <dcterms:created xsi:type="dcterms:W3CDTF">2021-10-04T13:40:00Z</dcterms:created>
  <dcterms:modified xsi:type="dcterms:W3CDTF">2021-10-06T11:28:00Z</dcterms:modified>
</cp:coreProperties>
</file>