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65" w:rsidRPr="008F11EF" w:rsidRDefault="001020DA" w:rsidP="008F1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</w:t>
      </w:r>
      <w:r w:rsidR="00C93C09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2026</w:t>
      </w:r>
      <w:r w:rsidR="00B7007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у</w:t>
      </w:r>
      <w:r w:rsidR="00B7007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в России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введена </w:t>
      </w:r>
      <w:r w:rsidR="00B7007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новая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мера социальной поддержки семей с детьми – ежегодная семейная выплата.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С 1 июня Социальный фонд России 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начнет принимать заявление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на выплату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от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работающих родител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ей</w:t>
      </w:r>
      <w:r w:rsidR="00AA2064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 2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и более детьми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  <w:r w:rsidR="00C8078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 том, к</w:t>
      </w:r>
      <w:r w:rsidR="000463F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то имеет право на выплату</w:t>
      </w:r>
      <w:r w:rsidR="005315E0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и в каком размере</w:t>
      </w:r>
      <w:r w:rsidR="000463F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,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мы поговорили </w:t>
      </w:r>
      <w:r w:rsidR="00BC02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 управляющим Отделением Социального фонда России по Чувашии Николаевым Валерием Петровичем</w:t>
      </w:r>
      <w:r w:rsidR="00B74150" w:rsidRPr="008F11EF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8F11EF" w:rsidRPr="008F11EF" w:rsidRDefault="008F11EF" w:rsidP="008F1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C8078D" w:rsidRDefault="00A57619" w:rsidP="008F11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1.</w:t>
      </w:r>
      <w:r w:rsidR="000F1FD3" w:rsidRPr="008F11E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Валерий Петрович, в последние годы мы наблюдаем, как наше государство все больше внимания оказывает семьям, где растут дети. Для них вводят новые меры поддержки и</w:t>
      </w:r>
      <w:r w:rsidR="004939C9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, зачастую, эта помощь адресная</w:t>
      </w:r>
      <w:r w:rsidR="00F100E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, 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направлена </w:t>
      </w:r>
      <w:r w:rsidR="003858D0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на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поддерж</w:t>
      </w:r>
      <w:r w:rsidR="003858D0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ку семей</w:t>
      </w:r>
      <w:r w:rsidR="00F100E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 невысоким доходом.</w:t>
      </w:r>
      <w:r w:rsidR="000F1FD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</w:p>
    <w:p w:rsidR="001020DA" w:rsidRPr="00401D39" w:rsidRDefault="00C500CC" w:rsidP="00102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01D39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—</w:t>
      </w:r>
      <w:r w:rsidR="00522BC7" w:rsidRPr="00401D39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Да, ежегодная семейная выплата </w:t>
      </w:r>
      <w:r w:rsidR="00522BC7" w:rsidRPr="00401D3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020DA" w:rsidRPr="00401D39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адресная мера поддержки: </w:t>
      </w:r>
      <w:r w:rsidR="001020DA" w:rsidRPr="00401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определении права на выплату проводится комплексная оценка нуждаемости семьи, учитывается доход и официальное трудоустройство родителей. Семейная выплата призвана поддержать семьи с честным заработком, но невысокими доходами. </w:t>
      </w:r>
      <w:r w:rsidR="001020DA" w:rsidRPr="00401D39">
        <w:rPr>
          <w:rFonts w:ascii="Times New Roman" w:hAnsi="Times New Roman" w:cs="Times New Roman"/>
          <w:sz w:val="24"/>
          <w:szCs w:val="24"/>
        </w:rPr>
        <w:t xml:space="preserve">Первые выплаты семьям Социальный фонд России направит уже в этом году. </w:t>
      </w:r>
    </w:p>
    <w:p w:rsidR="00F26BC9" w:rsidRPr="008F11EF" w:rsidRDefault="00180A1A" w:rsidP="008F11EF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</w:t>
      </w:r>
      <w:r w:rsidR="00A5761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  <w:r w:rsidR="00A57619" w:rsidRPr="008F11E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EB25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Расскажите </w:t>
      </w:r>
      <w:r w:rsidR="004939C9" w:rsidRPr="004939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подробнее, кому положена </w:t>
      </w:r>
      <w:r w:rsidR="00522B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</w:t>
      </w:r>
      <w:r w:rsidR="004939C9" w:rsidRPr="004939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ая семейная выплата</w:t>
      </w:r>
      <w:r w:rsidR="00B66A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4939C9" w:rsidRPr="004939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какие условия для назначения должны </w:t>
      </w:r>
      <w:r w:rsidR="004939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быть соблюдены</w:t>
      </w:r>
      <w:r w:rsidR="00F26BC9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?</w:t>
      </w:r>
    </w:p>
    <w:p w:rsidR="00B66AB5" w:rsidRDefault="00C500CC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22239C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6BC9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 на </w:t>
      </w:r>
      <w:r w:rsidR="00EC588C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семейн</w:t>
      </w:r>
      <w:r w:rsidR="00F26BC9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EC588C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760" w:rsidRPr="0092027D">
        <w:rPr>
          <w:rFonts w:ascii="Times New Roman" w:hAnsi="Times New Roman" w:cs="Times New Roman"/>
          <w:sz w:val="24"/>
          <w:szCs w:val="24"/>
        </w:rPr>
        <w:t>выплат</w:t>
      </w:r>
      <w:r w:rsidR="00F26BC9" w:rsidRPr="0092027D">
        <w:rPr>
          <w:rFonts w:ascii="Times New Roman" w:hAnsi="Times New Roman" w:cs="Times New Roman"/>
          <w:sz w:val="24"/>
          <w:szCs w:val="24"/>
        </w:rPr>
        <w:t>у име</w:t>
      </w:r>
      <w:r w:rsidR="004939C9">
        <w:rPr>
          <w:rFonts w:ascii="Times New Roman" w:hAnsi="Times New Roman" w:cs="Times New Roman"/>
          <w:sz w:val="24"/>
          <w:szCs w:val="24"/>
        </w:rPr>
        <w:t>ют</w:t>
      </w:r>
      <w:r w:rsidR="00F26BC9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D43428" w:rsidRPr="0092027D">
        <w:rPr>
          <w:rFonts w:ascii="Times New Roman" w:hAnsi="Times New Roman" w:cs="Times New Roman"/>
          <w:sz w:val="24"/>
          <w:szCs w:val="24"/>
        </w:rPr>
        <w:t>сем</w:t>
      </w:r>
      <w:r w:rsidR="006F5997" w:rsidRPr="0092027D">
        <w:rPr>
          <w:rFonts w:ascii="Times New Roman" w:hAnsi="Times New Roman" w:cs="Times New Roman"/>
          <w:sz w:val="24"/>
          <w:szCs w:val="24"/>
        </w:rPr>
        <w:t>ь</w:t>
      </w:r>
      <w:r w:rsidR="00F26BC9" w:rsidRPr="0092027D">
        <w:rPr>
          <w:rFonts w:ascii="Times New Roman" w:hAnsi="Times New Roman" w:cs="Times New Roman"/>
          <w:sz w:val="24"/>
          <w:szCs w:val="24"/>
        </w:rPr>
        <w:t>и</w:t>
      </w:r>
      <w:r w:rsidR="00D43428" w:rsidRPr="0092027D">
        <w:rPr>
          <w:rFonts w:ascii="Times New Roman" w:hAnsi="Times New Roman" w:cs="Times New Roman"/>
          <w:sz w:val="24"/>
          <w:szCs w:val="24"/>
        </w:rPr>
        <w:t xml:space="preserve">, </w:t>
      </w:r>
      <w:r w:rsidR="00F26BC9" w:rsidRPr="0092027D">
        <w:rPr>
          <w:rFonts w:ascii="Times New Roman" w:hAnsi="Times New Roman" w:cs="Times New Roman"/>
          <w:sz w:val="24"/>
          <w:szCs w:val="24"/>
        </w:rPr>
        <w:t xml:space="preserve">в которых воспитываются </w:t>
      </w:r>
      <w:r w:rsidR="00FC39F3" w:rsidRPr="0092027D">
        <w:rPr>
          <w:rFonts w:ascii="Times New Roman" w:hAnsi="Times New Roman" w:cs="Times New Roman"/>
          <w:sz w:val="24"/>
          <w:szCs w:val="24"/>
        </w:rPr>
        <w:t>2</w:t>
      </w:r>
      <w:r w:rsidR="00D43428" w:rsidRPr="0092027D">
        <w:rPr>
          <w:rFonts w:ascii="Times New Roman" w:hAnsi="Times New Roman" w:cs="Times New Roman"/>
          <w:sz w:val="24"/>
          <w:szCs w:val="24"/>
        </w:rPr>
        <w:t xml:space="preserve"> и более детей до 18 лет</w:t>
      </w:r>
      <w:r w:rsidR="00924EA0" w:rsidRPr="0092027D">
        <w:rPr>
          <w:rFonts w:ascii="Times New Roman" w:hAnsi="Times New Roman" w:cs="Times New Roman"/>
          <w:sz w:val="24"/>
          <w:szCs w:val="24"/>
        </w:rPr>
        <w:t xml:space="preserve"> или</w:t>
      </w:r>
      <w:r w:rsidR="00D43428" w:rsidRPr="0092027D">
        <w:rPr>
          <w:rFonts w:ascii="Times New Roman" w:hAnsi="Times New Roman" w:cs="Times New Roman"/>
          <w:sz w:val="24"/>
          <w:szCs w:val="24"/>
        </w:rPr>
        <w:t xml:space="preserve"> 23 лет</w:t>
      </w:r>
      <w:r w:rsidR="00924EA0" w:rsidRPr="0092027D">
        <w:rPr>
          <w:rFonts w:ascii="Times New Roman" w:hAnsi="Times New Roman" w:cs="Times New Roman"/>
          <w:sz w:val="24"/>
          <w:szCs w:val="24"/>
        </w:rPr>
        <w:t>,</w:t>
      </w:r>
      <w:r w:rsidR="00D43428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7A57A5" w:rsidRPr="0092027D">
        <w:rPr>
          <w:rFonts w:ascii="Times New Roman" w:hAnsi="Times New Roman" w:cs="Times New Roman"/>
          <w:sz w:val="24"/>
          <w:szCs w:val="24"/>
        </w:rPr>
        <w:t xml:space="preserve">если ребенок </w:t>
      </w:r>
      <w:r w:rsidR="00D43428" w:rsidRPr="0092027D">
        <w:rPr>
          <w:rFonts w:ascii="Times New Roman" w:hAnsi="Times New Roman" w:cs="Times New Roman"/>
          <w:sz w:val="24"/>
          <w:szCs w:val="24"/>
        </w:rPr>
        <w:t>обуч</w:t>
      </w:r>
      <w:r w:rsidR="007A57A5" w:rsidRPr="0092027D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4939C9" w:rsidRPr="0092027D">
        <w:rPr>
          <w:rFonts w:ascii="Times New Roman" w:hAnsi="Times New Roman" w:cs="Times New Roman"/>
          <w:sz w:val="24"/>
          <w:szCs w:val="24"/>
        </w:rPr>
        <w:t xml:space="preserve">очно </w:t>
      </w:r>
      <w:r w:rsidR="00385B55" w:rsidRPr="0092027D">
        <w:rPr>
          <w:rFonts w:ascii="Times New Roman" w:hAnsi="Times New Roman" w:cs="Times New Roman"/>
          <w:sz w:val="24"/>
          <w:szCs w:val="24"/>
        </w:rPr>
        <w:t xml:space="preserve">в </w:t>
      </w:r>
      <w:r w:rsidR="00B9292F" w:rsidRPr="0092027D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организации, </w:t>
      </w:r>
      <w:r w:rsidR="00385B55" w:rsidRPr="0092027D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 или образова</w:t>
      </w:r>
      <w:r w:rsidR="00EE76B2" w:rsidRPr="0092027D">
        <w:rPr>
          <w:rFonts w:ascii="Times New Roman" w:hAnsi="Times New Roman" w:cs="Times New Roman"/>
          <w:sz w:val="24"/>
          <w:szCs w:val="24"/>
        </w:rPr>
        <w:t>тельной организации высшего образования</w:t>
      </w:r>
      <w:r w:rsidR="007A57A5" w:rsidRPr="0092027D">
        <w:rPr>
          <w:rFonts w:ascii="Times New Roman" w:hAnsi="Times New Roman" w:cs="Times New Roman"/>
          <w:sz w:val="24"/>
          <w:szCs w:val="24"/>
        </w:rPr>
        <w:t xml:space="preserve">. Исключение </w:t>
      </w:r>
      <w:r w:rsidR="00701CE2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7A57A5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F100E6">
        <w:rPr>
          <w:rFonts w:ascii="Times New Roman" w:hAnsi="Times New Roman" w:cs="Times New Roman"/>
          <w:sz w:val="24"/>
          <w:szCs w:val="24"/>
        </w:rPr>
        <w:t>те, кто учится</w:t>
      </w:r>
      <w:r w:rsidR="00B9292F" w:rsidRPr="0092027D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</w:t>
      </w:r>
      <w:r w:rsidR="004E7A0F" w:rsidRPr="0092027D">
        <w:rPr>
          <w:rFonts w:ascii="Times New Roman" w:hAnsi="Times New Roman" w:cs="Times New Roman"/>
          <w:sz w:val="24"/>
          <w:szCs w:val="24"/>
        </w:rPr>
        <w:t xml:space="preserve">. </w:t>
      </w:r>
      <w:r w:rsidR="00F100E6">
        <w:rPr>
          <w:rFonts w:ascii="Times New Roman" w:hAnsi="Times New Roman" w:cs="Times New Roman"/>
          <w:sz w:val="24"/>
          <w:szCs w:val="24"/>
        </w:rPr>
        <w:t xml:space="preserve">Важно, чтобы </w:t>
      </w:r>
      <w:r w:rsidR="000A1A33">
        <w:rPr>
          <w:rFonts w:ascii="Times New Roman" w:hAnsi="Times New Roman" w:cs="Times New Roman"/>
          <w:sz w:val="24"/>
          <w:szCs w:val="24"/>
        </w:rPr>
        <w:t>р</w:t>
      </w:r>
      <w:r w:rsidR="000A1A33" w:rsidRPr="0092027D">
        <w:rPr>
          <w:rFonts w:ascii="Times New Roman" w:hAnsi="Times New Roman" w:cs="Times New Roman"/>
          <w:sz w:val="24"/>
          <w:szCs w:val="24"/>
        </w:rPr>
        <w:t>одител</w:t>
      </w:r>
      <w:r w:rsidR="000A1A33">
        <w:rPr>
          <w:rFonts w:ascii="Times New Roman" w:hAnsi="Times New Roman" w:cs="Times New Roman"/>
          <w:sz w:val="24"/>
          <w:szCs w:val="24"/>
        </w:rPr>
        <w:t xml:space="preserve">и и </w:t>
      </w:r>
      <w:r w:rsidR="00F100E6">
        <w:rPr>
          <w:rFonts w:ascii="Times New Roman" w:hAnsi="Times New Roman" w:cs="Times New Roman"/>
          <w:sz w:val="24"/>
          <w:szCs w:val="24"/>
        </w:rPr>
        <w:t>н</w:t>
      </w:r>
      <w:r w:rsidR="00B66AB5" w:rsidRPr="0092027D">
        <w:rPr>
          <w:rFonts w:ascii="Times New Roman" w:hAnsi="Times New Roman" w:cs="Times New Roman"/>
          <w:sz w:val="24"/>
          <w:szCs w:val="24"/>
        </w:rPr>
        <w:t xml:space="preserve">е менее </w:t>
      </w:r>
      <w:r w:rsidR="00AA2064">
        <w:rPr>
          <w:rFonts w:ascii="Times New Roman" w:hAnsi="Times New Roman" w:cs="Times New Roman"/>
          <w:sz w:val="24"/>
          <w:szCs w:val="24"/>
        </w:rPr>
        <w:t>2</w:t>
      </w:r>
      <w:r w:rsidR="00B66AB5" w:rsidRPr="0092027D">
        <w:rPr>
          <w:rFonts w:ascii="Times New Roman" w:hAnsi="Times New Roman" w:cs="Times New Roman"/>
          <w:sz w:val="24"/>
          <w:szCs w:val="24"/>
        </w:rPr>
        <w:t xml:space="preserve"> детей в семье</w:t>
      </w:r>
      <w:r w:rsidR="00B66AB5">
        <w:rPr>
          <w:rFonts w:ascii="Times New Roman" w:hAnsi="Times New Roman" w:cs="Times New Roman"/>
          <w:sz w:val="24"/>
          <w:szCs w:val="24"/>
        </w:rPr>
        <w:t xml:space="preserve"> име</w:t>
      </w:r>
      <w:r w:rsidR="00F100E6">
        <w:rPr>
          <w:rFonts w:ascii="Times New Roman" w:hAnsi="Times New Roman" w:cs="Times New Roman"/>
          <w:sz w:val="24"/>
          <w:szCs w:val="24"/>
        </w:rPr>
        <w:t>ли</w:t>
      </w:r>
      <w:r w:rsidR="00B66AB5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4939C9" w:rsidRPr="0092027D">
        <w:rPr>
          <w:rFonts w:ascii="Times New Roman" w:hAnsi="Times New Roman" w:cs="Times New Roman"/>
          <w:sz w:val="24"/>
          <w:szCs w:val="24"/>
        </w:rPr>
        <w:t>российское гражданство</w:t>
      </w:r>
      <w:r w:rsidR="004E7A0F" w:rsidRPr="0092027D">
        <w:rPr>
          <w:rFonts w:ascii="Times New Roman" w:hAnsi="Times New Roman" w:cs="Times New Roman"/>
          <w:sz w:val="24"/>
          <w:szCs w:val="24"/>
        </w:rPr>
        <w:t>, постоянно прожива</w:t>
      </w:r>
      <w:r w:rsidR="00F100E6">
        <w:rPr>
          <w:rFonts w:ascii="Times New Roman" w:hAnsi="Times New Roman" w:cs="Times New Roman"/>
          <w:sz w:val="24"/>
          <w:szCs w:val="24"/>
        </w:rPr>
        <w:t>ли</w:t>
      </w:r>
      <w:r w:rsidR="004E7A0F" w:rsidRPr="0092027D">
        <w:rPr>
          <w:rFonts w:ascii="Times New Roman" w:hAnsi="Times New Roman" w:cs="Times New Roman"/>
          <w:sz w:val="24"/>
          <w:szCs w:val="24"/>
        </w:rPr>
        <w:t xml:space="preserve"> в России и </w:t>
      </w:r>
      <w:r w:rsidR="00B66AB5">
        <w:rPr>
          <w:rFonts w:ascii="Times New Roman" w:hAnsi="Times New Roman" w:cs="Times New Roman"/>
          <w:sz w:val="24"/>
          <w:szCs w:val="24"/>
        </w:rPr>
        <w:t>име</w:t>
      </w:r>
      <w:r w:rsidR="00F100E6">
        <w:rPr>
          <w:rFonts w:ascii="Times New Roman" w:hAnsi="Times New Roman" w:cs="Times New Roman"/>
          <w:sz w:val="24"/>
          <w:szCs w:val="24"/>
        </w:rPr>
        <w:t>ли</w:t>
      </w:r>
      <w:r w:rsidR="00B66AB5">
        <w:rPr>
          <w:rFonts w:ascii="Times New Roman" w:hAnsi="Times New Roman" w:cs="Times New Roman"/>
          <w:sz w:val="24"/>
          <w:szCs w:val="24"/>
        </w:rPr>
        <w:t xml:space="preserve"> </w:t>
      </w:r>
      <w:r w:rsidR="004E7A0F" w:rsidRPr="0092027D">
        <w:rPr>
          <w:rFonts w:ascii="Times New Roman" w:hAnsi="Times New Roman" w:cs="Times New Roman"/>
          <w:sz w:val="24"/>
          <w:szCs w:val="24"/>
        </w:rPr>
        <w:t>статус налогового резидента Российской Федерации.</w:t>
      </w:r>
    </w:p>
    <w:p w:rsidR="00F26BC9" w:rsidRPr="0092027D" w:rsidRDefault="00F26BC9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sz w:val="24"/>
          <w:szCs w:val="24"/>
        </w:rPr>
        <w:t xml:space="preserve">Обязательными условиями для </w:t>
      </w:r>
      <w:r w:rsidR="00A97C96" w:rsidRPr="0092027D">
        <w:rPr>
          <w:rFonts w:ascii="Times New Roman" w:hAnsi="Times New Roman" w:cs="Times New Roman"/>
          <w:sz w:val="24"/>
          <w:szCs w:val="24"/>
        </w:rPr>
        <w:t>получ</w:t>
      </w:r>
      <w:r w:rsidR="00C500CC" w:rsidRPr="0092027D">
        <w:rPr>
          <w:rFonts w:ascii="Times New Roman" w:hAnsi="Times New Roman" w:cs="Times New Roman"/>
          <w:sz w:val="24"/>
          <w:szCs w:val="24"/>
        </w:rPr>
        <w:t xml:space="preserve">ения </w:t>
      </w:r>
      <w:r w:rsidR="00354D3E" w:rsidRPr="0092027D">
        <w:rPr>
          <w:rFonts w:ascii="Times New Roman" w:hAnsi="Times New Roman" w:cs="Times New Roman"/>
          <w:sz w:val="24"/>
          <w:szCs w:val="24"/>
        </w:rPr>
        <w:t xml:space="preserve">права на </w:t>
      </w:r>
      <w:r w:rsidRPr="0092027D">
        <w:rPr>
          <w:rFonts w:ascii="Times New Roman" w:hAnsi="Times New Roman" w:cs="Times New Roman"/>
          <w:sz w:val="24"/>
          <w:szCs w:val="24"/>
        </w:rPr>
        <w:t>выплат</w:t>
      </w:r>
      <w:r w:rsidR="00354D3E" w:rsidRPr="0092027D">
        <w:rPr>
          <w:rFonts w:ascii="Times New Roman" w:hAnsi="Times New Roman" w:cs="Times New Roman"/>
          <w:sz w:val="24"/>
          <w:szCs w:val="24"/>
        </w:rPr>
        <w:t>у</w:t>
      </w:r>
      <w:r w:rsidRPr="0092027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44F28" w:rsidRPr="0092027D" w:rsidRDefault="00044F28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sz w:val="24"/>
          <w:szCs w:val="24"/>
        </w:rPr>
        <w:t>официальное трудоустройство взрослых членов семьи</w:t>
      </w:r>
      <w:r w:rsidR="00D70271" w:rsidRPr="0092027D">
        <w:rPr>
          <w:rFonts w:ascii="Times New Roman" w:hAnsi="Times New Roman" w:cs="Times New Roman"/>
          <w:sz w:val="24"/>
          <w:szCs w:val="24"/>
        </w:rPr>
        <w:t xml:space="preserve"> и «белая» зарплата</w:t>
      </w:r>
      <w:r w:rsidR="002A3A1A" w:rsidRPr="0092027D">
        <w:rPr>
          <w:rFonts w:ascii="Times New Roman" w:hAnsi="Times New Roman" w:cs="Times New Roman"/>
          <w:sz w:val="24"/>
          <w:szCs w:val="24"/>
        </w:rPr>
        <w:t xml:space="preserve">, </w:t>
      </w:r>
      <w:r w:rsidR="009D67D4" w:rsidRPr="0092027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A3A1A" w:rsidRPr="0092027D">
        <w:rPr>
          <w:rFonts w:ascii="Times New Roman" w:hAnsi="Times New Roman" w:cs="Times New Roman"/>
          <w:sz w:val="24"/>
          <w:szCs w:val="24"/>
        </w:rPr>
        <w:t>иная профессиональная или предпринимательская деятельность</w:t>
      </w:r>
      <w:r w:rsidRPr="0092027D">
        <w:rPr>
          <w:rFonts w:ascii="Times New Roman" w:hAnsi="Times New Roman" w:cs="Times New Roman"/>
          <w:sz w:val="24"/>
          <w:szCs w:val="24"/>
        </w:rPr>
        <w:t xml:space="preserve">, с которой уплачивается </w:t>
      </w:r>
      <w:r w:rsidR="00CB2EFB" w:rsidRPr="0092027D">
        <w:rPr>
          <w:rFonts w:ascii="Times New Roman" w:hAnsi="Times New Roman" w:cs="Times New Roman"/>
          <w:sz w:val="24"/>
          <w:szCs w:val="24"/>
        </w:rPr>
        <w:t>налог</w:t>
      </w:r>
      <w:r w:rsidR="00764398" w:rsidRPr="0092027D">
        <w:rPr>
          <w:rFonts w:ascii="Times New Roman" w:hAnsi="Times New Roman" w:cs="Times New Roman"/>
          <w:sz w:val="24"/>
          <w:szCs w:val="24"/>
        </w:rPr>
        <w:t xml:space="preserve"> на доходы физических лиц</w:t>
      </w:r>
      <w:r w:rsidR="00F93E02" w:rsidRPr="0092027D">
        <w:rPr>
          <w:rFonts w:ascii="Times New Roman" w:hAnsi="Times New Roman" w:cs="Times New Roman"/>
          <w:sz w:val="24"/>
          <w:szCs w:val="24"/>
        </w:rPr>
        <w:t xml:space="preserve"> (НДФЛ)</w:t>
      </w:r>
      <w:r w:rsidR="00F26BC9" w:rsidRPr="0092027D">
        <w:rPr>
          <w:rFonts w:ascii="Times New Roman" w:hAnsi="Times New Roman" w:cs="Times New Roman"/>
          <w:sz w:val="24"/>
          <w:szCs w:val="24"/>
        </w:rPr>
        <w:t>;</w:t>
      </w:r>
      <w:r w:rsidR="009D67D4" w:rsidRPr="00920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17A" w:rsidRPr="0092027D" w:rsidRDefault="0094217A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материальное и имущественное положение соответствует установленным критериям </w:t>
      </w:r>
      <w:r w:rsidR="00701CE2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применяются те же правила по движимому и недвижимому имуществу, как и в случае назначения единого пособия;</w:t>
      </w:r>
    </w:p>
    <w:p w:rsidR="004E7A0F" w:rsidRPr="0092027D" w:rsidRDefault="004E7A0F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sz w:val="24"/>
          <w:szCs w:val="24"/>
        </w:rPr>
        <w:lastRenderedPageBreak/>
        <w:t>среднедушевой доход семьи не превышает 1,5-кратный размер регионального прожиточного минимума, установленного на год, предшествующий году обращения за выплатой</w:t>
      </w:r>
      <w:r w:rsidR="0094217A" w:rsidRPr="0092027D">
        <w:rPr>
          <w:rFonts w:ascii="Times New Roman" w:hAnsi="Times New Roman" w:cs="Times New Roman"/>
          <w:sz w:val="24"/>
          <w:szCs w:val="24"/>
        </w:rPr>
        <w:t>.</w:t>
      </w:r>
    </w:p>
    <w:p w:rsidR="0094217A" w:rsidRPr="008F11EF" w:rsidRDefault="00B66AB5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94217A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А что включается 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подсчет </w:t>
      </w:r>
      <w:r w:rsidR="0094217A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среднедушево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</w:t>
      </w:r>
      <w:r w:rsidR="0094217A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94217A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семьи</w:t>
      </w:r>
      <w:r w:rsidR="0094217A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?</w:t>
      </w:r>
    </w:p>
    <w:p w:rsidR="0094217A" w:rsidRPr="0092027D" w:rsidRDefault="00EE1FB5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4A5A65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BC7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подсчет</w:t>
      </w:r>
      <w:r w:rsidR="0094217A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BC7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войдет </w:t>
      </w:r>
      <w:r w:rsidR="0094217A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совокупный доход</w:t>
      </w:r>
      <w:r w:rsidR="0094217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вознаграждение за выполнение трудовых обязанностей, пенсии, пособия (например, единое пособие на детей) и аналогичные выплаты, в том числе выплаты по обязательному соц</w:t>
      </w:r>
      <w:r w:rsidR="0052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иальному </w:t>
      </w:r>
      <w:r w:rsidR="0094217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страхованию и </w:t>
      </w:r>
      <w:r w:rsidR="0094217A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</w:t>
      </w:r>
      <w:r w:rsidR="00522BC7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4217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учитывается денежное довольствие военнослужащих, стипендии, алименты, дивиденды, проценты по вкладам, доходы ИП и самозанятых и т.д.</w:t>
      </w:r>
    </w:p>
    <w:p w:rsidR="00C500CC" w:rsidRPr="001530EA" w:rsidRDefault="00AA206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расчете среднедушевого дохода и определении права на выплату</w:t>
      </w:r>
      <w:r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B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входят</w:t>
      </w:r>
      <w:r w:rsidR="0094217A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B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военнослужащие по призыву, а </w:t>
      </w:r>
      <w:r w:rsidR="00C500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обучающиеся в военных профессиональных организациях или военных организациях высшего профессионального образования, </w:t>
      </w:r>
      <w:r w:rsidR="008B1B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500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заключившие контракт о прохождении военной службы.</w:t>
      </w:r>
      <w:r w:rsidR="00EE1FB5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</w:t>
      </w:r>
      <w:r w:rsidR="008B1B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1FB5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применяется</w:t>
      </w:r>
      <w:r w:rsidR="008B1B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E1FB5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C500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наход</w:t>
      </w:r>
      <w:r w:rsidR="00EE1FB5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ящих</w:t>
      </w:r>
      <w:r w:rsidR="00C500CC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полном государственном обеспечении.</w:t>
      </w:r>
    </w:p>
    <w:p w:rsidR="0094217A" w:rsidRPr="001530EA" w:rsidRDefault="00FE42B1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FB5" w:rsidRPr="00AA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расчете среднедушевого дохода </w:t>
      </w:r>
      <w:r w:rsidR="00EE1FB5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исключаются </w:t>
      </w:r>
      <w:r w:rsidR="0094217A" w:rsidRPr="0015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лишенные родительских прав или ограниченные в правах в отношении детей, отбывающие наказание в местах лишения свободы, признанные безвестно отсутствующими, находящиеся в розыске или признанные умершими. </w:t>
      </w:r>
    </w:p>
    <w:p w:rsidR="00FF733B" w:rsidRPr="008F11EF" w:rsidRDefault="004E713E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4</w:t>
      </w:r>
      <w:r w:rsidR="00FE74A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  <w:r w:rsidR="00585A0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Ежегодная семейная выплата </w:t>
      </w:r>
      <w:r w:rsidR="00AA1FA7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– мера новая. </w:t>
      </w:r>
      <w:r w:rsidR="00AA1FA7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Расскажите про</w:t>
      </w:r>
      <w:r w:rsidR="00D742B1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сам механизм назначения выплат</w:t>
      </w:r>
      <w:r w:rsidR="00CE2B5B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</w:t>
      </w:r>
      <w:r w:rsidR="008A7F3E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F93E02" w:rsidRPr="0092027D" w:rsidRDefault="00AA1FA7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644"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9C53C5"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Выплата осуществляется в виде возврата части уплаченного</w:t>
      </w:r>
      <w:r w:rsidR="00F93E02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налога на доходы физических лиц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F4CDA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Размер выплаты </w:t>
      </w:r>
      <w:r w:rsidR="00F93E02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заявителю 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определяется как разница между суммой </w:t>
      </w:r>
      <w:r w:rsidR="00D2259F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уплаченного 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налога на доходы</w:t>
      </w:r>
      <w:r w:rsidR="00560066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физлиц</w:t>
      </w:r>
      <w:r w:rsidR="0034065B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суммой, исчисленной в размере 6%.</w:t>
      </w:r>
      <w:r w:rsidR="00F93E02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F9F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Данные, необходимые для </w:t>
      </w:r>
      <w:r w:rsidR="00456F9F" w:rsidRPr="005A47A6">
        <w:rPr>
          <w:rFonts w:ascii="Times New Roman" w:hAnsi="Times New Roman" w:cs="Times New Roman"/>
          <w:sz w:val="24"/>
          <w:szCs w:val="24"/>
        </w:rPr>
        <w:t xml:space="preserve">расчета выплаты, </w:t>
      </w:r>
      <w:r w:rsidR="009C53C5" w:rsidRPr="005A47A6">
        <w:rPr>
          <w:rFonts w:ascii="Times New Roman" w:hAnsi="Times New Roman" w:cs="Times New Roman"/>
          <w:sz w:val="24"/>
          <w:szCs w:val="24"/>
        </w:rPr>
        <w:t>предоставляет</w:t>
      </w:r>
      <w:r w:rsidR="00456F9F" w:rsidRPr="005A47A6">
        <w:rPr>
          <w:rFonts w:ascii="Times New Roman" w:hAnsi="Times New Roman" w:cs="Times New Roman"/>
          <w:sz w:val="24"/>
          <w:szCs w:val="24"/>
        </w:rPr>
        <w:t xml:space="preserve"> </w:t>
      </w:r>
      <w:r w:rsidR="009C53C5" w:rsidRPr="005A47A6">
        <w:rPr>
          <w:rFonts w:ascii="Times New Roman" w:hAnsi="Times New Roman" w:cs="Times New Roman"/>
          <w:sz w:val="24"/>
          <w:szCs w:val="24"/>
        </w:rPr>
        <w:t xml:space="preserve">территориальный </w:t>
      </w:r>
      <w:r w:rsidR="00456F9F" w:rsidRPr="005A47A6">
        <w:rPr>
          <w:rFonts w:ascii="Times New Roman" w:hAnsi="Times New Roman" w:cs="Times New Roman"/>
          <w:sz w:val="24"/>
          <w:szCs w:val="24"/>
        </w:rPr>
        <w:t>налоговы</w:t>
      </w:r>
      <w:r w:rsidR="009C53C5" w:rsidRPr="005A47A6">
        <w:rPr>
          <w:rFonts w:ascii="Times New Roman" w:hAnsi="Times New Roman" w:cs="Times New Roman"/>
          <w:sz w:val="24"/>
          <w:szCs w:val="24"/>
        </w:rPr>
        <w:t>й</w:t>
      </w:r>
      <w:r w:rsidR="00456F9F" w:rsidRPr="005A47A6">
        <w:rPr>
          <w:rFonts w:ascii="Times New Roman" w:hAnsi="Times New Roman" w:cs="Times New Roman"/>
          <w:sz w:val="24"/>
          <w:szCs w:val="24"/>
        </w:rPr>
        <w:t xml:space="preserve"> орган по наш</w:t>
      </w:r>
      <w:r w:rsidR="0018229B">
        <w:rPr>
          <w:rFonts w:ascii="Times New Roman" w:hAnsi="Times New Roman" w:cs="Times New Roman"/>
          <w:sz w:val="24"/>
          <w:szCs w:val="24"/>
        </w:rPr>
        <w:t>им</w:t>
      </w:r>
      <w:r w:rsidR="00456F9F" w:rsidRPr="005A47A6">
        <w:rPr>
          <w:rFonts w:ascii="Times New Roman" w:hAnsi="Times New Roman" w:cs="Times New Roman"/>
          <w:sz w:val="24"/>
          <w:szCs w:val="24"/>
        </w:rPr>
        <w:t xml:space="preserve"> </w:t>
      </w:r>
      <w:r w:rsidR="0034065B" w:rsidRPr="005A47A6">
        <w:rPr>
          <w:rFonts w:ascii="Times New Roman" w:hAnsi="Times New Roman" w:cs="Times New Roman"/>
          <w:sz w:val="24"/>
          <w:szCs w:val="24"/>
        </w:rPr>
        <w:t>запрос</w:t>
      </w:r>
      <w:r w:rsidR="0018229B">
        <w:rPr>
          <w:rFonts w:ascii="Times New Roman" w:hAnsi="Times New Roman" w:cs="Times New Roman"/>
          <w:sz w:val="24"/>
          <w:szCs w:val="24"/>
        </w:rPr>
        <w:t>ам</w:t>
      </w:r>
      <w:r w:rsidR="00456F9F" w:rsidRPr="005A47A6">
        <w:rPr>
          <w:rFonts w:ascii="Times New Roman" w:hAnsi="Times New Roman" w:cs="Times New Roman"/>
          <w:sz w:val="24"/>
          <w:szCs w:val="24"/>
        </w:rPr>
        <w:t xml:space="preserve">. </w:t>
      </w:r>
      <w:r w:rsidR="00F100E6">
        <w:rPr>
          <w:rFonts w:ascii="Times New Roman" w:hAnsi="Times New Roman" w:cs="Times New Roman"/>
          <w:sz w:val="24"/>
          <w:szCs w:val="24"/>
        </w:rPr>
        <w:t>Размер</w:t>
      </w:r>
      <w:r w:rsidR="005A47A6" w:rsidRPr="005A47A6">
        <w:rPr>
          <w:rFonts w:ascii="Times New Roman" w:hAnsi="Times New Roman" w:cs="Times New Roman"/>
          <w:sz w:val="24"/>
          <w:szCs w:val="24"/>
        </w:rPr>
        <w:t xml:space="preserve"> </w:t>
      </w:r>
      <w:r w:rsidR="00F100E6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9C53C5" w:rsidRPr="0092027D">
        <w:rPr>
          <w:rFonts w:ascii="Times New Roman" w:hAnsi="Times New Roman" w:cs="Times New Roman"/>
          <w:sz w:val="24"/>
          <w:szCs w:val="24"/>
        </w:rPr>
        <w:t xml:space="preserve">рассчитывается для каждого </w:t>
      </w:r>
      <w:r w:rsidR="009C53C5">
        <w:rPr>
          <w:rFonts w:ascii="Times New Roman" w:hAnsi="Times New Roman" w:cs="Times New Roman"/>
          <w:sz w:val="24"/>
          <w:szCs w:val="24"/>
        </w:rPr>
        <w:t xml:space="preserve">работающего </w:t>
      </w:r>
      <w:r w:rsidR="009C53C5" w:rsidRPr="0092027D">
        <w:rPr>
          <w:rFonts w:ascii="Times New Roman" w:hAnsi="Times New Roman" w:cs="Times New Roman"/>
          <w:sz w:val="24"/>
          <w:szCs w:val="24"/>
        </w:rPr>
        <w:t>родителя индивидуально.</w:t>
      </w:r>
    </w:p>
    <w:p w:rsidR="00D50976" w:rsidRDefault="00CB62B8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5</w:t>
      </w:r>
      <w:r w:rsidR="00FE74A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  <w:r w:rsidR="00D31F7E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Теперь понятно, </w:t>
      </w:r>
      <w:r w:rsidR="00D31F7E" w:rsidRPr="008F11EF">
        <w:rPr>
          <w:rFonts w:ascii="Times New Roman" w:hAnsi="Times New Roman" w:cs="Times New Roman"/>
          <w:b/>
          <w:sz w:val="28"/>
          <w:szCs w:val="24"/>
        </w:rPr>
        <w:t xml:space="preserve">почему </w:t>
      </w:r>
      <w:r w:rsidR="009B1099" w:rsidRPr="008F11EF">
        <w:rPr>
          <w:rFonts w:ascii="Times New Roman" w:hAnsi="Times New Roman" w:cs="Times New Roman"/>
          <w:b/>
          <w:sz w:val="28"/>
          <w:szCs w:val="24"/>
        </w:rPr>
        <w:t>эту</w:t>
      </w:r>
      <w:r w:rsidR="009B1099" w:rsidRPr="008F11EF">
        <w:rPr>
          <w:rFonts w:ascii="Times New Roman" w:hAnsi="Times New Roman" w:cs="Times New Roman"/>
          <w:sz w:val="28"/>
          <w:szCs w:val="24"/>
        </w:rPr>
        <w:t xml:space="preserve"> </w:t>
      </w:r>
      <w:r w:rsidR="00D31F7E" w:rsidRPr="008F11EF">
        <w:rPr>
          <w:rFonts w:ascii="Times New Roman" w:hAnsi="Times New Roman" w:cs="Times New Roman"/>
          <w:b/>
          <w:sz w:val="28"/>
          <w:szCs w:val="24"/>
        </w:rPr>
        <w:t xml:space="preserve">выплату еще называют </w:t>
      </w:r>
      <w:r w:rsidR="00D31F7E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семейной налоговой выплатой</w:t>
      </w:r>
      <w:r w:rsidR="009B109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или «налоговым </w:t>
      </w:r>
      <w:proofErr w:type="spellStart"/>
      <w:r w:rsidR="009B109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кешбэком</w:t>
      </w:r>
      <w:proofErr w:type="spellEnd"/>
      <w:r w:rsidR="009B109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»</w:t>
      </w:r>
      <w:r w:rsidR="00D31F7E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  <w:r w:rsidR="00F100E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</w:t>
      </w:r>
      <w:r w:rsidR="002B5FC9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ожете</w:t>
      </w:r>
      <w:r w:rsidR="00456F9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расс</w:t>
      </w:r>
      <w:r w:rsidR="007272D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читать сумму выплаты на</w:t>
      </w:r>
      <w:r w:rsidR="00456F9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примере</w:t>
      </w:r>
      <w:r w:rsidR="007272D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955FB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семьи с </w:t>
      </w:r>
      <w:r w:rsidR="00F574E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</w:t>
      </w:r>
      <w:r w:rsidR="00955FB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детьми</w:t>
      </w:r>
      <w:r w:rsidR="00D5097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?</w:t>
      </w:r>
    </w:p>
    <w:p w:rsidR="008E3A5E" w:rsidRPr="00911899" w:rsidRDefault="00EA164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899">
        <w:rPr>
          <w:rFonts w:ascii="Times New Roman" w:hAnsi="Times New Roman" w:cs="Times New Roman"/>
          <w:shd w:val="clear" w:color="auto" w:fill="FFFFFF"/>
        </w:rPr>
        <w:t>—</w:t>
      </w:r>
      <w:r w:rsidR="002B5FC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F9F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Хорошо, </w:t>
      </w:r>
      <w:r w:rsidR="002B5FC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возьме</w:t>
      </w:r>
      <w:r w:rsidR="001874B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условно </w:t>
      </w:r>
      <w:r w:rsidR="001874B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семью</w:t>
      </w:r>
      <w:r w:rsidR="00C63D8F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F9F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Ивановых </w:t>
      </w:r>
      <w:r w:rsidR="00C63D8F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F574E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63D8F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детьми из </w:t>
      </w:r>
      <w:r w:rsidR="001874B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1B3605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увашии</w:t>
      </w:r>
      <w:r w:rsidR="001874B9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049F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9DB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соответствует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3D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критериям,</w:t>
      </w:r>
      <w:r w:rsidR="003D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включая имущественны</w:t>
      </w:r>
      <w:r w:rsidR="006B69DB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3D6F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6B6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, с котор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ых удерживался НДФЛ:</w:t>
      </w:r>
      <w:r w:rsidR="00122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600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тыс. руб.</w:t>
      </w:r>
      <w:r w:rsidR="004A2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мужа</w:t>
      </w:r>
      <w:r w:rsidR="00122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259F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A259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4A259F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0 тыс. руб.</w:t>
      </w:r>
      <w:r w:rsidR="004A2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жены.</w:t>
      </w:r>
      <w:proofErr w:type="gramEnd"/>
      <w:r w:rsidR="007272DD" w:rsidRP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272DD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овокупный 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 за</w:t>
      </w:r>
      <w:r w:rsidR="00990B2C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 </w:t>
      </w:r>
      <w:r w:rsidR="007272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них </w:t>
      </w:r>
      <w:r w:rsidR="008C6A25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составил </w:t>
      </w:r>
      <w:r w:rsidR="001530EA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1 080 000 </w:t>
      </w:r>
      <w:r w:rsidR="008C6A25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рублей. </w:t>
      </w:r>
    </w:p>
    <w:p w:rsidR="008E3A5E" w:rsidRPr="00911899" w:rsidRDefault="008C6A25" w:rsidP="008E3A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Региональный  прожиточный минимум в 2025 году составлял 15 428 руб. в месяц на члена семьи, а 1,5-кратный прожиточный минимум – 23 142 руб. Для получения семейной выплаты </w:t>
      </w:r>
      <w:r w:rsidR="00990B2C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совокупный </w:t>
      </w:r>
      <w:r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 не должен превышать 23 142 руб. на человека.</w:t>
      </w:r>
      <w:r w:rsidRPr="00911899">
        <w:rPr>
          <w:rFonts w:ascii="Times New Roman" w:hAnsi="Times New Roman" w:cs="Times New Roman"/>
          <w:sz w:val="24"/>
          <w:szCs w:val="24"/>
        </w:rPr>
        <w:t xml:space="preserve"> У Ивановых он составляет 22 500 руб., значит, семья </w:t>
      </w:r>
      <w:r w:rsidR="003D6FB6">
        <w:rPr>
          <w:rFonts w:ascii="Times New Roman" w:hAnsi="Times New Roman" w:cs="Times New Roman"/>
          <w:sz w:val="24"/>
          <w:szCs w:val="24"/>
        </w:rPr>
        <w:t>будет иметь право на выплату.</w:t>
      </w:r>
    </w:p>
    <w:p w:rsidR="008E3A5E" w:rsidRPr="00911899" w:rsidRDefault="002814AA" w:rsidP="00990B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Предположим, р</w:t>
      </w:r>
      <w:r w:rsidR="008E3A5E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аботодатели удержали и уплатили НДФЛ по ставке 13% за мужа </w:t>
      </w:r>
      <w:r w:rsidR="001530EA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78 000</w:t>
      </w:r>
      <w:r w:rsidR="008E3A5E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руб., за жену </w:t>
      </w:r>
      <w:r w:rsidR="001530EA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E3A5E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0EA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62 400</w:t>
      </w:r>
      <w:r w:rsidR="008E3A5E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3A5E" w:rsidRPr="00911899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F036B2" w:rsidRPr="00911899">
        <w:rPr>
          <w:rFonts w:ascii="Times New Roman" w:hAnsi="Times New Roman" w:cs="Times New Roman"/>
          <w:sz w:val="24"/>
          <w:szCs w:val="24"/>
        </w:rPr>
        <w:t xml:space="preserve">семейной </w:t>
      </w:r>
      <w:r w:rsidR="008E3A5E" w:rsidRPr="00911899">
        <w:rPr>
          <w:rFonts w:ascii="Times New Roman" w:hAnsi="Times New Roman" w:cs="Times New Roman"/>
          <w:sz w:val="24"/>
          <w:szCs w:val="24"/>
        </w:rPr>
        <w:t>выплаты составит разницу между уплаченным НДФЛ и 6%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E3A5E" w:rsidRPr="00911899">
        <w:rPr>
          <w:rFonts w:ascii="Times New Roman" w:hAnsi="Times New Roman" w:cs="Times New Roman"/>
          <w:sz w:val="24"/>
          <w:szCs w:val="24"/>
        </w:rPr>
        <w:t xml:space="preserve">исчисленного налога, что для мужа </w:t>
      </w:r>
      <w:r w:rsidR="00F036B2" w:rsidRPr="00911899">
        <w:rPr>
          <w:rFonts w:ascii="Times New Roman" w:hAnsi="Times New Roman" w:cs="Times New Roman"/>
          <w:sz w:val="24"/>
          <w:szCs w:val="24"/>
        </w:rPr>
        <w:t>соответствует 42 000 </w:t>
      </w:r>
      <w:r w:rsidR="008E3A5E" w:rsidRPr="00911899">
        <w:rPr>
          <w:rFonts w:ascii="Times New Roman" w:hAnsi="Times New Roman" w:cs="Times New Roman"/>
          <w:sz w:val="24"/>
          <w:szCs w:val="24"/>
        </w:rPr>
        <w:t xml:space="preserve">руб., для жены </w:t>
      </w:r>
      <w:r w:rsidR="00701CE2" w:rsidRPr="0091189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036B2" w:rsidRPr="00911899">
        <w:rPr>
          <w:rFonts w:ascii="Times New Roman" w:hAnsi="Times New Roman" w:cs="Times New Roman"/>
          <w:sz w:val="24"/>
          <w:szCs w:val="24"/>
        </w:rPr>
        <w:t xml:space="preserve"> </w:t>
      </w:r>
      <w:r w:rsidR="008E3A5E" w:rsidRPr="00911899">
        <w:rPr>
          <w:rFonts w:ascii="Times New Roman" w:hAnsi="Times New Roman" w:cs="Times New Roman"/>
          <w:sz w:val="24"/>
          <w:szCs w:val="24"/>
        </w:rPr>
        <w:t xml:space="preserve">33 600 руб. </w:t>
      </w:r>
      <w:r w:rsidR="00990B2C" w:rsidRPr="00911899">
        <w:rPr>
          <w:rFonts w:ascii="Times New Roman" w:hAnsi="Times New Roman" w:cs="Times New Roman"/>
          <w:sz w:val="24"/>
          <w:szCs w:val="24"/>
        </w:rPr>
        <w:t xml:space="preserve">В итоге семья получит сумму ежегодной семейной выплаты в размере </w:t>
      </w:r>
      <w:r w:rsidR="008E3A5E" w:rsidRPr="00911899">
        <w:rPr>
          <w:rFonts w:ascii="Times New Roman" w:hAnsi="Times New Roman" w:cs="Times New Roman"/>
          <w:sz w:val="24"/>
          <w:szCs w:val="24"/>
        </w:rPr>
        <w:t>75 600 руб</w:t>
      </w:r>
      <w:r w:rsidR="00F036B2" w:rsidRPr="00911899">
        <w:rPr>
          <w:rFonts w:ascii="Times New Roman" w:hAnsi="Times New Roman" w:cs="Times New Roman"/>
          <w:sz w:val="24"/>
          <w:szCs w:val="24"/>
        </w:rPr>
        <w:t>лей</w:t>
      </w:r>
      <w:r w:rsidR="008E3A5E" w:rsidRPr="009118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176F" w:rsidRPr="008F11EF" w:rsidRDefault="007E52CB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6</w:t>
      </w:r>
      <w:r w:rsidR="005A176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  <w:r w:rsidR="004E713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А если в семье работает только один родитель, </w:t>
      </w:r>
      <w:r w:rsidR="004A5A65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могут они претендовать на семейную выплату</w:t>
      </w:r>
      <w:r w:rsidR="005A176F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?</w:t>
      </w:r>
    </w:p>
    <w:p w:rsidR="0094217A" w:rsidRPr="0092027D" w:rsidRDefault="00EA164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5A176F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176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один из родителей официально не работает, </w:t>
      </w:r>
      <w:r w:rsidR="006B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BE43E7" w:rsidRPr="00BE4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</w:t>
      </w:r>
      <w:r w:rsidR="00BE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хозяйством, занимается детьми, </w:t>
      </w:r>
      <w:r w:rsidR="005A176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все равно может претендовать на выплату. Ее получит тот родитель, кто уплатил НДФЛ</w:t>
      </w:r>
      <w:r w:rsidR="0094217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выполнения всех требований, о которых говорили</w:t>
      </w:r>
      <w:r w:rsidR="0020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F6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94217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064" w:rsidRPr="00CB62B8" w:rsidRDefault="007E52CB" w:rsidP="00CB62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7</w:t>
      </w:r>
      <w:r w:rsidR="001A4A53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  <w:r w:rsidR="00CB62B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Что нужно сделать гражданам, чтобы оформить семейную выплату</w:t>
      </w:r>
      <w:r w:rsidR="00CB62B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CB62B8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B62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62B8" w:rsidRPr="00CB62B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идти </w:t>
      </w:r>
      <w:r w:rsidR="00CB62B8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в Социальный фонд</w:t>
      </w:r>
      <w:r w:rsidR="00CB62B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?</w:t>
      </w:r>
      <w:r w:rsidR="00CB62B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2049F6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</w:t>
      </w:r>
      <w:r w:rsidR="004E713E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огда </w:t>
      </w:r>
      <w:r w:rsidR="002049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мож</w:t>
      </w:r>
      <w:r w:rsidR="004E71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 подать заявление?</w:t>
      </w:r>
    </w:p>
    <w:p w:rsidR="00AA2064" w:rsidRPr="0092027D" w:rsidRDefault="00AA2064" w:rsidP="00AA20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Практически все услуги Социального фонда России удобно получать дистанционно. Семейная выплата – не исключение, для его оформления будет открыта возможность подачи заявления 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портал </w:t>
      </w:r>
      <w:proofErr w:type="spellStart"/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появится в разделе </w:t>
      </w:r>
      <w:r>
        <w:rPr>
          <w:rFonts w:ascii="Times New Roman" w:hAnsi="Times New Roman" w:cs="Times New Roman"/>
          <w:sz w:val="24"/>
          <w:szCs w:val="24"/>
        </w:rPr>
        <w:t>"Социальные выплаты".</w:t>
      </w:r>
    </w:p>
    <w:p w:rsidR="00AA2064" w:rsidRDefault="00AA2064" w:rsidP="00AA20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27D">
        <w:rPr>
          <w:rFonts w:ascii="Times New Roman" w:hAnsi="Times New Roman" w:cs="Times New Roman"/>
          <w:sz w:val="24"/>
          <w:szCs w:val="24"/>
        </w:rPr>
        <w:t>Обращаться за назначением выплаты можно и в МФЦ, если вам так удобнее, или в наши клиентские службы.</w:t>
      </w:r>
      <w:r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работают в каждом муниципалитете.</w:t>
      </w:r>
    </w:p>
    <w:p w:rsidR="004E713E" w:rsidRPr="0092027D" w:rsidRDefault="004E713E" w:rsidP="009358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>Что касается срока подачи заявления, то он следующий: в 2026 году д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получения семейной выплаты за 2025 год нужно подать заявление с 1 июня до 1 октября. </w:t>
      </w:r>
      <w:r w:rsidR="00D011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011D0" w:rsidRPr="0092027D">
        <w:rPr>
          <w:rFonts w:ascii="Times New Roman" w:hAnsi="Times New Roman" w:cs="Times New Roman"/>
          <w:sz w:val="24"/>
          <w:szCs w:val="24"/>
        </w:rPr>
        <w:t>сли родитель в 2025 году не работал, трудоустроился в 2026</w:t>
      </w:r>
      <w:r w:rsidR="00D011D0">
        <w:rPr>
          <w:rFonts w:ascii="Times New Roman" w:hAnsi="Times New Roman" w:cs="Times New Roman"/>
          <w:sz w:val="24"/>
          <w:szCs w:val="24"/>
        </w:rPr>
        <w:t>-м</w:t>
      </w:r>
      <w:r w:rsidR="00D011D0" w:rsidRPr="0092027D">
        <w:rPr>
          <w:rFonts w:ascii="Times New Roman" w:hAnsi="Times New Roman" w:cs="Times New Roman"/>
          <w:sz w:val="24"/>
          <w:szCs w:val="24"/>
        </w:rPr>
        <w:t>, то обратиться за выплатой мож</w:t>
      </w:r>
      <w:r w:rsidR="00D011D0">
        <w:rPr>
          <w:rFonts w:ascii="Times New Roman" w:hAnsi="Times New Roman" w:cs="Times New Roman"/>
          <w:sz w:val="24"/>
          <w:szCs w:val="24"/>
        </w:rPr>
        <w:t>ет</w:t>
      </w:r>
      <w:r w:rsidR="00D011D0" w:rsidRPr="0092027D">
        <w:rPr>
          <w:rFonts w:ascii="Times New Roman" w:hAnsi="Times New Roman" w:cs="Times New Roman"/>
          <w:sz w:val="24"/>
          <w:szCs w:val="24"/>
        </w:rPr>
        <w:t xml:space="preserve"> только в 2027 году.</w:t>
      </w:r>
      <w:r w:rsidR="00D011D0">
        <w:rPr>
          <w:rFonts w:ascii="Times New Roman" w:hAnsi="Times New Roman" w:cs="Times New Roman"/>
          <w:sz w:val="24"/>
          <w:szCs w:val="24"/>
        </w:rPr>
        <w:t xml:space="preserve"> </w:t>
      </w:r>
      <w:r w:rsidR="001229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0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сроке подачи заявления будем еще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</w:t>
      </w:r>
      <w:r w:rsidR="00B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СМИ и </w:t>
      </w:r>
      <w:proofErr w:type="spellStart"/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="00B839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официальном канале отделения в </w:t>
      </w:r>
      <w:r w:rsidR="00B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мессенджере 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МАХ: </w:t>
      </w:r>
      <w:hyperlink r:id="rId7" w:history="1">
        <w:r w:rsidRPr="0092027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https://max.ru/sfr_chuvashia</w:t>
        </w:r>
      </w:hyperlink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A53" w:rsidRDefault="001A4A53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2316C8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E4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будет</w:t>
      </w:r>
      <w:r w:rsidR="00FE4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2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 w:rsidR="00FE42B1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поступивши</w:t>
      </w:r>
      <w:r w:rsidR="00FE42B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межведомственного электронного взаимодействия. </w:t>
      </w:r>
      <w:r w:rsidR="00BE4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BE43E7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большинстве случаев </w:t>
      </w:r>
      <w:r w:rsidR="001229E4">
        <w:rPr>
          <w:rFonts w:ascii="Times New Roman" w:hAnsi="Times New Roman" w:cs="Times New Roman"/>
          <w:sz w:val="24"/>
          <w:szCs w:val="24"/>
          <w:shd w:val="clear" w:color="auto" w:fill="FFFFFF"/>
        </w:rPr>
        <w:t>поданного</w:t>
      </w:r>
      <w:r w:rsidR="00DF07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43E7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</w:t>
      </w:r>
      <w:r w:rsidR="00BE43E7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достаточно. </w:t>
      </w:r>
      <w:r w:rsidR="007D3C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потребуе</w:t>
      </w:r>
      <w:r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 например, справка из учебного заведения об очном обучении,</w:t>
      </w:r>
      <w:r w:rsidR="0012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9E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 уведомление</w:t>
      </w:r>
      <w:r w:rsidR="00122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личный кабинет на Госуслугах</w:t>
      </w:r>
      <w:r w:rsidR="002316C8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58AB" w:rsidRPr="0092027D" w:rsidRDefault="0037424D" w:rsidP="009358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</w:t>
      </w:r>
      <w:r w:rsidR="009358A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отмечу, </w:t>
      </w:r>
      <w:r w:rsidR="009C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9358A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выплата имеет заявительный характер</w:t>
      </w:r>
      <w:r w:rsidR="0093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продлевается автоматически</w:t>
      </w:r>
      <w:r w:rsidR="009358A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год </w:t>
      </w:r>
      <w:r w:rsidR="009358A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подтверждать свое право на выплату</w:t>
      </w:r>
      <w:r w:rsidR="009358A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078" w:rsidRPr="008F11EF" w:rsidRDefault="007E52CB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A0405A" w:rsidRPr="008F11EF">
        <w:rPr>
          <w:rFonts w:ascii="Times New Roman" w:hAnsi="Times New Roman" w:cs="Times New Roman"/>
          <w:b/>
          <w:sz w:val="28"/>
          <w:szCs w:val="24"/>
        </w:rPr>
        <w:t>.</w:t>
      </w:r>
      <w:r w:rsidR="00A0405A" w:rsidRPr="008F11EF">
        <w:rPr>
          <w:rFonts w:ascii="Times New Roman" w:hAnsi="Times New Roman" w:cs="Times New Roman"/>
          <w:sz w:val="28"/>
          <w:szCs w:val="24"/>
        </w:rPr>
        <w:t xml:space="preserve"> </w:t>
      </w:r>
      <w:r w:rsidR="008F7C1D" w:rsidRPr="008F11EF">
        <w:rPr>
          <w:rFonts w:ascii="Times New Roman" w:hAnsi="Times New Roman" w:cs="Times New Roman"/>
          <w:b/>
          <w:sz w:val="28"/>
          <w:szCs w:val="24"/>
        </w:rPr>
        <w:t>Валерий Петрович</w:t>
      </w:r>
      <w:r w:rsidR="00701CE2">
        <w:rPr>
          <w:rFonts w:ascii="Times New Roman" w:hAnsi="Times New Roman" w:cs="Times New Roman"/>
          <w:b/>
          <w:sz w:val="28"/>
          <w:szCs w:val="24"/>
        </w:rPr>
        <w:t>, е</w:t>
      </w:r>
      <w:r w:rsidR="00B70078" w:rsidRPr="008F11EF">
        <w:rPr>
          <w:rFonts w:ascii="Times New Roman" w:hAnsi="Times New Roman" w:cs="Times New Roman"/>
          <w:b/>
          <w:sz w:val="28"/>
          <w:szCs w:val="24"/>
        </w:rPr>
        <w:t>сли</w:t>
      </w:r>
      <w:r w:rsidR="009418BE" w:rsidRPr="008F11EF">
        <w:rPr>
          <w:rFonts w:ascii="Times New Roman" w:hAnsi="Times New Roman" w:cs="Times New Roman"/>
          <w:b/>
          <w:sz w:val="28"/>
          <w:szCs w:val="24"/>
        </w:rPr>
        <w:t xml:space="preserve"> позволите, еще пару коротких вопросов. </w:t>
      </w:r>
      <w:r w:rsidR="0085393E">
        <w:rPr>
          <w:rFonts w:ascii="Times New Roman" w:hAnsi="Times New Roman" w:cs="Times New Roman"/>
          <w:b/>
          <w:sz w:val="28"/>
          <w:szCs w:val="24"/>
        </w:rPr>
        <w:t>Сколько</w:t>
      </w:r>
      <w:r w:rsidR="004464FC" w:rsidRPr="008F11EF">
        <w:rPr>
          <w:rFonts w:ascii="Times New Roman" w:hAnsi="Times New Roman" w:cs="Times New Roman"/>
          <w:b/>
          <w:sz w:val="28"/>
          <w:szCs w:val="24"/>
        </w:rPr>
        <w:t xml:space="preserve"> будут рассматриваться заявления на </w:t>
      </w:r>
      <w:r w:rsidR="008F7C1D" w:rsidRPr="008F11EF">
        <w:rPr>
          <w:rFonts w:ascii="Times New Roman" w:hAnsi="Times New Roman" w:cs="Times New Roman"/>
          <w:b/>
          <w:sz w:val="28"/>
          <w:szCs w:val="24"/>
        </w:rPr>
        <w:t>выплату</w:t>
      </w:r>
      <w:r w:rsidR="009418BE" w:rsidRPr="008F11EF">
        <w:rPr>
          <w:rFonts w:ascii="Times New Roman" w:hAnsi="Times New Roman" w:cs="Times New Roman"/>
          <w:b/>
          <w:sz w:val="28"/>
          <w:szCs w:val="24"/>
        </w:rPr>
        <w:t>?</w:t>
      </w:r>
    </w:p>
    <w:p w:rsidR="004464FC" w:rsidRPr="0092027D" w:rsidRDefault="00EA164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756ADF" w:rsidRPr="0092027D">
        <w:rPr>
          <w:rFonts w:ascii="Times New Roman" w:hAnsi="Times New Roman" w:cs="Times New Roman"/>
          <w:sz w:val="24"/>
          <w:szCs w:val="24"/>
        </w:rPr>
        <w:t xml:space="preserve">СФР </w:t>
      </w:r>
      <w:r w:rsidR="00DA4B0C" w:rsidRPr="0092027D">
        <w:rPr>
          <w:rFonts w:ascii="Times New Roman" w:hAnsi="Times New Roman" w:cs="Times New Roman"/>
          <w:sz w:val="24"/>
          <w:szCs w:val="24"/>
        </w:rPr>
        <w:t>назначит выплату в течение 10 рабочих дней со дня регистрации заявления и поступления в фонд необходимых сведений и документов заявителя. Срок может быть продлен на 20 рабочих дней в случае необходимости предоставления недостающих документов.</w:t>
      </w:r>
      <w:r w:rsidR="000570FE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A57057" w:rsidRPr="0092027D">
        <w:rPr>
          <w:rFonts w:ascii="Times New Roman" w:hAnsi="Times New Roman" w:cs="Times New Roman"/>
          <w:sz w:val="24"/>
          <w:szCs w:val="24"/>
        </w:rPr>
        <w:t>О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A57057" w:rsidRPr="0092027D">
        <w:rPr>
          <w:rFonts w:ascii="Times New Roman" w:hAnsi="Times New Roman" w:cs="Times New Roman"/>
          <w:sz w:val="24"/>
          <w:szCs w:val="24"/>
        </w:rPr>
        <w:t>ом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A57057" w:rsidRPr="0092027D">
        <w:rPr>
          <w:rFonts w:ascii="Times New Roman" w:hAnsi="Times New Roman" w:cs="Times New Roman"/>
          <w:sz w:val="24"/>
          <w:szCs w:val="24"/>
        </w:rPr>
        <w:t>и фонд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4464FC" w:rsidRPr="0092027D">
        <w:rPr>
          <w:rFonts w:ascii="Times New Roman" w:hAnsi="Times New Roman" w:cs="Times New Roman"/>
          <w:sz w:val="24"/>
          <w:szCs w:val="24"/>
        </w:rPr>
        <w:t>уведом</w:t>
      </w:r>
      <w:r w:rsidR="00A57057" w:rsidRPr="0092027D">
        <w:rPr>
          <w:rFonts w:ascii="Times New Roman" w:hAnsi="Times New Roman" w:cs="Times New Roman"/>
          <w:sz w:val="24"/>
          <w:szCs w:val="24"/>
        </w:rPr>
        <w:t>ит заявителя</w:t>
      </w:r>
      <w:r w:rsidR="004464FC" w:rsidRPr="0092027D">
        <w:rPr>
          <w:rFonts w:ascii="Times New Roman" w:hAnsi="Times New Roman" w:cs="Times New Roman"/>
          <w:sz w:val="24"/>
          <w:szCs w:val="24"/>
        </w:rPr>
        <w:t xml:space="preserve"> на Госуслуг</w:t>
      </w:r>
      <w:r w:rsidR="00A57057" w:rsidRPr="0092027D">
        <w:rPr>
          <w:rFonts w:ascii="Times New Roman" w:hAnsi="Times New Roman" w:cs="Times New Roman"/>
          <w:sz w:val="24"/>
          <w:szCs w:val="24"/>
        </w:rPr>
        <w:t>ах</w:t>
      </w:r>
      <w:r w:rsidR="004464FC" w:rsidRPr="0092027D">
        <w:rPr>
          <w:rFonts w:ascii="Times New Roman" w:hAnsi="Times New Roman" w:cs="Times New Roman"/>
          <w:sz w:val="24"/>
          <w:szCs w:val="24"/>
        </w:rPr>
        <w:t xml:space="preserve">, а 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81467" w:rsidRPr="0092027D">
        <w:rPr>
          <w:rFonts w:ascii="Times New Roman" w:hAnsi="Times New Roman" w:cs="Times New Roman"/>
          <w:sz w:val="24"/>
          <w:szCs w:val="24"/>
        </w:rPr>
        <w:t>п</w:t>
      </w:r>
      <w:r w:rsidR="004464FC" w:rsidRPr="0092027D">
        <w:rPr>
          <w:rFonts w:ascii="Times New Roman" w:hAnsi="Times New Roman" w:cs="Times New Roman"/>
          <w:sz w:val="24"/>
          <w:szCs w:val="24"/>
        </w:rPr>
        <w:t>оступят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</w:t>
      </w:r>
      <w:r w:rsidR="000570FE" w:rsidRPr="0092027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167A1" w:rsidRPr="0092027D">
        <w:rPr>
          <w:rFonts w:ascii="Times New Roman" w:hAnsi="Times New Roman" w:cs="Times New Roman"/>
          <w:sz w:val="24"/>
          <w:szCs w:val="24"/>
        </w:rPr>
        <w:t>5</w:t>
      </w:r>
      <w:r w:rsidR="000570FE" w:rsidRPr="0092027D">
        <w:rPr>
          <w:rFonts w:ascii="Times New Roman" w:hAnsi="Times New Roman" w:cs="Times New Roman"/>
          <w:sz w:val="24"/>
          <w:szCs w:val="24"/>
        </w:rPr>
        <w:t xml:space="preserve"> рабочих дней.</w:t>
      </w:r>
      <w:r w:rsidR="003167A1" w:rsidRPr="00920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664" w:rsidRPr="008F11EF" w:rsidRDefault="007E52CB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="00C06664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 Как я понимаю, выплата положена не всем. Какая категория граждан не может претендовать на </w:t>
      </w:r>
      <w:r w:rsidR="004A3D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нее</w:t>
      </w:r>
      <w:r w:rsidR="00C06664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даже при соблюдении обязательных условий?</w:t>
      </w:r>
    </w:p>
    <w:p w:rsidR="009A3AE2" w:rsidRDefault="00240D19" w:rsidP="009A3A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Вы правы, не всем. Есть категория граждан, которым выплата предоставляться не будет. К ним относятся </w:t>
      </w:r>
      <w:r w:rsidR="00087AA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лишенные родительских прав или ограниченные в них</w:t>
      </w:r>
      <w:r w:rsidR="00087AA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должники по алиментам. </w:t>
      </w:r>
      <w:r w:rsidR="009A3AE2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Самозанятые, как лица, применяющие специальный налоговый режим без уплаты НДФЛ, </w:t>
      </w:r>
      <w:r w:rsidR="009A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</w:t>
      </w:r>
      <w:r w:rsidR="009A3AE2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могут претендовать на </w:t>
      </w:r>
      <w:r w:rsidR="00A3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="009A3AE2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7AA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31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</w:t>
      </w:r>
      <w:r w:rsidR="0088631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</w:t>
      </w:r>
      <w:r w:rsidR="003A3B8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</w:t>
      </w:r>
      <w:r w:rsidR="0088631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22 </w:t>
      </w:r>
      <w:r w:rsidR="003A3B8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осуществления ежегодной семейной выплаты гражданам РФ, имеющим 2 и более детей</w:t>
      </w:r>
      <w:r w:rsidR="003A3B8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постановлением РФ от 27 декабря 2025 года №</w:t>
      </w:r>
      <w:r w:rsidR="008F11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66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2173.</w:t>
      </w:r>
      <w:r w:rsidR="009A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C64" w:rsidRPr="008F11EF" w:rsidRDefault="00357C6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7E52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4D35E6"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</w:t>
      </w:r>
      <w:r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Если в семье </w:t>
      </w:r>
      <w:r w:rsidR="008C28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8F11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детей, но отцы у них разные, может ли супруг (отец одного из детей) оформить выплату?</w:t>
      </w:r>
    </w:p>
    <w:p w:rsidR="00357C64" w:rsidRPr="0092027D" w:rsidRDefault="00EA164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2B52E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7C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не может. Одним из условий при определении права на семейную выплату является наличие у заявителя </w:t>
      </w:r>
      <w:r w:rsidR="008C28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7C6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детей.</w:t>
      </w:r>
      <w:r w:rsidR="00BE49B3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супруга</w:t>
      </w:r>
      <w:r w:rsidR="002A12E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49B3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мама двоих детей</w:t>
      </w:r>
      <w:r w:rsidR="002A12E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49B3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оформить выплату.</w:t>
      </w:r>
      <w:bookmarkStart w:id="0" w:name="_GoBack"/>
      <w:bookmarkEnd w:id="0"/>
    </w:p>
    <w:p w:rsidR="00A81467" w:rsidRPr="008F11EF" w:rsidRDefault="00A81467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</w:t>
      </w:r>
      <w:r w:rsidR="007E52C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</w:t>
      </w: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В завершение хотелось бы дать нашим читателям ориентир </w:t>
      </w:r>
      <w:r w:rsidR="0092027D" w:rsidRPr="008F11EF">
        <w:rPr>
          <w:rFonts w:ascii="Times New Roman" w:hAnsi="Times New Roman" w:cs="Times New Roman"/>
          <w:color w:val="0C0D0E"/>
          <w:sz w:val="24"/>
          <w:shd w:val="clear" w:color="auto" w:fill="FFFFFF"/>
        </w:rPr>
        <w:t>—</w:t>
      </w:r>
      <w:r w:rsidRPr="008F11E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куда </w:t>
      </w:r>
      <w:r w:rsidR="008C7ACB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обратиться</w:t>
      </w:r>
      <w:r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за разъяснениями по </w:t>
      </w:r>
      <w:r w:rsidR="008C7ACB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оформлени</w:t>
      </w:r>
      <w:r w:rsidR="00D23B23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ю</w:t>
      </w:r>
      <w:r w:rsidR="008C7ACB" w:rsidRPr="008F11E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выплаты?</w:t>
      </w:r>
    </w:p>
    <w:p w:rsidR="00A81467" w:rsidRPr="0092027D" w:rsidRDefault="00EA1644" w:rsidP="008F11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27D">
        <w:rPr>
          <w:rFonts w:ascii="Times New Roman" w:hAnsi="Times New Roman" w:cs="Times New Roman"/>
          <w:color w:val="0C0D0E"/>
          <w:shd w:val="clear" w:color="auto" w:fill="FFFFFF"/>
        </w:rPr>
        <w:t>—</w:t>
      </w:r>
      <w:r w:rsidR="00A81467" w:rsidRPr="00920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8EB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E428EB" w:rsidRPr="00E42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изненные обстоятельства у всех разные и вопросы</w:t>
      </w:r>
      <w:r w:rsidR="00E428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28EB" w:rsidRPr="00E4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</w:t>
      </w:r>
      <w:r w:rsidR="00D011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D23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8EB" w:rsidRPr="00E42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работает единый контакт-центр: 8(800)100-00-0</w:t>
      </w:r>
      <w:r w:rsidR="0024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(звонок бесплатный) и 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клиентские службы </w:t>
      </w:r>
      <w:r w:rsidR="00FA6CFE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</w:t>
      </w:r>
      <w:r w:rsidR="00FA6CFE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республике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4350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вопрос можно </w:t>
      </w:r>
      <w:r w:rsidR="00D02391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</w:t>
      </w:r>
      <w:r w:rsidR="003D5AD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4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тделения </w:t>
      </w:r>
      <w:r w:rsidR="008C7ACB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</w:t>
      </w:r>
      <w:r w:rsidR="000912C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по Чувашии в </w:t>
      </w:r>
      <w:proofErr w:type="spellStart"/>
      <w:r w:rsidR="000912C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="000912C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12C4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2752C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</w:t>
      </w:r>
      <w:proofErr w:type="spellEnd"/>
      <w:r w:rsidR="0022752C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752C" w:rsidRPr="0092027D">
        <w:rPr>
          <w:rFonts w:ascii="Times New Roman" w:hAnsi="Times New Roman" w:cs="Times New Roman"/>
        </w:rPr>
        <w:t xml:space="preserve"> </w:t>
      </w:r>
      <w:hyperlink r:id="rId8" w:history="1">
        <w:r w:rsidR="002316C8" w:rsidRPr="0092027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https://vk.com/sfr.chuvashia</w:t>
        </w:r>
      </w:hyperlink>
      <w:r w:rsidR="00CB5D49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D5ADA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89E" w:rsidRPr="003C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мессенджере МАХ: </w:t>
      </w:r>
      <w:hyperlink r:id="rId9" w:history="1">
        <w:r w:rsidR="00F0489E" w:rsidRPr="0092027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https://max.ru/sfr_chuvashia</w:t>
        </w:r>
      </w:hyperlink>
      <w:r w:rsidR="00F0489E" w:rsidRPr="0092027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240D19" w:rsidRPr="00240D1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FE6E4E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обращение будет рассмотрено в </w:t>
      </w:r>
      <w:r w:rsidR="00756ADF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кратчайшие</w:t>
      </w:r>
      <w:r w:rsidR="00FE6E4E" w:rsidRPr="0092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и дан квалифицированный ответ.</w:t>
      </w:r>
    </w:p>
    <w:sectPr w:rsidR="00A81467" w:rsidRPr="0092027D" w:rsidSect="0076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AB3"/>
    <w:multiLevelType w:val="multilevel"/>
    <w:tmpl w:val="638E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B38C4"/>
    <w:multiLevelType w:val="multilevel"/>
    <w:tmpl w:val="DBCE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A3401"/>
    <w:multiLevelType w:val="multilevel"/>
    <w:tmpl w:val="A48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1102A"/>
    <w:multiLevelType w:val="multilevel"/>
    <w:tmpl w:val="AD2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F08D2"/>
    <w:multiLevelType w:val="multilevel"/>
    <w:tmpl w:val="471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709E5"/>
    <w:multiLevelType w:val="multilevel"/>
    <w:tmpl w:val="6F46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900AF"/>
    <w:multiLevelType w:val="multilevel"/>
    <w:tmpl w:val="DE5C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C23"/>
    <w:rsid w:val="000046D7"/>
    <w:rsid w:val="00014D24"/>
    <w:rsid w:val="00034534"/>
    <w:rsid w:val="00044F28"/>
    <w:rsid w:val="000463FF"/>
    <w:rsid w:val="00050E2B"/>
    <w:rsid w:val="00055101"/>
    <w:rsid w:val="00055959"/>
    <w:rsid w:val="000570FE"/>
    <w:rsid w:val="0006124B"/>
    <w:rsid w:val="00073C8D"/>
    <w:rsid w:val="00087AAF"/>
    <w:rsid w:val="000912C4"/>
    <w:rsid w:val="000A1A33"/>
    <w:rsid w:val="000C4A35"/>
    <w:rsid w:val="000C520C"/>
    <w:rsid w:val="000D063D"/>
    <w:rsid w:val="000D2EA4"/>
    <w:rsid w:val="000D751D"/>
    <w:rsid w:val="000E2C0E"/>
    <w:rsid w:val="000F0C70"/>
    <w:rsid w:val="000F1FD3"/>
    <w:rsid w:val="001020DA"/>
    <w:rsid w:val="00112368"/>
    <w:rsid w:val="00115D22"/>
    <w:rsid w:val="001229E4"/>
    <w:rsid w:val="00123EBC"/>
    <w:rsid w:val="001328F0"/>
    <w:rsid w:val="001329DE"/>
    <w:rsid w:val="00137E51"/>
    <w:rsid w:val="00140875"/>
    <w:rsid w:val="001530EA"/>
    <w:rsid w:val="00157403"/>
    <w:rsid w:val="00160A0D"/>
    <w:rsid w:val="00167488"/>
    <w:rsid w:val="00177961"/>
    <w:rsid w:val="00180A1A"/>
    <w:rsid w:val="0018229B"/>
    <w:rsid w:val="001874B9"/>
    <w:rsid w:val="001A1432"/>
    <w:rsid w:val="001A4A53"/>
    <w:rsid w:val="001A5432"/>
    <w:rsid w:val="001B3605"/>
    <w:rsid w:val="001C4F24"/>
    <w:rsid w:val="001D3E2E"/>
    <w:rsid w:val="001E6CD2"/>
    <w:rsid w:val="002049F6"/>
    <w:rsid w:val="002152EF"/>
    <w:rsid w:val="0022239C"/>
    <w:rsid w:val="00223412"/>
    <w:rsid w:val="0022752C"/>
    <w:rsid w:val="002316C8"/>
    <w:rsid w:val="002374D8"/>
    <w:rsid w:val="00240D19"/>
    <w:rsid w:val="0024389D"/>
    <w:rsid w:val="00246E96"/>
    <w:rsid w:val="00256AA7"/>
    <w:rsid w:val="00271456"/>
    <w:rsid w:val="00275D19"/>
    <w:rsid w:val="0027624D"/>
    <w:rsid w:val="002814AA"/>
    <w:rsid w:val="002864B9"/>
    <w:rsid w:val="002908D3"/>
    <w:rsid w:val="002A12E0"/>
    <w:rsid w:val="002A3A1A"/>
    <w:rsid w:val="002A6B10"/>
    <w:rsid w:val="002B4D22"/>
    <w:rsid w:val="002B52EF"/>
    <w:rsid w:val="002B5FC9"/>
    <w:rsid w:val="002C0662"/>
    <w:rsid w:val="002C6C32"/>
    <w:rsid w:val="002D0890"/>
    <w:rsid w:val="002D2303"/>
    <w:rsid w:val="002D2D0E"/>
    <w:rsid w:val="002D560E"/>
    <w:rsid w:val="002E39A7"/>
    <w:rsid w:val="002F4CDA"/>
    <w:rsid w:val="002F5FFE"/>
    <w:rsid w:val="00314384"/>
    <w:rsid w:val="00315C7D"/>
    <w:rsid w:val="003167A1"/>
    <w:rsid w:val="00317010"/>
    <w:rsid w:val="00323B90"/>
    <w:rsid w:val="00326600"/>
    <w:rsid w:val="0034065B"/>
    <w:rsid w:val="00342C83"/>
    <w:rsid w:val="00354D3E"/>
    <w:rsid w:val="0035521E"/>
    <w:rsid w:val="00357C64"/>
    <w:rsid w:val="0037424D"/>
    <w:rsid w:val="0038331D"/>
    <w:rsid w:val="00383912"/>
    <w:rsid w:val="00384CAC"/>
    <w:rsid w:val="003858D0"/>
    <w:rsid w:val="00385B55"/>
    <w:rsid w:val="003A3B8B"/>
    <w:rsid w:val="003C188C"/>
    <w:rsid w:val="003C20D1"/>
    <w:rsid w:val="003C449A"/>
    <w:rsid w:val="003D5ADA"/>
    <w:rsid w:val="003D6FB6"/>
    <w:rsid w:val="00401D39"/>
    <w:rsid w:val="004031B3"/>
    <w:rsid w:val="004047FE"/>
    <w:rsid w:val="00412AB1"/>
    <w:rsid w:val="0042310B"/>
    <w:rsid w:val="00424152"/>
    <w:rsid w:val="00431814"/>
    <w:rsid w:val="004338EF"/>
    <w:rsid w:val="0044231F"/>
    <w:rsid w:val="004464FC"/>
    <w:rsid w:val="00456F9F"/>
    <w:rsid w:val="004751A4"/>
    <w:rsid w:val="00475AAD"/>
    <w:rsid w:val="004860B9"/>
    <w:rsid w:val="004939C9"/>
    <w:rsid w:val="004A259F"/>
    <w:rsid w:val="004A3DC2"/>
    <w:rsid w:val="004A5A65"/>
    <w:rsid w:val="004A69A4"/>
    <w:rsid w:val="004D35E6"/>
    <w:rsid w:val="004D7226"/>
    <w:rsid w:val="004E5FAD"/>
    <w:rsid w:val="004E713E"/>
    <w:rsid w:val="004E7A0F"/>
    <w:rsid w:val="004E7DFE"/>
    <w:rsid w:val="004F19A9"/>
    <w:rsid w:val="0050411F"/>
    <w:rsid w:val="00505502"/>
    <w:rsid w:val="00512DA0"/>
    <w:rsid w:val="00522BC7"/>
    <w:rsid w:val="00527DB6"/>
    <w:rsid w:val="005315E0"/>
    <w:rsid w:val="00545265"/>
    <w:rsid w:val="00560066"/>
    <w:rsid w:val="00562A83"/>
    <w:rsid w:val="0056534D"/>
    <w:rsid w:val="00574744"/>
    <w:rsid w:val="00584350"/>
    <w:rsid w:val="00585A09"/>
    <w:rsid w:val="005A1289"/>
    <w:rsid w:val="005A176F"/>
    <w:rsid w:val="005A47A6"/>
    <w:rsid w:val="005B0736"/>
    <w:rsid w:val="005C342C"/>
    <w:rsid w:val="005C60EA"/>
    <w:rsid w:val="005F1916"/>
    <w:rsid w:val="005F546B"/>
    <w:rsid w:val="00612C3C"/>
    <w:rsid w:val="00624E94"/>
    <w:rsid w:val="006309D2"/>
    <w:rsid w:val="00634B71"/>
    <w:rsid w:val="006410D7"/>
    <w:rsid w:val="0064760F"/>
    <w:rsid w:val="006605B9"/>
    <w:rsid w:val="006A2754"/>
    <w:rsid w:val="006A3839"/>
    <w:rsid w:val="006B2FCA"/>
    <w:rsid w:val="006B69DB"/>
    <w:rsid w:val="006D33D6"/>
    <w:rsid w:val="006E3580"/>
    <w:rsid w:val="006F5997"/>
    <w:rsid w:val="00701CE2"/>
    <w:rsid w:val="007272DD"/>
    <w:rsid w:val="0073142C"/>
    <w:rsid w:val="007326A3"/>
    <w:rsid w:val="00747BA5"/>
    <w:rsid w:val="0075378A"/>
    <w:rsid w:val="00756ADF"/>
    <w:rsid w:val="007618A8"/>
    <w:rsid w:val="0076366A"/>
    <w:rsid w:val="00764398"/>
    <w:rsid w:val="00766CCE"/>
    <w:rsid w:val="00774269"/>
    <w:rsid w:val="00783182"/>
    <w:rsid w:val="007A3E5B"/>
    <w:rsid w:val="007A57A5"/>
    <w:rsid w:val="007B6DAF"/>
    <w:rsid w:val="007D3CA3"/>
    <w:rsid w:val="007E52CB"/>
    <w:rsid w:val="008000B3"/>
    <w:rsid w:val="00831E98"/>
    <w:rsid w:val="00834B50"/>
    <w:rsid w:val="00844177"/>
    <w:rsid w:val="00853476"/>
    <w:rsid w:val="0085393E"/>
    <w:rsid w:val="00880F65"/>
    <w:rsid w:val="0088280D"/>
    <w:rsid w:val="00886310"/>
    <w:rsid w:val="008876F1"/>
    <w:rsid w:val="00890220"/>
    <w:rsid w:val="00897393"/>
    <w:rsid w:val="008A1487"/>
    <w:rsid w:val="008A2760"/>
    <w:rsid w:val="008A50C2"/>
    <w:rsid w:val="008A7F3E"/>
    <w:rsid w:val="008B0C58"/>
    <w:rsid w:val="008B1BCC"/>
    <w:rsid w:val="008C2802"/>
    <w:rsid w:val="008C36D9"/>
    <w:rsid w:val="008C46D5"/>
    <w:rsid w:val="008C6A25"/>
    <w:rsid w:val="008C7ACB"/>
    <w:rsid w:val="008E0C68"/>
    <w:rsid w:val="008E0F08"/>
    <w:rsid w:val="008E3A5E"/>
    <w:rsid w:val="008F0222"/>
    <w:rsid w:val="008F11EF"/>
    <w:rsid w:val="008F4477"/>
    <w:rsid w:val="008F7C1D"/>
    <w:rsid w:val="00911899"/>
    <w:rsid w:val="00911EA8"/>
    <w:rsid w:val="009150CF"/>
    <w:rsid w:val="00917514"/>
    <w:rsid w:val="0092027D"/>
    <w:rsid w:val="00923736"/>
    <w:rsid w:val="00924EA0"/>
    <w:rsid w:val="0093029B"/>
    <w:rsid w:val="009358AB"/>
    <w:rsid w:val="009418BE"/>
    <w:rsid w:val="0094217A"/>
    <w:rsid w:val="00955FB6"/>
    <w:rsid w:val="00972947"/>
    <w:rsid w:val="00985BD0"/>
    <w:rsid w:val="009868FE"/>
    <w:rsid w:val="00986CDF"/>
    <w:rsid w:val="00990B2C"/>
    <w:rsid w:val="009979F0"/>
    <w:rsid w:val="009A3AE2"/>
    <w:rsid w:val="009A4A27"/>
    <w:rsid w:val="009B1099"/>
    <w:rsid w:val="009B3341"/>
    <w:rsid w:val="009C1407"/>
    <w:rsid w:val="009C52F2"/>
    <w:rsid w:val="009C53C5"/>
    <w:rsid w:val="009D1863"/>
    <w:rsid w:val="009D67D4"/>
    <w:rsid w:val="009F2AE8"/>
    <w:rsid w:val="00A0405A"/>
    <w:rsid w:val="00A11634"/>
    <w:rsid w:val="00A154BB"/>
    <w:rsid w:val="00A24D34"/>
    <w:rsid w:val="00A379A4"/>
    <w:rsid w:val="00A40A57"/>
    <w:rsid w:val="00A42A5B"/>
    <w:rsid w:val="00A44B72"/>
    <w:rsid w:val="00A542C7"/>
    <w:rsid w:val="00A556B9"/>
    <w:rsid w:val="00A57057"/>
    <w:rsid w:val="00A57619"/>
    <w:rsid w:val="00A57B07"/>
    <w:rsid w:val="00A64733"/>
    <w:rsid w:val="00A81467"/>
    <w:rsid w:val="00A97C96"/>
    <w:rsid w:val="00AA13DE"/>
    <w:rsid w:val="00AA1FA7"/>
    <w:rsid w:val="00AA2064"/>
    <w:rsid w:val="00AB2E84"/>
    <w:rsid w:val="00AB3B79"/>
    <w:rsid w:val="00AB6D4B"/>
    <w:rsid w:val="00AE782D"/>
    <w:rsid w:val="00AF02DF"/>
    <w:rsid w:val="00AF543C"/>
    <w:rsid w:val="00AF5D3A"/>
    <w:rsid w:val="00B039FC"/>
    <w:rsid w:val="00B0769C"/>
    <w:rsid w:val="00B17974"/>
    <w:rsid w:val="00B24C23"/>
    <w:rsid w:val="00B264B9"/>
    <w:rsid w:val="00B265CB"/>
    <w:rsid w:val="00B34E57"/>
    <w:rsid w:val="00B445A2"/>
    <w:rsid w:val="00B5018C"/>
    <w:rsid w:val="00B52A35"/>
    <w:rsid w:val="00B57007"/>
    <w:rsid w:val="00B6097B"/>
    <w:rsid w:val="00B66AB5"/>
    <w:rsid w:val="00B70078"/>
    <w:rsid w:val="00B73087"/>
    <w:rsid w:val="00B74150"/>
    <w:rsid w:val="00B83946"/>
    <w:rsid w:val="00B9292F"/>
    <w:rsid w:val="00B92958"/>
    <w:rsid w:val="00B97B82"/>
    <w:rsid w:val="00BA3D1A"/>
    <w:rsid w:val="00BB1B3D"/>
    <w:rsid w:val="00BB5DE8"/>
    <w:rsid w:val="00BC0265"/>
    <w:rsid w:val="00BD1D70"/>
    <w:rsid w:val="00BE43E7"/>
    <w:rsid w:val="00BE49B3"/>
    <w:rsid w:val="00BE78E5"/>
    <w:rsid w:val="00C06664"/>
    <w:rsid w:val="00C07378"/>
    <w:rsid w:val="00C078B3"/>
    <w:rsid w:val="00C25568"/>
    <w:rsid w:val="00C3257D"/>
    <w:rsid w:val="00C33320"/>
    <w:rsid w:val="00C500CC"/>
    <w:rsid w:val="00C60192"/>
    <w:rsid w:val="00C6309D"/>
    <w:rsid w:val="00C63D8F"/>
    <w:rsid w:val="00C71752"/>
    <w:rsid w:val="00C72AFA"/>
    <w:rsid w:val="00C77B06"/>
    <w:rsid w:val="00C8078D"/>
    <w:rsid w:val="00C93C09"/>
    <w:rsid w:val="00CA7C0F"/>
    <w:rsid w:val="00CB2EFB"/>
    <w:rsid w:val="00CB3789"/>
    <w:rsid w:val="00CB4F45"/>
    <w:rsid w:val="00CB5D49"/>
    <w:rsid w:val="00CB62B8"/>
    <w:rsid w:val="00CC499C"/>
    <w:rsid w:val="00CD06C7"/>
    <w:rsid w:val="00CE2B5B"/>
    <w:rsid w:val="00CE4D00"/>
    <w:rsid w:val="00CF763B"/>
    <w:rsid w:val="00D011D0"/>
    <w:rsid w:val="00D02391"/>
    <w:rsid w:val="00D070BE"/>
    <w:rsid w:val="00D2024A"/>
    <w:rsid w:val="00D20A3D"/>
    <w:rsid w:val="00D2259F"/>
    <w:rsid w:val="00D23B23"/>
    <w:rsid w:val="00D31F7E"/>
    <w:rsid w:val="00D368A1"/>
    <w:rsid w:val="00D375F4"/>
    <w:rsid w:val="00D43428"/>
    <w:rsid w:val="00D50976"/>
    <w:rsid w:val="00D55CB1"/>
    <w:rsid w:val="00D70271"/>
    <w:rsid w:val="00D742B1"/>
    <w:rsid w:val="00D7600C"/>
    <w:rsid w:val="00D762E3"/>
    <w:rsid w:val="00D86813"/>
    <w:rsid w:val="00D93551"/>
    <w:rsid w:val="00DA4B0C"/>
    <w:rsid w:val="00DA6091"/>
    <w:rsid w:val="00DC4B6E"/>
    <w:rsid w:val="00DD1B1B"/>
    <w:rsid w:val="00DE1E65"/>
    <w:rsid w:val="00DE4A4C"/>
    <w:rsid w:val="00DE792E"/>
    <w:rsid w:val="00DF0774"/>
    <w:rsid w:val="00DF5F83"/>
    <w:rsid w:val="00E14C85"/>
    <w:rsid w:val="00E2110C"/>
    <w:rsid w:val="00E31E61"/>
    <w:rsid w:val="00E34C5D"/>
    <w:rsid w:val="00E3577C"/>
    <w:rsid w:val="00E428EB"/>
    <w:rsid w:val="00E460CA"/>
    <w:rsid w:val="00E562EB"/>
    <w:rsid w:val="00E606BB"/>
    <w:rsid w:val="00E75831"/>
    <w:rsid w:val="00E765F2"/>
    <w:rsid w:val="00EA1644"/>
    <w:rsid w:val="00EB255A"/>
    <w:rsid w:val="00EB2C2D"/>
    <w:rsid w:val="00EB2CBA"/>
    <w:rsid w:val="00EB3A26"/>
    <w:rsid w:val="00EB5044"/>
    <w:rsid w:val="00EB5E45"/>
    <w:rsid w:val="00EC5066"/>
    <w:rsid w:val="00EC588C"/>
    <w:rsid w:val="00ED4884"/>
    <w:rsid w:val="00EE15AC"/>
    <w:rsid w:val="00EE1FB5"/>
    <w:rsid w:val="00EE76B2"/>
    <w:rsid w:val="00EF39C0"/>
    <w:rsid w:val="00EF6B9D"/>
    <w:rsid w:val="00F036B2"/>
    <w:rsid w:val="00F0489E"/>
    <w:rsid w:val="00F06DB5"/>
    <w:rsid w:val="00F100E6"/>
    <w:rsid w:val="00F11159"/>
    <w:rsid w:val="00F251D7"/>
    <w:rsid w:val="00F26BC9"/>
    <w:rsid w:val="00F301B3"/>
    <w:rsid w:val="00F316F3"/>
    <w:rsid w:val="00F43364"/>
    <w:rsid w:val="00F478B6"/>
    <w:rsid w:val="00F549A4"/>
    <w:rsid w:val="00F574EB"/>
    <w:rsid w:val="00F74F12"/>
    <w:rsid w:val="00F93E02"/>
    <w:rsid w:val="00FA6CFE"/>
    <w:rsid w:val="00FB4007"/>
    <w:rsid w:val="00FC291E"/>
    <w:rsid w:val="00FC39F3"/>
    <w:rsid w:val="00FD5C24"/>
    <w:rsid w:val="00FD68CA"/>
    <w:rsid w:val="00FD7984"/>
    <w:rsid w:val="00FE42B1"/>
    <w:rsid w:val="00FE6E4E"/>
    <w:rsid w:val="00FE74A8"/>
    <w:rsid w:val="00FF592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1F"/>
  </w:style>
  <w:style w:type="paragraph" w:styleId="2">
    <w:name w:val="heading 2"/>
    <w:basedOn w:val="a"/>
    <w:link w:val="20"/>
    <w:uiPriority w:val="9"/>
    <w:qFormat/>
    <w:rsid w:val="00B70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0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0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70078"/>
    <w:rPr>
      <w:b/>
      <w:bCs/>
    </w:rPr>
  </w:style>
  <w:style w:type="paragraph" w:customStyle="1" w:styleId="mb-5">
    <w:name w:val="mb-5"/>
    <w:basedOn w:val="a"/>
    <w:rsid w:val="0005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B5E4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0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6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0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0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0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70078"/>
    <w:rPr>
      <w:b/>
      <w:bCs/>
    </w:rPr>
  </w:style>
  <w:style w:type="paragraph" w:customStyle="1" w:styleId="mb-5">
    <w:name w:val="mb-5"/>
    <w:basedOn w:val="a"/>
    <w:rsid w:val="0005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B5E4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0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6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2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7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6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30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3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2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9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1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5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8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2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6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8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2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57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50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4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11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7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9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3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4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chuvashia" TargetMode="External"/><Relationship Id="rId3" Type="http://schemas.openxmlformats.org/officeDocument/2006/relationships/styles" Target="styles.xml"/><Relationship Id="rId7" Type="http://schemas.openxmlformats.org/officeDocument/2006/relationships/hyperlink" Target="https://max.ru/sfr_chuvash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x.ru/sfr_chuvash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ED79-4279-46AF-AC6C-277312F1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Эмма Анатольевна</dc:creator>
  <cp:lastModifiedBy>Макарова Эмма Анатольевна</cp:lastModifiedBy>
  <cp:revision>38</cp:revision>
  <cp:lastPrinted>2026-04-08T11:03:00Z</cp:lastPrinted>
  <dcterms:created xsi:type="dcterms:W3CDTF">2026-04-07T10:25:00Z</dcterms:created>
  <dcterms:modified xsi:type="dcterms:W3CDTF">2026-04-08T12:20:00Z</dcterms:modified>
</cp:coreProperties>
</file>