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tabs>
          <w:tab w:val="left" w:pos="1418"/>
        </w:tabs>
        <w:ind w:left="1418"/>
        <w:rPr>
          <w:color w:val="5f497a"/>
          <w:sz w:val="28"/>
        </w:rPr>
      </w:pPr>
      <w:r>
        <w:rPr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-217170</wp:posOffset>
                </wp:positionV>
                <wp:extent cx="769620" cy="661035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rcRect l="-1284" t="-1491" r="-1284" b="-1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true;mso-position-horizontal-relative:text;margin-left:-14.55pt;mso-position-horizontal:absolute;mso-position-vertical-relative:text;margin-top:-17.10pt;mso-position-vertical:absolute;width:60.60pt;height:52.05pt;mso-wrap-distance-left:0.00pt;mso-wrap-distance-top:0.00pt;mso-wrap-distance-right:0.00pt;mso-wrap-distance-bottom:0.00pt;z-index:1;" stroked="false">
                <v:imagedata r:id="rId7" o:title="" croptop="-976f" cropleft="-840f" cropbottom="-976f" cropright="-840f"/>
                <o:lock v:ext="edit" rotation="t"/>
              </v:shape>
            </w:pict>
          </mc:Fallback>
        </mc:AlternateContent>
      </w:r>
      <w:r>
        <w:rPr>
          <w:rFonts w:ascii="Arimo" w:hAnsi="Arimo"/>
          <w:b/>
          <w:color w:val="5f497a"/>
          <w:sz w:val="28"/>
        </w:rPr>
        <w:t xml:space="preserve">      Отделение СФР  по Чувашской Республике – Чувашии </w:t>
      </w:r>
    </w:p>
    <w:p>
      <w:pPr>
        <w:spacing w:line="120" w:lineRule="auto"/>
        <w:ind w:left="2835"/>
        <w:contextualSpacing w:val="true"/>
        <w:rPr>
          <w:rFonts w:ascii="Arimo" w:hAnsi="Arimo"/>
          <w:b/>
          <w:color w:val="0454be"/>
          <w:sz w:val="28"/>
        </w:rPr>
      </w:pPr>
    </w:p>
    <w:p>
      <w:pPr>
        <w:jc w:val="center"/>
        <w:rPr>
          <w:sz w:val="28"/>
        </w:rPr>
      </w:pPr>
      <w:r>
        <w:rPr>
          <w:rFonts w:ascii="Arimo" w:hAnsi="Arimo"/>
          <w:b/>
          <w:color w:val="0454be"/>
          <w:sz w:val="28"/>
        </w:rPr>
        <w:t xml:space="preserve">«САМОЗАНЯТЫМ»:</w:t>
      </w:r>
    </w:p>
    <w:p>
      <w:pPr>
        <w:jc w:val="center"/>
        <w:rPr>
          <w:rFonts w:ascii="Arimo" w:hAnsi="Arimo"/>
          <w:b/>
          <w:color w:val="0454be"/>
          <w:sz w:val="28"/>
        </w:rPr>
      </w:pPr>
      <w:r>
        <w:rPr>
          <w:rFonts w:ascii="Arimo" w:hAnsi="Arimo"/>
          <w:b/>
          <w:color w:val="0454be"/>
          <w:sz w:val="28"/>
        </w:rPr>
        <w:t xml:space="preserve">КАК ПОЛУЧИТЬ ВЫПЛАТЫ ПО ВРЕМЕННОЙ   НЕТРУДОСПОСОБНОСТИ</w:t>
      </w:r>
    </w:p>
    <w:p>
      <w:pPr>
        <w:jc w:val="center"/>
        <w:rPr>
          <w:rFonts w:ascii="Arimo" w:hAnsi="Arimo"/>
          <w:b/>
          <w:color w:val="0454be"/>
          <w:sz w:val="28"/>
        </w:rPr>
      </w:pPr>
    </w:p>
    <w:p>
      <w:pPr>
        <w:ind w:firstLine="567"/>
        <w:jc w:val="center"/>
        <w:rPr>
          <w:rFonts w:ascii="Arimo" w:hAnsi="Arimo"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 xml:space="preserve">Чтобы участвовать в программе, </w:t>
      </w:r>
      <w:r>
        <w:rPr>
          <w:rFonts w:ascii="Arimo" w:hAnsi="Arimo"/>
          <w:b/>
          <w:color w:val="0454be"/>
          <w:sz w:val="25"/>
        </w:rPr>
        <w:t xml:space="preserve">самозанятому</w:t>
      </w:r>
      <w:r>
        <w:rPr>
          <w:rFonts w:ascii="Arimo" w:hAnsi="Arimo"/>
          <w:b/>
          <w:color w:val="0454be"/>
          <w:sz w:val="25"/>
        </w:rPr>
        <w:t xml:space="preserve"> необходимо:</w:t>
      </w:r>
    </w:p>
    <w:p>
      <w:pPr>
        <w:ind w:firstLine="567"/>
        <w:jc w:val="center"/>
        <w:rPr>
          <w:sz w:val="12"/>
        </w:rPr>
      </w:pPr>
    </w:p>
    <w:p>
      <w:pPr>
        <w:pStyle w:val="afff7"/>
        <w:ind w:firstLine="567"/>
      </w:pPr>
      <w:r>
        <w:rPr>
          <w:rFonts w:ascii="Arimo" w:hAnsi="Arimo"/>
          <w:b/>
          <w:color w:val="af0101"/>
          <w:sz w:val="24"/>
        </w:rPr>
        <w:t xml:space="preserve">1) зарегистрироваться в Социальном фонде России;</w:t>
      </w:r>
    </w:p>
    <w:p>
      <w:pPr>
        <w:pStyle w:val="afff7"/>
        <w:ind w:firstLine="567"/>
      </w:pPr>
      <w:r>
        <w:rPr>
          <w:rFonts w:ascii="Arimo" w:hAnsi="Arimo"/>
          <w:b/>
          <w:color w:val="af0101"/>
          <w:sz w:val="24"/>
        </w:rPr>
        <w:t xml:space="preserve">2) выбрать страховую сумму, исходя из которой будут исчисляться больничные          выплаты (35 000 или 50 000 рублей в год);</w:t>
      </w:r>
    </w:p>
    <w:p>
      <w:pPr>
        <w:pStyle w:val="afff7"/>
        <w:ind w:firstLine="567"/>
        <w:rPr>
          <w:rFonts w:ascii="Arimo" w:hAnsi="Arimo"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 xml:space="preserve">3) начать уплачивать страховые взносы.</w:t>
      </w:r>
    </w:p>
    <w:p>
      <w:pPr>
        <w:pStyle w:val="afff7"/>
        <w:ind w:firstLine="567"/>
        <w:rPr>
          <w:rFonts w:ascii="Arimo" w:hAnsi="Arimo"/>
          <w:b/>
          <w:color w:val="af0101"/>
          <w:sz w:val="24"/>
        </w:rPr>
      </w:pPr>
    </w:p>
    <w:p>
      <w:pPr>
        <w:pStyle w:val="1f"/>
        <w:spacing w:line="276" w:lineRule="auto"/>
        <w:ind w:firstLine="567"/>
        <w:jc w:val="center"/>
      </w:pPr>
      <w:r>
        <w:rPr>
          <w:rFonts w:ascii="Arimo" w:hAnsi="Arimo"/>
          <w:b/>
          <w:color w:val="0454be"/>
          <w:sz w:val="25"/>
        </w:rPr>
        <w:t xml:space="preserve">Зарегистрироваться в Социальном фонде России можно:</w:t>
      </w:r>
    </w:p>
    <w:p>
      <w:pPr>
        <w:pStyle w:val="afff7"/>
        <w:ind w:firstLine="567"/>
        <w:rPr>
          <w:rFonts w:ascii="Arimo" w:hAnsi="Arimo"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 xml:space="preserve">- через приложение «Мой налог»;</w:t>
      </w:r>
    </w:p>
    <w:p>
      <w:pPr>
        <w:pStyle w:val="afff7"/>
        <w:ind w:firstLine="567"/>
        <w:rPr>
          <w:rFonts w:ascii="Arimo" w:hAnsi="Arimo"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 xml:space="preserve">- на портале </w:t>
      </w:r>
      <w:r>
        <w:rPr>
          <w:rFonts w:ascii="Arimo" w:hAnsi="Arimo"/>
          <w:b/>
          <w:color w:val="af0101"/>
          <w:sz w:val="24"/>
        </w:rPr>
        <w:t xml:space="preserve">госуслуг</w:t>
      </w:r>
      <w:r>
        <w:rPr>
          <w:rFonts w:ascii="Arimo" w:hAnsi="Arimo"/>
          <w:b/>
          <w:color w:val="af0101"/>
          <w:sz w:val="24"/>
        </w:rPr>
        <w:t xml:space="preserve">;</w:t>
      </w:r>
    </w:p>
    <w:p>
      <w:pPr>
        <w:pStyle w:val="afff7"/>
        <w:ind w:firstLine="567"/>
        <w:rPr>
          <w:rFonts w:ascii="Arimo" w:hAnsi="Arimo"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 xml:space="preserve">-  лично в клиентских службах </w:t>
      </w:r>
      <w:r>
        <w:rPr>
          <w:rFonts w:ascii="Arimo" w:hAnsi="Arimo"/>
          <w:b/>
          <w:color w:val="af0101"/>
          <w:sz w:val="24"/>
        </w:rPr>
        <w:t xml:space="preserve">Соцфонда</w:t>
      </w:r>
      <w:r>
        <w:rPr>
          <w:rFonts w:ascii="Arimo" w:hAnsi="Arimo"/>
          <w:b/>
          <w:color w:val="af0101"/>
          <w:sz w:val="24"/>
        </w:rPr>
        <w:t xml:space="preserve">.</w:t>
      </w:r>
    </w:p>
    <w:p>
      <w:pPr>
        <w:pStyle w:val="1f"/>
        <w:spacing w:line="276" w:lineRule="auto"/>
        <w:ind w:firstLine="567"/>
        <w:jc w:val="both"/>
      </w:pPr>
      <w:r>
        <w:rPr>
          <w:rFonts w:ascii="Arimo" w:hAnsi="Arimo"/>
          <w:sz w:val="24"/>
        </w:rPr>
        <w:t xml:space="preserve">   Заявление об участии в эксперименте подается </w:t>
      </w:r>
      <w:r>
        <w:rPr>
          <w:rFonts w:ascii="Arimo" w:hAnsi="Arimo"/>
          <w:b/>
          <w:sz w:val="24"/>
        </w:rPr>
        <w:t xml:space="preserve">до 30 сентября 2027 года.</w:t>
      </w:r>
    </w:p>
    <w:p>
      <w:pPr>
        <w:jc w:val="center"/>
        <w:rPr>
          <w:sz w:val="28"/>
        </w:rPr>
      </w:pPr>
    </w:p>
    <w:p>
      <w:pPr>
        <w:pStyle w:val="1f"/>
        <w:spacing w:line="276" w:lineRule="auto"/>
        <w:ind w:firstLine="567"/>
        <w:jc w:val="center"/>
      </w:pPr>
      <w:r>
        <w:rPr>
          <w:rFonts w:ascii="Arimo" w:hAnsi="Arimo"/>
          <w:b/>
          <w:color w:val="0454be"/>
          <w:sz w:val="25"/>
        </w:rPr>
        <w:t xml:space="preserve">Начать уплачивать страховые взносы:</w:t>
      </w:r>
    </w:p>
    <w:p>
      <w:pPr>
        <w:pStyle w:val="1f"/>
      </w:pPr>
      <w:r>
        <w:rPr>
          <w:rFonts w:ascii="Arimo" w:hAnsi="Arimo"/>
          <w:b/>
          <w:color w:val="af0101"/>
          <w:sz w:val="24"/>
        </w:rPr>
        <w:t xml:space="preserve">         Тариф взносов составляет 3,84% от выбранной страховой суммы.</w:t>
      </w:r>
    </w:p>
    <w:p>
      <w:pPr>
        <w:pStyle w:val="1f"/>
        <w:ind w:firstLine="567"/>
      </w:pPr>
      <w:r>
        <w:rPr>
          <w:rFonts w:ascii="Arimo" w:hAnsi="Arimo"/>
          <w:b/>
          <w:color w:val="af0101"/>
          <w:sz w:val="24"/>
          <w:u w:val="single"/>
        </w:rPr>
        <w:t xml:space="preserve">При страховой сумме 35 000:</w:t>
      </w:r>
    </w:p>
    <w:p>
      <w:pPr>
        <w:pStyle w:val="1f"/>
        <w:ind w:firstLine="567"/>
      </w:pPr>
      <w:r>
        <w:rPr>
          <w:rFonts w:ascii="Arimo" w:hAnsi="Arimo"/>
          <w:b/>
          <w:sz w:val="24"/>
        </w:rPr>
        <w:t xml:space="preserve">• ежемесячный платеж - 1 344 рубля,  единый годовой платеж - 16 128 рублей. </w:t>
      </w:r>
    </w:p>
    <w:p>
      <w:pPr>
        <w:pStyle w:val="1f"/>
        <w:ind w:firstLine="567"/>
      </w:pPr>
      <w:r>
        <w:rPr>
          <w:rFonts w:ascii="Arimo" w:hAnsi="Arimo"/>
          <w:b/>
          <w:color w:val="af0101"/>
          <w:sz w:val="24"/>
          <w:u w:val="single"/>
        </w:rPr>
        <w:t xml:space="preserve">При страховой сумме 50 000:</w:t>
      </w:r>
    </w:p>
    <w:p>
      <w:pPr>
        <w:pStyle w:val="1f"/>
        <w:ind w:firstLine="567"/>
      </w:pPr>
      <w:r>
        <w:rPr>
          <w:rFonts w:ascii="Arimo" w:hAnsi="Arimo"/>
          <w:b/>
          <w:sz w:val="24"/>
        </w:rPr>
        <w:t xml:space="preserve">• ежемесячный платеж - 1 920 рублей, единый годовой платеж - 23 040 рублей.</w:t>
      </w:r>
    </w:p>
    <w:p>
      <w:pPr>
        <w:pStyle w:val="1f"/>
        <w:ind w:firstLine="567"/>
        <w:contextualSpacing w:val="true"/>
      </w:pPr>
      <w:r>
        <w:rPr>
          <w:rFonts w:ascii="Arimo" w:hAnsi="Arimo"/>
          <w:color w:val="0000ff"/>
          <w:sz w:val="24"/>
        </w:rPr>
        <w:t xml:space="preserve">     </w:t>
      </w:r>
      <w:r>
        <w:rPr>
          <w:rFonts w:ascii="Arimo" w:hAnsi="Arimo"/>
          <w:sz w:val="24"/>
        </w:rPr>
        <w:t xml:space="preserve">  Уплачивать страховые взносы можно ежемесячно или единовременно за год.</w:t>
      </w:r>
    </w:p>
    <w:p>
      <w:pPr>
        <w:pStyle w:val="1f"/>
        <w:ind w:firstLine="567"/>
        <w:rPr>
          <w:rFonts w:ascii="Arimo" w:hAnsi="Arimo"/>
          <w:sz w:val="24"/>
        </w:rPr>
      </w:pPr>
      <w:r>
        <w:rPr>
          <w:rFonts w:ascii="Arimo" w:hAnsi="Arimo"/>
          <w:sz w:val="24"/>
        </w:rPr>
        <w:t xml:space="preserve">       Платить взносы можно через приложение «Мой налог».</w:t>
      </w:r>
    </w:p>
    <w:p>
      <w:pPr>
        <w:pStyle w:val="afff7"/>
      </w:pPr>
    </w:p>
    <w:p>
      <w:pPr>
        <w:pStyle w:val="1f"/>
        <w:spacing w:line="165" w:lineRule="auto"/>
        <w:contextualSpacing w:val="true"/>
        <w:rPr>
          <w:sz w:val="24"/>
        </w:rPr>
      </w:pPr>
    </w:p>
    <w:p>
      <w:pPr>
        <w:pStyle w:val="1f"/>
        <w:spacing w:line="165" w:lineRule="auto"/>
        <w:ind w:firstLine="567"/>
        <w:contextualSpacing w:val="true"/>
        <w:jc w:val="center"/>
        <w:rPr>
          <w:rFonts w:ascii="Arimo" w:hAnsi="Arimo"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 xml:space="preserve">Получить выплаты по листку нетрудоспособности можно:</w:t>
      </w:r>
    </w:p>
    <w:p>
      <w:pPr>
        <w:pStyle w:val="1f"/>
        <w:ind w:firstLine="567"/>
        <w:contextualSpacing w:val="true"/>
        <w:jc w:val="center"/>
        <w:rPr>
          <w:sz w:val="12"/>
        </w:rPr>
      </w:pPr>
    </w:p>
    <w:p>
      <w:pPr>
        <w:ind w:firstLine="567"/>
        <w:contextualSpacing w:val="true"/>
        <w:jc w:val="both"/>
      </w:pPr>
      <w:r>
        <w:rPr>
          <w:rFonts w:ascii="Arial" w:hAnsi="Arial"/>
        </w:rPr>
        <w:t xml:space="preserve">- через 6 месяцев после внесения годового взноса;</w:t>
      </w:r>
    </w:p>
    <w:p>
      <w:pPr>
        <w:ind w:firstLine="567"/>
        <w:contextualSpacing w:val="true"/>
        <w:jc w:val="both"/>
      </w:pPr>
      <w:r>
        <w:rPr>
          <w:rFonts w:ascii="Arial" w:hAnsi="Arial"/>
        </w:rPr>
        <w:t xml:space="preserve">- либо после 6 месяцев непрерывной ежемесячной уплаты.</w:t>
      </w:r>
    </w:p>
    <w:p>
      <w:pPr>
        <w:ind w:firstLine="567"/>
        <w:contextualSpacing w:val="true"/>
        <w:jc w:val="both"/>
        <w:rPr>
          <w:rFonts w:ascii="Arimo" w:hAnsi="Arimo"/>
        </w:rPr>
      </w:pPr>
    </w:p>
    <w:p>
      <w:pPr>
        <w:ind w:firstLine="567"/>
        <w:jc w:val="both"/>
      </w:pPr>
      <w:r>
        <w:rPr>
          <w:rFonts w:ascii="Arimo" w:hAnsi="Arimo"/>
        </w:rPr>
        <w:t xml:space="preserve">Размер выплаты будет зависеть от страхового стажа и периода уплаты взносов.</w:t>
      </w:r>
    </w:p>
    <w:p>
      <w:pPr>
        <w:pStyle w:val="1f"/>
        <w:ind w:firstLine="567"/>
        <w:jc w:val="both"/>
        <w:rPr>
          <w:sz w:val="24"/>
        </w:rPr>
      </w:pPr>
      <w:r>
        <w:rPr>
          <w:rFonts w:ascii="Arimo" w:hAnsi="Arimo"/>
          <w:sz w:val="24"/>
        </w:rPr>
        <w:t xml:space="preserve">Точный размер выплаты рассчитают исходя из стажа (в </w:t>
      </w:r>
      <w:r>
        <w:rPr>
          <w:rFonts w:ascii="Arimo" w:hAnsi="Arimo"/>
          <w:sz w:val="24"/>
        </w:rPr>
        <w:t xml:space="preserve">т.ч</w:t>
      </w:r>
      <w:r>
        <w:rPr>
          <w:rFonts w:ascii="Arimo" w:hAnsi="Arimo"/>
          <w:sz w:val="24"/>
        </w:rPr>
        <w:t xml:space="preserve">. за годы работы по найму) и периода уплаты взносов в соответствии с Федеральным законом от 29.12.2006 №255-ФЗ  «Об обязательном социальном страховании на случай временной нетрудоспособности и в связи с материнством.</w:t>
      </w:r>
    </w:p>
    <w:p>
      <w:pPr>
        <w:pStyle w:val="1f"/>
        <w:ind w:firstLine="567"/>
        <w:jc w:val="both"/>
        <w:rPr>
          <w:rFonts w:ascii="Arimo" w:hAnsi="Arimo"/>
          <w:sz w:val="24"/>
        </w:rPr>
      </w:pPr>
      <w:r>
        <w:rPr>
          <w:rFonts w:ascii="Arimo" w:hAnsi="Arimo"/>
          <w:sz w:val="24"/>
        </w:rPr>
        <w:t xml:space="preserve">Социальный фонд проинформирует </w:t>
      </w:r>
      <w:r>
        <w:rPr>
          <w:rFonts w:ascii="Arimo" w:hAnsi="Arimo"/>
          <w:sz w:val="24"/>
        </w:rPr>
        <w:t xml:space="preserve">самозанятого</w:t>
      </w:r>
      <w:r>
        <w:rPr>
          <w:rFonts w:ascii="Arimo" w:hAnsi="Arimo"/>
          <w:sz w:val="24"/>
        </w:rPr>
        <w:t xml:space="preserve"> о возникновении права на получение пособия по временной нетрудоспособности. </w:t>
      </w:r>
    </w:p>
    <w:p>
      <w:pPr>
        <w:pStyle w:val="1f"/>
        <w:spacing w:line="192" w:lineRule="auto"/>
        <w:ind w:firstLine="567"/>
        <w:contextualSpacing w:val="true"/>
        <w:jc w:val="both"/>
        <w:rPr>
          <w:sz w:val="24"/>
        </w:rPr>
      </w:pPr>
    </w:p>
    <w:p>
      <w:pPr>
        <w:pStyle w:val="1f"/>
        <w:ind w:firstLine="567"/>
        <w:contextualSpacing w:val="true"/>
        <w:jc w:val="center"/>
        <w:rPr>
          <w:rFonts w:ascii="Arimo" w:hAnsi="Arimo"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 xml:space="preserve">Реквизиты для уплаты страховых взносов:</w:t>
      </w:r>
    </w:p>
    <w:p>
      <w:pPr>
        <w:pStyle w:val="1f"/>
        <w:ind w:firstLine="567"/>
        <w:contextualSpacing w:val="true"/>
        <w:jc w:val="center"/>
        <w:rPr>
          <w:rFonts w:ascii="Arimo" w:hAnsi="Arimo"/>
          <w:b/>
          <w:color w:val="0454be"/>
          <w:sz w:val="12"/>
        </w:rPr>
      </w:pPr>
    </w:p>
    <w:p>
      <w:pPr>
        <w:ind w:firstLine="709"/>
        <w:contextualSpacing w:val="true"/>
        <w:jc w:val="both"/>
        <w:rPr>
          <w:rFonts w:ascii="Arimo" w:hAnsi="Arimo"/>
          <w:sz w:val="20"/>
        </w:rPr>
      </w:pPr>
      <w:r>
        <w:rPr>
          <w:rFonts w:ascii="Arimo" w:hAnsi="Arimo"/>
          <w:b/>
          <w:sz w:val="20"/>
        </w:rPr>
        <w:t xml:space="preserve">Получатель:</w:t>
      </w:r>
      <w:r>
        <w:rPr>
          <w:rFonts w:ascii="Arimo" w:hAnsi="Arimo"/>
          <w:sz w:val="20"/>
        </w:rPr>
        <w:t xml:space="preserve"> </w:t>
      </w:r>
      <w:r>
        <w:rPr>
          <w:sz w:val="26"/>
          <w:szCs w:val="26"/>
        </w:rPr>
        <w:t xml:space="preserve">УФК по Чувашской Республике (ОСФР по Чувашской Республике-Чувашии, л/с 04154Ф15010)</w:t>
      </w:r>
      <w:r>
        <w:rPr>
          <w:rFonts w:ascii="Arimo" w:hAnsi="Arimo"/>
          <w:sz w:val="20"/>
        </w:rPr>
        <w:t xml:space="preserve"> </w:t>
      </w:r>
    </w:p>
    <w:p>
      <w:pPr>
        <w:ind w:firstLine="709"/>
        <w:contextualSpacing w:val="true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ИНН</w:t>
      </w:r>
      <w:r>
        <w:rPr>
          <w:sz w:val="26"/>
          <w:szCs w:val="26"/>
        </w:rPr>
        <w:t xml:space="preserve"> 2126002352,   </w:t>
      </w:r>
      <w:r>
        <w:rPr>
          <w:b/>
          <w:sz w:val="26"/>
          <w:szCs w:val="26"/>
        </w:rPr>
        <w:t xml:space="preserve">КПП</w:t>
      </w:r>
      <w:r>
        <w:rPr>
          <w:sz w:val="26"/>
          <w:szCs w:val="26"/>
        </w:rPr>
        <w:t xml:space="preserve"> 213001001,   </w:t>
      </w:r>
      <w:r>
        <w:rPr>
          <w:b/>
          <w:sz w:val="26"/>
          <w:szCs w:val="26"/>
        </w:rPr>
        <w:t xml:space="preserve">ОКТМО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eastAsia="ru-RU"/>
        </w:rPr>
        <w:t xml:space="preserve">97701000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Банк получателя:</w:t>
      </w:r>
      <w:r>
        <w:rPr>
          <w:sz w:val="26"/>
          <w:szCs w:val="26"/>
        </w:rPr>
        <w:t xml:space="preserve"> ОКЦ № 1 Волго-Вятского ГУ Банка России//УФК по Чувашской Республике г. Чебоксары</w:t>
      </w:r>
      <w:r>
        <w:rPr>
          <w:b/>
          <w:sz w:val="26"/>
          <w:szCs w:val="26"/>
        </w:rPr>
        <w:t xml:space="preserve"> </w:t>
      </w:r>
    </w:p>
    <w:p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БИК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eastAsia="ru-RU"/>
        </w:rPr>
        <w:t xml:space="preserve">042202117</w:t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7620</wp:posOffset>
                </wp:positionV>
                <wp:extent cx="1590518" cy="1456474"/>
                <wp:effectExtent l="0" t="0" r="0" b="0"/>
                <wp:wrapNone/>
                <wp:docPr id="2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9" name="Picture 1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/>
                        <a:srcRect l="21854" t="41640" r="21826" b="22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518" cy="1456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8240;o:allowoverlap:true;o:allowincell:true;mso-position-horizontal-relative:text;margin-left:410.40pt;mso-position-horizontal:absolute;mso-position-vertical-relative:text;margin-top:0.60pt;mso-position-vertical:absolute;width:125.24pt;height:114.68pt;mso-wrap-distance-left:9.00pt;mso-wrap-distance-top:0.00pt;mso-wrap-distance-right:9.00pt;mso-wrap-distance-bottom:0.00pt;z-index:1;" stroked="f">
                <v:imagedata r:id="rId8" o:title="" croptop="27289f" cropleft="14322f" cropbottom="15037f" cropright="14304f"/>
                <o:lock v:ext="edit" rotation="t"/>
              </v:shape>
            </w:pict>
          </mc:Fallback>
        </mc:AlternateContent>
      </w:r>
      <w:r>
        <w:rPr>
          <w:b/>
          <w:sz w:val="26"/>
          <w:szCs w:val="26"/>
        </w:rPr>
        <w:t xml:space="preserve">Единый казначейский счет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eastAsia="ru-RU"/>
        </w:rPr>
        <w:t xml:space="preserve">40102810445370000117</w:t>
      </w:r>
    </w:p>
    <w:p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 </w:t>
      </w:r>
      <w:r>
        <w:rPr>
          <w:sz w:val="26"/>
          <w:szCs w:val="26"/>
        </w:rPr>
        <w:t xml:space="preserve">03100643000000011500</w:t>
      </w:r>
    </w:p>
    <w:p>
      <w:pPr>
        <w:ind w:right="-567"/>
        <w:contextualSpacing w:val="true"/>
        <w:rPr>
          <w:sz w:val="26"/>
          <w:szCs w:val="26"/>
        </w:rPr>
      </w:pPr>
      <w:r>
        <w:rPr>
          <w:b/>
          <w:sz w:val="20"/>
        </w:rPr>
        <w:tab/>
      </w:r>
      <w:r>
        <w:rPr>
          <w:rFonts w:ascii="Arimo" w:hAnsi="Arimo"/>
          <w:b/>
          <w:sz w:val="20"/>
        </w:rPr>
        <w:t xml:space="preserve">КБК   </w:t>
      </w:r>
      <w:r>
        <w:rPr>
          <w:b/>
          <w:sz w:val="26"/>
          <w:szCs w:val="26"/>
        </w:rPr>
        <w:t xml:space="preserve">КБК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797 1 02 06000 06 1020 160</w:t>
      </w:r>
      <w:r>
        <w:rPr>
          <w:sz w:val="26"/>
          <w:szCs w:val="26"/>
        </w:rPr>
        <w:t xml:space="preserve"> </w:t>
      </w:r>
    </w:p>
    <w:p>
      <w:pPr>
        <w:ind w:right="-567"/>
        <w:contextualSpacing w:val="true"/>
        <w:rPr>
          <w:rFonts w:ascii="Arimo" w:hAnsi="Arimo"/>
          <w:sz w:val="20"/>
        </w:rPr>
      </w:pPr>
    </w:p>
    <w:p>
      <w:pPr>
        <w:pStyle w:val="210"/>
        <w:spacing w:before="100" w:line="276" w:lineRule="auto"/>
        <w:ind w:right="83" w:firstLine="567"/>
      </w:pPr>
      <w:r>
        <w:rPr>
          <w:rFonts w:ascii="Arimo" w:hAnsi="Arimo"/>
          <w:sz w:val="24"/>
        </w:rPr>
        <w:t xml:space="preserve">Подробнее – на сайте </w:t>
      </w:r>
      <w:r>
        <w:rPr>
          <w:rFonts w:ascii="Arimo" w:hAnsi="Arimo"/>
          <w:color w:val="363231"/>
          <w:sz w:val="24"/>
        </w:rPr>
        <w:t xml:space="preserve">sfr.gov.ru</w:t>
      </w:r>
    </w:p>
    <w:p>
      <w:pPr>
        <w:pStyle w:val="210"/>
        <w:spacing w:line="276" w:lineRule="auto"/>
        <w:ind w:right="85" w:firstLine="567"/>
      </w:pPr>
      <w:r>
        <w:rPr>
          <w:rFonts w:ascii="Arimo" w:hAnsi="Arimo"/>
          <w:color w:val="003399"/>
          <w:sz w:val="24"/>
        </w:rPr>
        <w:t xml:space="preserve">Телефон </w:t>
      </w:r>
      <w:r>
        <w:rPr>
          <w:szCs w:val="26"/>
        </w:rPr>
        <w:t xml:space="preserve">8(8352) 30-38-56</w:t>
      </w:r>
    </w:p>
    <w:p>
      <w:pPr>
        <w:spacing w:line="192" w:lineRule="auto"/>
        <w:ind w:right="-567" w:firstLine="709" w:left="4963"/>
        <w:contextualSpacing w:val="true"/>
        <w:rPr>
          <w:sz w:val="36"/>
          <w:szCs w:val="36"/>
        </w:rPr>
      </w:pPr>
      <w:r>
        <w:rPr>
          <w:rFonts w:ascii="Arimo" w:hAnsi="Arimo"/>
          <w:b/>
          <w:color w:val="0454be"/>
          <w:sz w:val="36"/>
          <w:szCs w:val="36"/>
        </w:rPr>
        <w:t xml:space="preserve">     </w:t>
      </w:r>
      <w:bookmarkStart w:id="0" w:name="_GoBack"/>
      <w:bookmarkEnd w:id="0"/>
      <w:r>
        <w:rPr>
          <w:rFonts w:ascii="Arimo" w:hAnsi="Arimo"/>
          <w:b/>
          <w:color w:val="0454be"/>
          <w:sz w:val="36"/>
          <w:szCs w:val="36"/>
        </w:rPr>
        <w:t xml:space="preserve">Чат в МАХ</w:t>
      </w:r>
    </w:p>
    <w:sectPr>
      <w:pgSz w:h="16838" w:w="11906"/>
      <w:pgMar w:top="567" w:right="566" w:bottom="567" w:left="567" w:header="0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erif">
    <w:panose1 w:val="02020603050405020304"/>
  </w:font>
  <w:font w:name="Arimo">
    <w:panose1 w:val="020B0604020202020204"/>
  </w:font>
  <w:font w:name="OpenSymbol">
    <w:panose1 w:val="05010000000000000000"/>
  </w:font>
  <w:font w:name="Liberation Mono">
    <w:panose1 w:val="02070409020205020404"/>
  </w:font>
  <w:font w:name="Calibri">
    <w:panose1 w:val="020F0502020204030204"/>
  </w:font>
  <w:font w:name="Noto Sans">
    <w:panose1 w:val="020B0502040504020204"/>
  </w:font>
  <w:font w:name="PT Sans">
    <w:panose1 w:val="020B0503020203020204"/>
  </w:font>
  <w:font w:name="Liberation Sans">
    <w:panose1 w:val="020B0604020202020204"/>
  </w:font>
  <w:font w:name="XO Thames">
    <w:panose1 w:val="05040102010807070707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3661246"/>
    <w:lvl w:ilvl="0">
      <w:lvlJc w:val="left"/>
      <w:lvlText w:val=""/>
      <w:numFmt w:val="decimal"/>
      <w:pPr>
        <w:tabs>
          <w:tab w:val="num" w:pos="0"/>
        </w:tabs>
        <w:ind w:firstLine="0" w:left="0"/>
      </w:pPr>
      <w:pStyle w:val="1"/>
      <w:start w:val="1"/>
    </w:lvl>
    <w:lvl w:ilvl="1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2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3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4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5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6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7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8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 w:val="tru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next w:val="a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next w:val="a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a2" w:default="1">
    <w:name w:val="Default Paragraph Font"/>
    <w:uiPriority w:val="1"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turquoise1" w:customStyle="1">
    <w:name w:val="turquoise1"/>
    <w:basedOn w:val="default"/>
    <w:qFormat/>
    <w:rPr>
      <w:rFonts w:ascii="Noto Sans Devanagari" w:hAnsi="Noto Sans Devanagari"/>
      <w:color w:val="000000"/>
      <w:sz w:val="36"/>
    </w:rPr>
  </w:style>
  <w:style w:type="character" w:styleId="Contents2" w:customStyle="1">
    <w:name w:val="Contents 2"/>
    <w:qFormat/>
  </w:style>
  <w:style w:type="character" w:styleId="lightblue1" w:customStyle="1">
    <w:name w:val="lightblue1"/>
    <w:basedOn w:val="default"/>
    <w:qFormat/>
    <w:rPr>
      <w:rFonts w:ascii="Noto Sans Devanagari" w:hAnsi="Noto Sans Devanagari"/>
      <w:sz w:val="36"/>
    </w:rPr>
  </w:style>
  <w:style w:type="character" w:styleId="a5" w:customStyle="1">
    <w:name w:val="Символ нумерации"/>
    <w:qFormat/>
  </w:style>
  <w:style w:type="character" w:styleId="a6" w:customStyle="1">
    <w:name w:val="Заливка зелёным"/>
    <w:basedOn w:val="a7"/>
    <w:qFormat/>
    <w:rPr>
      <w:rFonts w:ascii="Liberation Sans" w:hAnsi="Liberation Sans"/>
      <w:b/>
      <w:color w:val="ffffff"/>
      <w:sz w:val="28"/>
    </w:rPr>
  </w:style>
  <w:style w:type="character" w:styleId="a8" w:customStyle="1">
    <w:name w:val="Объект без заливки и линий"/>
    <w:basedOn w:val="10"/>
    <w:qFormat/>
    <w:rPr>
      <w:rFonts w:ascii="Noto Sans Devanagari" w:hAnsi="Noto Sans Devanagari"/>
      <w:sz w:val="36"/>
    </w:rPr>
  </w:style>
  <w:style w:type="character" w:styleId="LTUntertitel" w:customStyle="1">
    <w:name w:val="Обычный~LT~Untertitel"/>
    <w:qFormat/>
    <w:rPr>
      <w:rFonts w:ascii="Noto Sans Devanagari" w:hAnsi="Noto Sans Devanagari"/>
      <w:color w:val="000000"/>
      <w:sz w:val="64"/>
    </w:rPr>
  </w:style>
  <w:style w:type="character" w:styleId="0" w:customStyle="1">
    <w:name w:val="Текст А0"/>
    <w:basedOn w:val="A00"/>
    <w:qFormat/>
    <w:rPr>
      <w:rFonts w:ascii="Noto Sans" w:hAnsi="Noto Sans"/>
      <w:i/>
      <w:sz w:val="95"/>
    </w:rPr>
  </w:style>
  <w:style w:type="character" w:styleId="sun1" w:customStyle="1">
    <w:name w:val="sun1"/>
    <w:basedOn w:val="default"/>
    <w:qFormat/>
    <w:rPr>
      <w:rFonts w:ascii="Noto Sans Devanagari" w:hAnsi="Noto Sans Devanagari"/>
      <w:sz w:val="36"/>
    </w:rPr>
  </w:style>
  <w:style w:type="character" w:styleId="Contents4" w:customStyle="1">
    <w:name w:val="Contents 4"/>
    <w:qFormat/>
  </w:style>
  <w:style w:type="character" w:styleId="40" w:customStyle="1">
    <w:name w:val="Текст А4"/>
    <w:basedOn w:val="A40"/>
    <w:qFormat/>
    <w:rPr>
      <w:rFonts w:ascii="Noto Sans" w:hAnsi="Noto Sans"/>
      <w:i/>
      <w:sz w:val="36"/>
    </w:rPr>
  </w:style>
  <w:style w:type="character" w:styleId="11" w:customStyle="1">
    <w:name w:val="Выделение1"/>
    <w:qFormat/>
    <w:rPr>
      <w:i/>
      <w:sz w:val="24"/>
    </w:rPr>
  </w:style>
  <w:style w:type="character" w:styleId="12" w:customStyle="1">
    <w:name w:val="Список1"/>
    <w:basedOn w:val="Textbody"/>
    <w:qFormat/>
    <w:rPr>
      <w:rFonts w:ascii="PT Sans" w:hAnsi="PT Sans"/>
    </w:rPr>
  </w:style>
  <w:style w:type="character" w:styleId="Contents6" w:customStyle="1">
    <w:name w:val="Contents 6"/>
    <w:qFormat/>
  </w:style>
  <w:style w:type="character" w:styleId="21" w:customStyle="1">
    <w:name w:val="Заголовок 21"/>
    <w:qFormat/>
    <w:rPr>
      <w:rFonts w:ascii="Tahoma" w:hAnsi="Tahoma"/>
      <w:b/>
      <w:sz w:val="26"/>
    </w:rPr>
  </w:style>
  <w:style w:type="character" w:styleId="00" w:customStyle="1">
    <w:name w:val="Заголовок А0"/>
    <w:basedOn w:val="A00"/>
    <w:qFormat/>
    <w:rPr>
      <w:rFonts w:ascii="Noto Sans" w:hAnsi="Noto Sans"/>
      <w:i/>
      <w:sz w:val="143"/>
    </w:rPr>
  </w:style>
  <w:style w:type="character" w:styleId="Contents7" w:customStyle="1">
    <w:name w:val="Contents 7"/>
    <w:qFormat/>
  </w:style>
  <w:style w:type="character" w:styleId="green1" w:customStyle="1">
    <w:name w:val="green1"/>
    <w:basedOn w:val="default"/>
    <w:qFormat/>
    <w:rPr>
      <w:rFonts w:ascii="Noto Sans Devanagari" w:hAnsi="Noto Sans Devanagari"/>
      <w:sz w:val="36"/>
    </w:rPr>
  </w:style>
  <w:style w:type="character" w:styleId="lightblue3" w:customStyle="1">
    <w:name w:val="lightblue3"/>
    <w:basedOn w:val="default"/>
    <w:qFormat/>
    <w:rPr>
      <w:rFonts w:ascii="Noto Sans Devanagari" w:hAnsi="Noto Sans Devanagari"/>
      <w:color w:val="000000"/>
      <w:sz w:val="36"/>
    </w:rPr>
  </w:style>
  <w:style w:type="character" w:styleId="31" w:customStyle="1">
    <w:name w:val="Заголовок 31"/>
    <w:qFormat/>
    <w:rPr>
      <w:rFonts w:ascii="XO Thames" w:hAnsi="XO Thames"/>
      <w:b/>
      <w:i/>
      <w:color w:val="000000"/>
    </w:rPr>
  </w:style>
  <w:style w:type="character" w:styleId="41" w:customStyle="1">
    <w:name w:val="Заглавие А4"/>
    <w:basedOn w:val="A40"/>
    <w:qFormat/>
    <w:rPr>
      <w:rFonts w:ascii="Noto Sans" w:hAnsi="Noto Sans"/>
      <w:i/>
      <w:sz w:val="87"/>
    </w:rPr>
  </w:style>
  <w:style w:type="character" w:styleId="orange1" w:customStyle="1">
    <w:name w:val="orange1"/>
    <w:basedOn w:val="default"/>
    <w:qFormat/>
    <w:rPr>
      <w:rFonts w:ascii="Noto Sans Devanagari" w:hAnsi="Noto Sans Devanagari"/>
      <w:color w:val="000000"/>
      <w:sz w:val="36"/>
    </w:rPr>
  </w:style>
  <w:style w:type="character" w:styleId="bw1" w:customStyle="1">
    <w:name w:val="bw1"/>
    <w:basedOn w:val="default"/>
    <w:qFormat/>
    <w:rPr>
      <w:rFonts w:ascii="Noto Sans Devanagari" w:hAnsi="Noto Sans Devanagari"/>
      <w:color w:val="000000"/>
      <w:sz w:val="36"/>
    </w:rPr>
  </w:style>
  <w:style w:type="character" w:styleId="blue3" w:customStyle="1">
    <w:name w:val="blue3"/>
    <w:basedOn w:val="default"/>
    <w:qFormat/>
    <w:rPr>
      <w:rFonts w:ascii="Noto Sans Devanagari" w:hAnsi="Noto Sans Devanagari"/>
      <w:sz w:val="36"/>
    </w:rPr>
  </w:style>
  <w:style w:type="character" w:styleId="earth3" w:customStyle="1">
    <w:name w:val="earth3"/>
    <w:basedOn w:val="default"/>
    <w:qFormat/>
    <w:rPr>
      <w:rFonts w:ascii="Noto Sans Devanagari" w:hAnsi="Noto Sans Devanagari"/>
      <w:color w:val="000000"/>
      <w:sz w:val="36"/>
    </w:rPr>
  </w:style>
  <w:style w:type="character" w:styleId="a9" w:customStyle="1">
    <w:name w:val="Заливка синим"/>
    <w:basedOn w:val="a7"/>
    <w:qFormat/>
    <w:rPr>
      <w:rFonts w:ascii="Liberation Sans" w:hAnsi="Liberation Sans"/>
      <w:b/>
      <w:color w:val="ffffff"/>
      <w:sz w:val="28"/>
    </w:rPr>
  </w:style>
  <w:style w:type="character" w:styleId="bw2" w:customStyle="1">
    <w:name w:val="bw2"/>
    <w:basedOn w:val="default"/>
    <w:qFormat/>
    <w:rPr>
      <w:rFonts w:ascii="Noto Sans Devanagari" w:hAnsi="Noto Sans Devanagari"/>
      <w:color w:val="000000"/>
      <w:sz w:val="36"/>
    </w:rPr>
  </w:style>
  <w:style w:type="character" w:styleId="32" w:customStyle="1">
    <w:name w:val="Заголовок 32"/>
    <w:qFormat/>
    <w:rPr>
      <w:rFonts w:ascii="XO Thames" w:hAnsi="XO Thames"/>
      <w:b/>
      <w:i/>
      <w:sz w:val="24"/>
    </w:rPr>
  </w:style>
  <w:style w:type="character" w:styleId="green2" w:customStyle="1">
    <w:name w:val="green2"/>
    <w:basedOn w:val="default"/>
    <w:qFormat/>
    <w:rPr>
      <w:rFonts w:ascii="Noto Sans Devanagari" w:hAnsi="Noto Sans Devanagari"/>
      <w:color w:val="000000"/>
      <w:sz w:val="36"/>
    </w:rPr>
  </w:style>
  <w:style w:type="character" w:styleId="13" w:customStyle="1">
    <w:name w:val="Список1"/>
    <w:basedOn w:val="Textbody"/>
    <w:qFormat/>
    <w:rPr>
      <w:rFonts w:ascii="PT Sans" w:hAnsi="PT Sans"/>
    </w:rPr>
  </w:style>
  <w:style w:type="character" w:styleId="aa" w:customStyle="1">
    <w:name w:val="Контур"/>
    <w:basedOn w:val="ab"/>
    <w:qFormat/>
    <w:rPr>
      <w:rFonts w:ascii="Liberation Sans" w:hAnsi="Liberation Sans"/>
      <w:b/>
      <w:sz w:val="28"/>
    </w:rPr>
  </w:style>
  <w:style w:type="character" w:styleId="sun3" w:customStyle="1">
    <w:name w:val="sun3"/>
    <w:basedOn w:val="default"/>
    <w:qFormat/>
    <w:rPr>
      <w:rFonts w:ascii="Noto Sans Devanagari" w:hAnsi="Noto Sans Devanagari"/>
      <w:sz w:val="36"/>
    </w:rPr>
  </w:style>
  <w:style w:type="character" w:styleId="ac" w:customStyle="1">
    <w:name w:val="Контур красный"/>
    <w:basedOn w:val="aa"/>
    <w:qFormat/>
    <w:rPr>
      <w:rFonts w:ascii="Liberation Sans" w:hAnsi="Liberation Sans"/>
      <w:b/>
      <w:color w:val="c9211e"/>
      <w:sz w:val="28"/>
    </w:rPr>
  </w:style>
  <w:style w:type="character" w:styleId="ab" w:customStyle="1">
    <w:name w:val="Фигуры"/>
    <w:basedOn w:val="ad"/>
    <w:qFormat/>
    <w:rPr>
      <w:rFonts w:ascii="Liberation Sans" w:hAnsi="Liberation Sans"/>
      <w:b/>
      <w:sz w:val="28"/>
    </w:rPr>
  </w:style>
  <w:style w:type="character" w:styleId="14" w:customStyle="1">
    <w:name w:val="Указатель1"/>
    <w:qFormat/>
    <w:rPr>
      <w:rFonts w:ascii="PT Sans" w:hAnsi="PT Sans"/>
    </w:rPr>
  </w:style>
  <w:style w:type="character" w:styleId="ae" w:customStyle="1">
    <w:name w:val="Объекты фона"/>
    <w:qFormat/>
    <w:rPr>
      <w:rFonts w:ascii="Calibri" w:hAnsi="Calibri"/>
      <w:color w:val="000000"/>
      <w:sz w:val="36"/>
    </w:rPr>
  </w:style>
  <w:style w:type="character" w:styleId="LTGliederung2" w:customStyle="1">
    <w:name w:val="Обычный~LT~Gliederung 2"/>
    <w:basedOn w:val="LTGliederung1"/>
    <w:qFormat/>
    <w:rPr>
      <w:rFonts w:ascii="Noto Sans Devanagari" w:hAnsi="Noto Sans Devanagari"/>
      <w:b w:val="0"/>
      <w:i w:val="0"/>
      <w:strike w:val="0"/>
      <w:color w:val="000000"/>
      <w:sz w:val="56"/>
      <w:u w:val="none"/>
    </w:rPr>
  </w:style>
  <w:style w:type="character" w:styleId="15" w:customStyle="1">
    <w:name w:val="Текст выноски1"/>
    <w:qFormat/>
    <w:rPr>
      <w:rFonts w:ascii="Tahoma" w:hAnsi="Tahoma"/>
      <w:sz w:val="16"/>
    </w:rPr>
  </w:style>
  <w:style w:type="character" w:styleId="seetang3" w:customStyle="1">
    <w:name w:val="seetang3"/>
    <w:basedOn w:val="default"/>
    <w:qFormat/>
    <w:rPr>
      <w:rFonts w:ascii="Noto Sans Devanagari" w:hAnsi="Noto Sans Devanagari"/>
      <w:sz w:val="36"/>
    </w:rPr>
  </w:style>
  <w:style w:type="character" w:styleId="af" w:customStyle="1">
    <w:name w:val="Маркеры списка"/>
    <w:qFormat/>
    <w:rPr>
      <w:rFonts w:ascii="OpenSymbol" w:hAnsi="OpenSymbol"/>
    </w:rPr>
  </w:style>
  <w:style w:type="character" w:styleId="A00" w:customStyle="1">
    <w:name w:val="A0"/>
    <w:basedOn w:val="16"/>
    <w:qFormat/>
    <w:rPr>
      <w:rFonts w:ascii="Noto Sans" w:hAnsi="Noto Sans"/>
      <w:i/>
      <w:sz w:val="95"/>
    </w:rPr>
  </w:style>
  <w:style w:type="character" w:styleId="LTGliederung6" w:customStyle="1">
    <w:name w:val="Обычный~LT~Gliederung 6"/>
    <w:basedOn w:val="LTGliederung5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af0" w:customStyle="1">
    <w:name w:val="Текст выноски Знак"/>
    <w:qFormat/>
    <w:rPr>
      <w:rFonts w:ascii="Tahoma" w:hAnsi="Tahoma"/>
      <w:sz w:val="16"/>
    </w:rPr>
  </w:style>
  <w:style w:type="character" w:styleId="af1" w:customStyle="1">
    <w:name w:val="Стрелки"/>
    <w:basedOn w:val="af2"/>
    <w:qFormat/>
    <w:rPr>
      <w:rFonts w:ascii="Liberation Sans" w:hAnsi="Liberation Sans"/>
      <w:sz w:val="36"/>
    </w:rPr>
  </w:style>
  <w:style w:type="character" w:styleId="8" w:customStyle="1">
    <w:name w:val="Структура 8"/>
    <w:basedOn w:val="7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af3" w:customStyle="1">
    <w:name w:val="Контур жёлтый"/>
    <w:basedOn w:val="aa"/>
    <w:qFormat/>
    <w:rPr>
      <w:rFonts w:ascii="Liberation Sans" w:hAnsi="Liberation Sans"/>
      <w:b/>
      <w:color w:val="b47804"/>
      <w:sz w:val="28"/>
    </w:rPr>
  </w:style>
  <w:style w:type="character" w:styleId="17" w:customStyle="1">
    <w:name w:val="Структура 1"/>
    <w:qFormat/>
    <w:rPr>
      <w:rFonts w:ascii="Noto Sans Devanagari" w:hAnsi="Noto Sans Devanagari"/>
      <w:sz w:val="64"/>
    </w:rPr>
  </w:style>
  <w:style w:type="character" w:styleId="LTGliederung4" w:customStyle="1">
    <w:name w:val="Обычный~LT~Gliederung 4"/>
    <w:basedOn w:val="LTGliederung3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yellow3" w:customStyle="1">
    <w:name w:val="yellow3"/>
    <w:basedOn w:val="default"/>
    <w:qFormat/>
    <w:rPr>
      <w:rFonts w:ascii="Noto Sans Devanagari" w:hAnsi="Noto Sans Devanagari"/>
      <w:color w:val="000000"/>
      <w:sz w:val="36"/>
    </w:rPr>
  </w:style>
  <w:style w:type="character" w:styleId="af4" w:customStyle="1">
    <w:name w:val="Заливка жёлтым"/>
    <w:basedOn w:val="a7"/>
    <w:qFormat/>
    <w:rPr>
      <w:rFonts w:ascii="Liberation Sans" w:hAnsi="Liberation Sans"/>
      <w:b/>
      <w:color w:val="ffffff"/>
      <w:sz w:val="28"/>
    </w:rPr>
  </w:style>
  <w:style w:type="character" w:styleId="LTGliederung9" w:customStyle="1">
    <w:name w:val="Обычный~LT~Gliederung 9"/>
    <w:basedOn w:val="LTGliederung8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blue1" w:customStyle="1">
    <w:name w:val="blue1"/>
    <w:basedOn w:val="default"/>
    <w:qFormat/>
    <w:rPr>
      <w:rFonts w:ascii="Noto Sans Devanagari" w:hAnsi="Noto Sans Devanagari"/>
      <w:color w:val="000000"/>
      <w:sz w:val="36"/>
    </w:rPr>
  </w:style>
  <w:style w:type="character" w:styleId="af5" w:customStyle="1">
    <w:name w:val="Штриховая линия"/>
    <w:basedOn w:val="af2"/>
    <w:qFormat/>
    <w:rPr>
      <w:rFonts w:ascii="Liberation Sans" w:hAnsi="Liberation Sans"/>
      <w:sz w:val="36"/>
    </w:rPr>
  </w:style>
  <w:style w:type="character" w:styleId="18" w:customStyle="1">
    <w:name w:val="Основной шрифт абзаца1"/>
    <w:qFormat/>
  </w:style>
  <w:style w:type="character" w:styleId="19" w:customStyle="1">
    <w:name w:val="Текст выноски1"/>
    <w:qFormat/>
    <w:rPr>
      <w:rFonts w:ascii="Tahoma" w:hAnsi="Tahoma"/>
      <w:sz w:val="16"/>
    </w:rPr>
  </w:style>
  <w:style w:type="character" w:styleId="af2" w:customStyle="1">
    <w:name w:val="Линии"/>
    <w:basedOn w:val="ad"/>
    <w:qFormat/>
    <w:rPr>
      <w:rFonts w:ascii="Liberation Sans" w:hAnsi="Liberation Sans"/>
      <w:sz w:val="36"/>
    </w:rPr>
  </w:style>
  <w:style w:type="character" w:styleId="1a" w:customStyle="1">
    <w:name w:val="Гиперссылка1"/>
    <w:qFormat/>
    <w:rPr>
      <w:color w:val="000080"/>
      <w:sz w:val="24"/>
      <w:u w:val="single"/>
    </w:rPr>
  </w:style>
  <w:style w:type="character" w:styleId="af6" w:customStyle="1">
    <w:name w:val="Текст в заданном формате"/>
    <w:qFormat/>
    <w:rPr>
      <w:rFonts w:ascii="Liberation Mono" w:hAnsi="Liberation Mono"/>
      <w:sz w:val="20"/>
    </w:rPr>
  </w:style>
  <w:style w:type="character" w:styleId="earth1" w:customStyle="1">
    <w:name w:val="earth1"/>
    <w:basedOn w:val="default"/>
    <w:qFormat/>
    <w:rPr>
      <w:rFonts w:ascii="Noto Sans Devanagari" w:hAnsi="Noto Sans Devanagari"/>
      <w:color w:val="000000"/>
      <w:sz w:val="36"/>
    </w:rPr>
  </w:style>
  <w:style w:type="character" w:styleId="-" w:customStyle="1">
    <w:name w:val="Интернет-ссылка"/>
    <w:rPr>
      <w:color w:val="0000ff"/>
      <w:u w:val="single"/>
    </w:rPr>
  </w:style>
  <w:style w:type="character" w:styleId="410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1b" w:customStyle="1">
    <w:name w:val="Название объекта1"/>
    <w:qFormat/>
    <w:rPr>
      <w:rFonts w:ascii="PT Sans" w:hAnsi="PT Sans"/>
      <w:i/>
      <w:sz w:val="24"/>
    </w:rPr>
  </w:style>
  <w:style w:type="character" w:styleId="9" w:customStyle="1">
    <w:name w:val="Структура 9"/>
    <w:basedOn w:val="8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seetang1" w:customStyle="1">
    <w:name w:val="seetang1"/>
    <w:basedOn w:val="default"/>
    <w:qFormat/>
    <w:rPr>
      <w:rFonts w:ascii="Noto Sans Devanagari" w:hAnsi="Noto Sans Devanagari"/>
      <w:color w:val="000000"/>
      <w:sz w:val="36"/>
    </w:rPr>
  </w:style>
  <w:style w:type="character" w:styleId="lightblue2" w:customStyle="1">
    <w:name w:val="lightblue2"/>
    <w:basedOn w:val="default"/>
    <w:qFormat/>
    <w:rPr>
      <w:rFonts w:ascii="Noto Sans Devanagari" w:hAnsi="Noto Sans Devanagari"/>
      <w:sz w:val="36"/>
    </w:rPr>
  </w:style>
  <w:style w:type="character" w:styleId="gray1" w:customStyle="1">
    <w:name w:val="gray1"/>
    <w:basedOn w:val="default"/>
    <w:qFormat/>
    <w:rPr>
      <w:rFonts w:ascii="Noto Sans Devanagari" w:hAnsi="Noto Sans Devanagari"/>
      <w:color w:val="000000"/>
      <w:sz w:val="36"/>
    </w:rPr>
  </w:style>
  <w:style w:type="character" w:styleId="LTTitel" w:customStyle="1">
    <w:name w:val="Обычный~LT~Titel"/>
    <w:qFormat/>
    <w:rPr>
      <w:rFonts w:ascii="Noto Sans Devanagari" w:hAnsi="Noto Sans Devanagari"/>
      <w:color w:val="000000"/>
      <w:sz w:val="88"/>
    </w:rPr>
  </w:style>
  <w:style w:type="character" w:styleId="A40" w:customStyle="1">
    <w:name w:val="A4"/>
    <w:basedOn w:val="16"/>
    <w:qFormat/>
    <w:rPr>
      <w:rFonts w:ascii="Noto Sans" w:hAnsi="Noto Sans"/>
      <w:i/>
      <w:sz w:val="36"/>
    </w:rPr>
  </w:style>
  <w:style w:type="character" w:styleId="Textbody" w:customStyle="1">
    <w:name w:val="Text body"/>
    <w:qFormat/>
  </w:style>
  <w:style w:type="character" w:styleId="seetang2" w:customStyle="1">
    <w:name w:val="seetang2"/>
    <w:basedOn w:val="default"/>
    <w:qFormat/>
    <w:rPr>
      <w:rFonts w:ascii="Noto Sans Devanagari" w:hAnsi="Noto Sans Devanagari"/>
      <w:sz w:val="36"/>
    </w:rPr>
  </w:style>
  <w:style w:type="character" w:styleId="default" w:customStyle="1">
    <w:name w:val="default"/>
    <w:qFormat/>
    <w:rPr>
      <w:rFonts w:ascii="Noto Sans Devanagari" w:hAnsi="Noto Sans Devanagari"/>
      <w:sz w:val="36"/>
    </w:rPr>
  </w:style>
  <w:style w:type="character" w:styleId="01" w:customStyle="1">
    <w:name w:val="Заглавие А0"/>
    <w:basedOn w:val="A00"/>
    <w:qFormat/>
    <w:rPr>
      <w:rFonts w:ascii="Noto Sans" w:hAnsi="Noto Sans"/>
      <w:i/>
      <w:sz w:val="191"/>
    </w:rPr>
  </w:style>
  <w:style w:type="character" w:styleId="af7" w:customStyle="1">
    <w:name w:val="Фон"/>
    <w:qFormat/>
    <w:rPr>
      <w:rFonts w:ascii="Liberation Serif" w:hAnsi="Liberation Serif"/>
      <w:sz w:val="24"/>
    </w:rPr>
  </w:style>
  <w:style w:type="character" w:styleId="Contents3" w:customStyle="1">
    <w:name w:val="Contents 3"/>
    <w:qFormat/>
  </w:style>
  <w:style w:type="character" w:styleId="LTGliederung7" w:customStyle="1">
    <w:name w:val="Обычный~LT~Gliederung 7"/>
    <w:basedOn w:val="LTGliederung6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orange2" w:customStyle="1">
    <w:name w:val="orange2"/>
    <w:basedOn w:val="default"/>
    <w:qFormat/>
    <w:rPr>
      <w:rFonts w:ascii="Noto Sans Devanagari" w:hAnsi="Noto Sans Devanagari"/>
      <w:color w:val="000000"/>
      <w:sz w:val="36"/>
    </w:rPr>
  </w:style>
  <w:style w:type="character" w:styleId="green3" w:customStyle="1">
    <w:name w:val="green3"/>
    <w:basedOn w:val="default"/>
    <w:qFormat/>
    <w:rPr>
      <w:rFonts w:ascii="Noto Sans Devanagari" w:hAnsi="Noto Sans Devanagari"/>
      <w:sz w:val="36"/>
    </w:rPr>
  </w:style>
  <w:style w:type="character" w:styleId="6" w:customStyle="1">
    <w:name w:val="Структура 6"/>
    <w:basedOn w:val="50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af8" w:customStyle="1">
    <w:name w:val="Выделение жирным"/>
    <w:qFormat/>
    <w:rPr>
      <w:b/>
    </w:rPr>
  </w:style>
  <w:style w:type="character" w:styleId="af9" w:customStyle="1">
    <w:name w:val="Объект без заливки"/>
    <w:basedOn w:val="10"/>
    <w:qFormat/>
    <w:rPr>
      <w:rFonts w:ascii="Noto Sans Devanagari" w:hAnsi="Noto Sans Devanagari"/>
      <w:b w:val="0"/>
      <w:i w:val="0"/>
      <w:strike w:val="0"/>
      <w:color w:val="000000"/>
      <w:sz w:val="36"/>
      <w:u w:val="none"/>
    </w:rPr>
  </w:style>
  <w:style w:type="character" w:styleId="gray3" w:customStyle="1">
    <w:name w:val="gray3"/>
    <w:basedOn w:val="default"/>
    <w:qFormat/>
    <w:rPr>
      <w:rFonts w:ascii="Noto Sans Devanagari" w:hAnsi="Noto Sans Devanagari"/>
      <w:color w:val="000000"/>
      <w:sz w:val="36"/>
    </w:rPr>
  </w:style>
  <w:style w:type="character" w:styleId="LTGliederung1" w:customStyle="1">
    <w:name w:val="Обычный~LT~Gliederung 1"/>
    <w:qFormat/>
    <w:rPr>
      <w:rFonts w:ascii="Noto Sans Devanagari" w:hAnsi="Noto Sans Devanagari"/>
      <w:color w:val="000000"/>
      <w:sz w:val="64"/>
    </w:rPr>
  </w:style>
  <w:style w:type="character" w:styleId="blue2" w:customStyle="1">
    <w:name w:val="blue2"/>
    <w:basedOn w:val="default"/>
    <w:qFormat/>
    <w:rPr>
      <w:rFonts w:ascii="Noto Sans Devanagari" w:hAnsi="Noto Sans Devanagari"/>
      <w:sz w:val="36"/>
    </w:rPr>
  </w:style>
  <w:style w:type="character" w:styleId="20" w:customStyle="1">
    <w:name w:val="Указатель2"/>
    <w:qFormat/>
    <w:rPr>
      <w:rFonts w:ascii="PT Sans" w:hAnsi="PT Sans"/>
    </w:rPr>
  </w:style>
  <w:style w:type="character" w:styleId="22" w:customStyle="1">
    <w:name w:val="Название объекта2"/>
    <w:qFormat/>
    <w:rPr>
      <w:rFonts w:ascii="PT Sans" w:hAnsi="PT Sans"/>
      <w:i/>
    </w:rPr>
  </w:style>
  <w:style w:type="character" w:styleId="51" w:customStyle="1">
    <w:name w:val="Заголовок 51"/>
    <w:qFormat/>
    <w:rPr>
      <w:rFonts w:ascii="XO Thames" w:hAnsi="XO Thames"/>
      <w:b/>
      <w:sz w:val="22"/>
    </w:rPr>
  </w:style>
  <w:style w:type="character" w:styleId="afa" w:customStyle="1">
    <w:name w:val="Контур синий"/>
    <w:basedOn w:val="aa"/>
    <w:qFormat/>
    <w:rPr>
      <w:rFonts w:ascii="Liberation Sans" w:hAnsi="Liberation Sans"/>
      <w:b/>
      <w:color w:val="355269"/>
      <w:sz w:val="28"/>
    </w:rPr>
  </w:style>
  <w:style w:type="character" w:styleId="10" w:customStyle="1">
    <w:name w:val="Обычный1"/>
    <w:qFormat/>
    <w:rPr>
      <w:rFonts w:ascii="Noto Sans Devanagari" w:hAnsi="Noto Sans Devanagari"/>
      <w:sz w:val="36"/>
    </w:rPr>
  </w:style>
  <w:style w:type="character" w:styleId="1c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afb" w:customStyle="1">
    <w:name w:val="Контур зеленый"/>
    <w:basedOn w:val="aa"/>
    <w:qFormat/>
    <w:rPr>
      <w:rFonts w:ascii="Liberation Sans" w:hAnsi="Liberation Sans"/>
      <w:b/>
      <w:color w:val="127622"/>
      <w:sz w:val="28"/>
    </w:rPr>
  </w:style>
  <w:style w:type="character" w:styleId="LTHintergrundobjekte" w:customStyle="1">
    <w:name w:val="Обычный~LT~Hintergrundobjekte"/>
    <w:qFormat/>
    <w:rPr>
      <w:rFonts w:ascii="Calibri" w:hAnsi="Calibri"/>
      <w:sz w:val="36"/>
    </w:rPr>
  </w:style>
  <w:style w:type="character" w:styleId="afc">
    <w:name w:val="Emphasis"/>
    <w:qFormat/>
    <w:rPr>
      <w:i/>
    </w:rPr>
  </w:style>
  <w:style w:type="character" w:styleId="16" w:customStyle="1">
    <w:name w:val="Текст1"/>
    <w:basedOn w:val="22"/>
    <w:qFormat/>
    <w:rPr>
      <w:rFonts w:ascii="PT Sans" w:hAnsi="PT Sans"/>
      <w:i/>
    </w:rPr>
  </w:style>
  <w:style w:type="character" w:styleId="LTHintergrund" w:customStyle="1">
    <w:name w:val="Обычный~LT~Hintergrund"/>
    <w:qFormat/>
    <w:rPr>
      <w:rFonts w:ascii="Liberation Serif" w:hAnsi="Liberation Serif"/>
      <w:sz w:val="24"/>
    </w:rPr>
  </w:style>
  <w:style w:type="character" w:styleId="110" w:customStyle="1">
    <w:name w:val="Заголовок 11"/>
    <w:basedOn w:val="afd"/>
    <w:qFormat/>
    <w:rPr>
      <w:rFonts w:ascii="PT Sans" w:hAnsi="PT Sans"/>
      <w:b/>
      <w:sz w:val="36"/>
    </w:rPr>
  </w:style>
  <w:style w:type="character" w:styleId="1d" w:customStyle="1">
    <w:name w:val="Указатель1"/>
    <w:qFormat/>
    <w:rPr>
      <w:rFonts w:ascii="PT Sans" w:hAnsi="PT Sans"/>
    </w:rPr>
  </w:style>
  <w:style w:type="character" w:styleId="Contents1" w:customStyle="1">
    <w:name w:val="Contents 1"/>
    <w:qFormat/>
    <w:rPr>
      <w:rFonts w:ascii="XO Thames" w:hAnsi="XO Thames"/>
      <w:b/>
      <w:sz w:val="24"/>
    </w:rPr>
  </w:style>
  <w:style w:type="character" w:styleId="yellow2" w:customStyle="1">
    <w:name w:val="yellow2"/>
    <w:basedOn w:val="default"/>
    <w:qFormat/>
    <w:rPr>
      <w:rFonts w:ascii="Noto Sans Devanagari" w:hAnsi="Noto Sans Devanagari"/>
      <w:color w:val="000000"/>
      <w:sz w:val="36"/>
    </w:rPr>
  </w:style>
  <w:style w:type="character" w:styleId="gray2" w:customStyle="1">
    <w:name w:val="gray2"/>
    <w:basedOn w:val="default"/>
    <w:qFormat/>
    <w:rPr>
      <w:rFonts w:ascii="Noto Sans Devanagari" w:hAnsi="Noto Sans Devanagari"/>
      <w:sz w:val="36"/>
    </w:rPr>
  </w:style>
  <w:style w:type="character" w:styleId="afd" w:customStyle="1">
    <w:name w:val="Заголовок"/>
    <w:qFormat/>
    <w:rPr>
      <w:rFonts w:ascii="PT Sans" w:hAnsi="PT Sans"/>
      <w:sz w:val="28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toc10" w:customStyle="1">
    <w:name w:val="toc 10"/>
    <w:qFormat/>
  </w:style>
  <w:style w:type="character" w:styleId="Contents8" w:customStyle="1">
    <w:name w:val="Contents 8"/>
    <w:qFormat/>
    <w:rPr>
      <w:sz w:val="24"/>
    </w:rPr>
  </w:style>
  <w:style w:type="character" w:styleId="LTNotizen" w:customStyle="1">
    <w:name w:val="Обычный~LT~Notizen"/>
    <w:qFormat/>
    <w:rPr>
      <w:rFonts w:ascii="Noto Sans Devanagari" w:hAnsi="Noto Sans Devanagari"/>
      <w:color w:val="000000"/>
      <w:sz w:val="24"/>
    </w:rPr>
  </w:style>
  <w:style w:type="character" w:styleId="510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50" w:customStyle="1">
    <w:name w:val="Структура 5"/>
    <w:basedOn w:val="42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turquoise3" w:customStyle="1">
    <w:name w:val="turquoise3"/>
    <w:basedOn w:val="default"/>
    <w:qFormat/>
    <w:rPr>
      <w:rFonts w:ascii="Noto Sans Devanagari" w:hAnsi="Noto Sans Devanagari"/>
      <w:sz w:val="36"/>
    </w:rPr>
  </w:style>
  <w:style w:type="character" w:styleId="220" w:customStyle="1">
    <w:name w:val="Заголовок 22"/>
    <w:qFormat/>
    <w:rPr>
      <w:rFonts w:ascii="XO Thames" w:hAnsi="XO Thames"/>
      <w:b/>
      <w:color w:val="00a0ff"/>
      <w:sz w:val="26"/>
    </w:rPr>
  </w:style>
  <w:style w:type="character" w:styleId="afe" w:customStyle="1">
    <w:name w:val="Верхний и нижний колонтитулы"/>
    <w:qFormat/>
    <w:rPr>
      <w:rFonts w:ascii="XO Thames" w:hAnsi="XO Thames"/>
    </w:rPr>
  </w:style>
  <w:style w:type="character" w:styleId="LTGliederung3" w:customStyle="1">
    <w:name w:val="Обычный~LT~Gliederung 3"/>
    <w:basedOn w:val="LTGliederung2"/>
    <w:qFormat/>
    <w:rPr>
      <w:rFonts w:ascii="Noto Sans Devanagari" w:hAnsi="Noto Sans Devanagari"/>
      <w:b w:val="0"/>
      <w:i w:val="0"/>
      <w:strike w:val="0"/>
      <w:color w:val="000000"/>
      <w:sz w:val="48"/>
      <w:u w:val="none"/>
    </w:rPr>
  </w:style>
  <w:style w:type="character" w:styleId="yellow1" w:customStyle="1">
    <w:name w:val="yellow1"/>
    <w:basedOn w:val="default"/>
    <w:qFormat/>
    <w:rPr>
      <w:rFonts w:ascii="Noto Sans Devanagari" w:hAnsi="Noto Sans Devanagari"/>
      <w:color w:val="000000"/>
      <w:sz w:val="36"/>
    </w:rPr>
  </w:style>
  <w:style w:type="character" w:styleId="a7" w:customStyle="1">
    <w:name w:val="Заливка"/>
    <w:basedOn w:val="ab"/>
    <w:qFormat/>
    <w:rPr>
      <w:rFonts w:ascii="Liberation Sans" w:hAnsi="Liberation Sans"/>
      <w:b/>
      <w:sz w:val="28"/>
    </w:rPr>
  </w:style>
  <w:style w:type="character" w:styleId="Contents9" w:customStyle="1">
    <w:name w:val="Contents 9"/>
    <w:qFormat/>
  </w:style>
  <w:style w:type="character" w:styleId="43" w:customStyle="1">
    <w:name w:val="Заголовок А4"/>
    <w:basedOn w:val="A40"/>
    <w:qFormat/>
    <w:rPr>
      <w:rFonts w:ascii="Noto Sans" w:hAnsi="Noto Sans"/>
      <w:i/>
      <w:sz w:val="48"/>
    </w:rPr>
  </w:style>
  <w:style w:type="character" w:styleId="30" w:customStyle="1">
    <w:name w:val="Структура 3"/>
    <w:basedOn w:val="23"/>
    <w:qFormat/>
    <w:rPr>
      <w:rFonts w:ascii="Noto Sans Devanagari" w:hAnsi="Noto Sans Devanagari"/>
      <w:b w:val="0"/>
      <w:i w:val="0"/>
      <w:strike w:val="0"/>
      <w:color w:val="000000"/>
      <w:sz w:val="48"/>
      <w:u w:val="none"/>
    </w:rPr>
  </w:style>
  <w:style w:type="character" w:styleId="turquoise2" w:customStyle="1">
    <w:name w:val="turquoise2"/>
    <w:basedOn w:val="default"/>
    <w:qFormat/>
    <w:rPr>
      <w:rFonts w:ascii="Noto Sans Devanagari" w:hAnsi="Noto Sans Devanagari"/>
      <w:sz w:val="36"/>
    </w:rPr>
  </w:style>
  <w:style w:type="character" w:styleId="bw3" w:customStyle="1">
    <w:name w:val="bw3"/>
    <w:basedOn w:val="default"/>
    <w:qFormat/>
    <w:rPr>
      <w:rFonts w:ascii="Noto Sans Devanagari" w:hAnsi="Noto Sans Devanagari"/>
      <w:sz w:val="36"/>
    </w:rPr>
  </w:style>
  <w:style w:type="character" w:styleId="earth2" w:customStyle="1">
    <w:name w:val="earth2"/>
    <w:basedOn w:val="default"/>
    <w:qFormat/>
    <w:rPr>
      <w:rFonts w:ascii="Noto Sans Devanagari" w:hAnsi="Noto Sans Devanagari"/>
      <w:sz w:val="36"/>
    </w:rPr>
  </w:style>
  <w:style w:type="character" w:styleId="111" w:customStyle="1">
    <w:name w:val="Заголовок 11"/>
    <w:basedOn w:val="afd"/>
    <w:qFormat/>
    <w:rPr>
      <w:rFonts w:ascii="PT Sans" w:hAnsi="PT Sans"/>
      <w:b/>
      <w:sz w:val="36"/>
    </w:rPr>
  </w:style>
  <w:style w:type="character" w:styleId="orange3" w:customStyle="1">
    <w:name w:val="orange3"/>
    <w:basedOn w:val="default"/>
    <w:qFormat/>
    <w:rPr>
      <w:rFonts w:ascii="Noto Sans Devanagari" w:hAnsi="Noto Sans Devanagari"/>
      <w:color w:val="000000"/>
      <w:sz w:val="36"/>
    </w:rPr>
  </w:style>
  <w:style w:type="character" w:styleId="aff" w:customStyle="1">
    <w:name w:val="Примечания"/>
    <w:qFormat/>
    <w:rPr>
      <w:rFonts w:ascii="Noto Sans Devanagari" w:hAnsi="Noto Sans Devanagari"/>
      <w:sz w:val="24"/>
    </w:rPr>
  </w:style>
  <w:style w:type="character" w:styleId="LTGliederung5" w:customStyle="1">
    <w:name w:val="Обычный~LT~Gliederung 5"/>
    <w:basedOn w:val="LTGliederung4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24" w:customStyle="1">
    <w:name w:val="Основной шрифт абзаца2"/>
    <w:qFormat/>
    <w:rPr>
      <w:sz w:val="24"/>
    </w:rPr>
  </w:style>
  <w:style w:type="character" w:styleId="aff0">
    <w:name w:val="Strong"/>
    <w:qFormat/>
    <w:rPr>
      <w:b/>
    </w:rPr>
  </w:style>
  <w:style w:type="character" w:styleId="sun2" w:customStyle="1">
    <w:name w:val="sun2"/>
    <w:basedOn w:val="default"/>
    <w:qFormat/>
    <w:rPr>
      <w:rFonts w:ascii="Noto Sans Devanagari" w:hAnsi="Noto Sans Devanagari"/>
      <w:color w:val="000000"/>
      <w:sz w:val="36"/>
    </w:rPr>
  </w:style>
  <w:style w:type="character" w:styleId="23" w:customStyle="1">
    <w:name w:val="Структура 2"/>
    <w:basedOn w:val="17"/>
    <w:qFormat/>
    <w:rPr>
      <w:rFonts w:ascii="Noto Sans Devanagari" w:hAnsi="Noto Sans Devanagari"/>
      <w:sz w:val="56"/>
    </w:rPr>
  </w:style>
  <w:style w:type="character" w:styleId="aff1" w:customStyle="1">
    <w:name w:val="Заливка красным"/>
    <w:basedOn w:val="a7"/>
    <w:qFormat/>
    <w:rPr>
      <w:rFonts w:ascii="Liberation Sans" w:hAnsi="Liberation Sans"/>
      <w:b/>
      <w:color w:val="ffffff"/>
      <w:sz w:val="28"/>
    </w:rPr>
  </w:style>
  <w:style w:type="character" w:styleId="Contents5" w:customStyle="1">
    <w:name w:val="Contents 5"/>
    <w:qFormat/>
  </w:style>
  <w:style w:type="character" w:styleId="7" w:customStyle="1">
    <w:name w:val="Структура 7"/>
    <w:basedOn w:val="6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ad" w:customStyle="1">
    <w:name w:val="Графика"/>
    <w:qFormat/>
    <w:rPr>
      <w:rFonts w:ascii="Liberation Sans" w:hAnsi="Liberation Sans"/>
      <w:sz w:val="36"/>
    </w:rPr>
  </w:style>
  <w:style w:type="character" w:styleId="LTGliederung8" w:customStyle="1">
    <w:name w:val="Обычный~LT~Gliederung 8"/>
    <w:basedOn w:val="LTGliederung7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1e" w:customStyle="1">
    <w:name w:val="Название1"/>
    <w:qFormat/>
    <w:rPr>
      <w:rFonts w:ascii="XO Thames" w:hAnsi="XO Thames"/>
      <w:b/>
      <w:sz w:val="52"/>
    </w:rPr>
  </w:style>
  <w:style w:type="character" w:styleId="33" w:customStyle="1">
    <w:name w:val="Основной шрифт абзаца3"/>
    <w:qFormat/>
    <w:rPr>
      <w:sz w:val="24"/>
    </w:rPr>
  </w:style>
  <w:style w:type="character" w:styleId="25" w:customStyle="1">
    <w:name w:val="Подзаголовок2"/>
    <w:qFormat/>
    <w:rPr>
      <w:rFonts w:ascii="XO Thames" w:hAnsi="XO Thames"/>
      <w:i/>
      <w:color w:val="616161"/>
      <w:sz w:val="24"/>
    </w:rPr>
  </w:style>
  <w:style w:type="character" w:styleId="42" w:customStyle="1">
    <w:name w:val="Структура 4"/>
    <w:basedOn w:val="30"/>
    <w:qFormat/>
    <w:rPr>
      <w:rFonts w:ascii="Noto Sans Devanagari" w:hAnsi="Noto Sans Devanagari"/>
      <w:b w:val="0"/>
      <w:i w:val="0"/>
      <w:strike w:val="0"/>
      <w:color w:val="000000"/>
      <w:sz w:val="40"/>
      <w:u w:val="none"/>
    </w:rPr>
  </w:style>
  <w:style w:type="character" w:styleId="26" w:customStyle="1">
    <w:name w:val="Название2"/>
    <w:qFormat/>
    <w:rPr>
      <w:rFonts w:ascii="XO Thames" w:hAnsi="XO Thames"/>
      <w:b/>
      <w:sz w:val="52"/>
    </w:rPr>
  </w:style>
  <w:style w:type="character" w:styleId="420" w:customStyle="1">
    <w:name w:val="Заголовок 42"/>
    <w:qFormat/>
    <w:rPr>
      <w:rFonts w:ascii="XO Thames" w:hAnsi="XO Thames"/>
      <w:b/>
      <w:color w:val="595959"/>
      <w:sz w:val="26"/>
    </w:rPr>
  </w:style>
  <w:style w:type="character" w:styleId="230" w:customStyle="1">
    <w:name w:val="Заголовок 23"/>
    <w:qFormat/>
    <w:rPr>
      <w:rFonts w:ascii="XO Thames" w:hAnsi="XO Thames"/>
      <w:b/>
      <w:color w:val="00a0ff"/>
      <w:sz w:val="26"/>
    </w:rPr>
  </w:style>
  <w:style w:type="paragraph" w:styleId="a0" w:customStyle="1">
    <w:name w:val="Заголовок"/>
    <w:basedOn w:val="a"/>
    <w:next w:val="a1"/>
    <w:qFormat/>
    <w:pPr>
      <w:keepNext w:val="true"/>
      <w:spacing w:after="120" w:before="240"/>
    </w:pPr>
    <w:rPr>
      <w:rFonts w:ascii="PT Sans" w:hAnsi="PT Sans"/>
      <w:sz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f2">
    <w:name w:val="List"/>
    <w:basedOn w:val="a1"/>
    <w:rPr>
      <w:rFonts w:ascii="PT Sans" w:hAnsi="PT Sans"/>
    </w:rPr>
  </w:style>
  <w:style w:type="paragraph" w:styleId="aff3">
    <w:name w:val="caption"/>
    <w:basedOn w:val="a"/>
    <w:qFormat/>
    <w:pPr>
      <w:spacing w:after="120" w:before="120"/>
    </w:pPr>
    <w:rPr>
      <w:rFonts w:ascii="PT Sans" w:hAnsi="PT Sans"/>
      <w:i/>
    </w:rPr>
  </w:style>
  <w:style w:type="paragraph" w:styleId="aff4">
    <w:name w:val="index heading"/>
    <w:basedOn w:val="a"/>
    <w:qFormat/>
    <w:rPr>
      <w:rFonts w:ascii="PT Sans" w:hAnsi="PT Sans"/>
    </w:rPr>
  </w:style>
  <w:style w:type="paragraph" w:styleId="turquoise10" w:customStyle="1">
    <w:name w:val="turquoise1"/>
    <w:basedOn w:val="default0"/>
    <w:qFormat/>
  </w:style>
  <w:style w:type="paragraph" w:styleId="27">
    <w:name w:val="toc 2"/>
    <w:next w:val="a"/>
    <w:uiPriority w:val="39"/>
    <w:pPr>
      <w:ind w:left="200"/>
    </w:pPr>
    <w:rPr>
      <w:sz w:val="24"/>
    </w:rPr>
  </w:style>
  <w:style w:type="paragraph" w:styleId="lightblue10" w:customStyle="1">
    <w:name w:val="lightblue1"/>
    <w:basedOn w:val="default0"/>
    <w:qFormat/>
  </w:style>
  <w:style w:type="paragraph" w:styleId="aff5" w:customStyle="1">
    <w:name w:val="Символ нумерации"/>
    <w:qFormat/>
    <w:rPr>
      <w:sz w:val="24"/>
    </w:rPr>
  </w:style>
  <w:style w:type="paragraph" w:styleId="aff6" w:customStyle="1">
    <w:name w:val="Заливка зелёным"/>
    <w:basedOn w:val="aff7"/>
    <w:qFormat/>
    <w:rPr>
      <w:color w:val="ffffff"/>
    </w:rPr>
  </w:style>
  <w:style w:type="paragraph" w:styleId="aff8" w:customStyle="1">
    <w:name w:val="Объект без заливки и линий"/>
    <w:basedOn w:val="1f"/>
    <w:qFormat/>
  </w:style>
  <w:style w:type="paragraph" w:styleId="LTUntertitel0" w:customStyle="1">
    <w:name w:val="Обычный~LT~Untertitel"/>
    <w:qFormat/>
    <w:rPr>
      <w:rFonts w:ascii="Noto Sans Devanagari" w:hAnsi="Noto Sans Devanagari"/>
      <w:sz w:val="64"/>
    </w:rPr>
  </w:style>
  <w:style w:type="paragraph" w:styleId="02" w:customStyle="1">
    <w:name w:val="Текст А0"/>
    <w:basedOn w:val="A01"/>
    <w:qFormat/>
  </w:style>
  <w:style w:type="paragraph" w:styleId="sun10" w:customStyle="1">
    <w:name w:val="sun1"/>
    <w:basedOn w:val="default0"/>
    <w:qFormat/>
  </w:style>
  <w:style w:type="paragraph" w:styleId="44">
    <w:name w:val="toc 4"/>
    <w:next w:val="a"/>
    <w:uiPriority w:val="39"/>
    <w:pPr>
      <w:ind w:left="600"/>
    </w:pPr>
    <w:rPr>
      <w:sz w:val="24"/>
    </w:rPr>
  </w:style>
  <w:style w:type="paragraph" w:styleId="45" w:customStyle="1">
    <w:name w:val="Текст А4"/>
    <w:basedOn w:val="A41"/>
    <w:qFormat/>
  </w:style>
  <w:style w:type="paragraph" w:styleId="1f0" w:customStyle="1">
    <w:name w:val="Выделение1"/>
    <w:qFormat/>
    <w:rPr>
      <w:i/>
      <w:sz w:val="24"/>
    </w:rPr>
  </w:style>
  <w:style w:type="paragraph" w:styleId="60">
    <w:name w:val="toc 6"/>
    <w:next w:val="a"/>
    <w:uiPriority w:val="39"/>
    <w:pPr>
      <w:ind w:left="1000"/>
    </w:pPr>
    <w:rPr>
      <w:sz w:val="24"/>
    </w:rPr>
  </w:style>
  <w:style w:type="paragraph" w:styleId="210" w:customStyle="1">
    <w:name w:val="Заголовок 21"/>
    <w:qFormat/>
    <w:rPr>
      <w:rFonts w:ascii="Tahoma" w:hAnsi="Tahoma"/>
      <w:b/>
      <w:sz w:val="26"/>
    </w:rPr>
  </w:style>
  <w:style w:type="paragraph" w:styleId="03" w:customStyle="1">
    <w:name w:val="Заголовок А0"/>
    <w:basedOn w:val="A01"/>
    <w:qFormat/>
    <w:rPr>
      <w:sz w:val="143"/>
    </w:rPr>
  </w:style>
  <w:style w:type="paragraph" w:styleId="70">
    <w:name w:val="toc 7"/>
    <w:next w:val="a"/>
    <w:uiPriority w:val="39"/>
    <w:pPr>
      <w:ind w:left="1200"/>
    </w:pPr>
    <w:rPr>
      <w:sz w:val="24"/>
    </w:rPr>
  </w:style>
  <w:style w:type="paragraph" w:styleId="green10" w:customStyle="1">
    <w:name w:val="green1"/>
    <w:basedOn w:val="default0"/>
    <w:qFormat/>
  </w:style>
  <w:style w:type="paragraph" w:styleId="lightblue30" w:customStyle="1">
    <w:name w:val="lightblue3"/>
    <w:basedOn w:val="default0"/>
    <w:qFormat/>
  </w:style>
  <w:style w:type="paragraph" w:styleId="310" w:customStyle="1">
    <w:name w:val="Заголовок 31"/>
    <w:qFormat/>
    <w:rPr>
      <w:rFonts w:ascii="XO Thames" w:hAnsi="XO Thames"/>
      <w:b/>
      <w:i/>
      <w:sz w:val="24"/>
    </w:rPr>
  </w:style>
  <w:style w:type="paragraph" w:styleId="46" w:customStyle="1">
    <w:name w:val="Заглавие А4"/>
    <w:basedOn w:val="A41"/>
    <w:qFormat/>
    <w:rPr>
      <w:sz w:val="87"/>
    </w:rPr>
  </w:style>
  <w:style w:type="paragraph" w:styleId="orange10" w:customStyle="1">
    <w:name w:val="orange1"/>
    <w:basedOn w:val="default0"/>
    <w:qFormat/>
  </w:style>
  <w:style w:type="paragraph" w:styleId="bw10" w:customStyle="1">
    <w:name w:val="bw1"/>
    <w:basedOn w:val="default0"/>
    <w:qFormat/>
  </w:style>
  <w:style w:type="paragraph" w:styleId="blue30" w:customStyle="1">
    <w:name w:val="blue3"/>
    <w:basedOn w:val="default0"/>
    <w:qFormat/>
  </w:style>
  <w:style w:type="paragraph" w:styleId="earth30" w:customStyle="1">
    <w:name w:val="earth3"/>
    <w:basedOn w:val="default0"/>
    <w:qFormat/>
  </w:style>
  <w:style w:type="paragraph" w:styleId="aff9" w:customStyle="1">
    <w:name w:val="Заливка синим"/>
    <w:basedOn w:val="aff7"/>
    <w:qFormat/>
    <w:rPr>
      <w:color w:val="ffffff"/>
    </w:rPr>
  </w:style>
  <w:style w:type="paragraph" w:styleId="bw20" w:customStyle="1">
    <w:name w:val="bw2"/>
    <w:basedOn w:val="default0"/>
    <w:qFormat/>
  </w:style>
  <w:style w:type="paragraph" w:styleId="green20" w:customStyle="1">
    <w:name w:val="green2"/>
    <w:basedOn w:val="default0"/>
    <w:qFormat/>
  </w:style>
  <w:style w:type="paragraph" w:styleId="1f1" w:customStyle="1">
    <w:name w:val="Список1"/>
    <w:basedOn w:val="Textbody0"/>
    <w:qFormat/>
    <w:rPr>
      <w:rFonts w:ascii="PT Sans" w:hAnsi="PT Sans"/>
    </w:rPr>
  </w:style>
  <w:style w:type="paragraph" w:styleId="affa" w:customStyle="1">
    <w:name w:val="Контур"/>
    <w:basedOn w:val="affb"/>
    <w:qFormat/>
  </w:style>
  <w:style w:type="paragraph" w:styleId="sun30" w:customStyle="1">
    <w:name w:val="sun3"/>
    <w:basedOn w:val="default0"/>
    <w:qFormat/>
  </w:style>
  <w:style w:type="paragraph" w:styleId="affc" w:customStyle="1">
    <w:name w:val="Контур красный"/>
    <w:basedOn w:val="affa"/>
    <w:qFormat/>
    <w:rPr>
      <w:color w:val="c9211e"/>
    </w:rPr>
  </w:style>
  <w:style w:type="paragraph" w:styleId="affb" w:customStyle="1">
    <w:name w:val="Фигуры"/>
    <w:basedOn w:val="affd"/>
    <w:qFormat/>
    <w:rPr>
      <w:b/>
      <w:sz w:val="28"/>
    </w:rPr>
  </w:style>
  <w:style w:type="paragraph" w:styleId="affe" w:customStyle="1">
    <w:name w:val="Объекты фона"/>
    <w:qFormat/>
    <w:rPr>
      <w:rFonts w:ascii="Calibri" w:hAnsi="Calibri"/>
      <w:sz w:val="36"/>
    </w:rPr>
  </w:style>
  <w:style w:type="paragraph" w:styleId="LTGliederung20" w:customStyle="1">
    <w:name w:val="Обычный~LT~Gliederung 2"/>
    <w:basedOn w:val="LTGliederung10"/>
    <w:qFormat/>
    <w:rPr>
      <w:sz w:val="56"/>
    </w:rPr>
  </w:style>
  <w:style w:type="paragraph" w:styleId="afff">
    <w:name w:val="Balloon Text"/>
    <w:basedOn w:val="a"/>
    <w:qFormat/>
    <w:rPr>
      <w:rFonts w:ascii="Tahoma" w:hAnsi="Tahoma"/>
      <w:sz w:val="16"/>
    </w:rPr>
  </w:style>
  <w:style w:type="paragraph" w:styleId="seetang30" w:customStyle="1">
    <w:name w:val="seetang3"/>
    <w:basedOn w:val="default0"/>
    <w:qFormat/>
  </w:style>
  <w:style w:type="paragraph" w:styleId="afff0" w:customStyle="1">
    <w:name w:val="Маркеры списка"/>
    <w:qFormat/>
    <w:rPr>
      <w:rFonts w:ascii="OpenSymbol" w:hAnsi="OpenSymbol"/>
      <w:sz w:val="24"/>
    </w:rPr>
  </w:style>
  <w:style w:type="paragraph" w:styleId="A01" w:customStyle="1">
    <w:name w:val="A0"/>
    <w:basedOn w:val="1f2"/>
    <w:qFormat/>
    <w:rPr>
      <w:rFonts w:ascii="Noto Sans" w:hAnsi="Noto Sans"/>
      <w:sz w:val="95"/>
    </w:rPr>
  </w:style>
  <w:style w:type="paragraph" w:styleId="LTGliederung60" w:customStyle="1">
    <w:name w:val="Обычный~LT~Gliederung 6"/>
    <w:basedOn w:val="LTGliederung50"/>
    <w:qFormat/>
  </w:style>
  <w:style w:type="paragraph" w:styleId="afff1" w:customStyle="1">
    <w:name w:val="Текст выноски Знак"/>
    <w:qFormat/>
    <w:rPr>
      <w:rFonts w:ascii="Tahoma" w:hAnsi="Tahoma"/>
      <w:sz w:val="16"/>
    </w:rPr>
  </w:style>
  <w:style w:type="paragraph" w:styleId="afff2" w:customStyle="1">
    <w:name w:val="Стрелки"/>
    <w:basedOn w:val="afff3"/>
    <w:qFormat/>
  </w:style>
  <w:style w:type="paragraph" w:styleId="80" w:customStyle="1">
    <w:name w:val="Структура 8"/>
    <w:basedOn w:val="71"/>
    <w:qFormat/>
  </w:style>
  <w:style w:type="paragraph" w:styleId="afff4" w:customStyle="1">
    <w:name w:val="Контур жёлтый"/>
    <w:basedOn w:val="affa"/>
    <w:qFormat/>
    <w:rPr>
      <w:color w:val="b47804"/>
    </w:rPr>
  </w:style>
  <w:style w:type="paragraph" w:styleId="1f3" w:customStyle="1">
    <w:name w:val="Структура 1"/>
    <w:qFormat/>
    <w:pPr>
      <w:widowControl w:val="false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</w:pPr>
    <w:rPr>
      <w:rFonts w:ascii="Noto Sans Devanagari" w:hAnsi="Noto Sans Devanagari"/>
      <w:sz w:val="64"/>
    </w:rPr>
  </w:style>
  <w:style w:type="paragraph" w:styleId="LTGliederung40" w:customStyle="1">
    <w:name w:val="Обычный~LT~Gliederung 4"/>
    <w:basedOn w:val="LTGliederung30"/>
    <w:qFormat/>
    <w:rPr>
      <w:sz w:val="40"/>
    </w:rPr>
  </w:style>
  <w:style w:type="paragraph" w:styleId="yellow30" w:customStyle="1">
    <w:name w:val="yellow3"/>
    <w:basedOn w:val="default0"/>
    <w:qFormat/>
  </w:style>
  <w:style w:type="paragraph" w:styleId="afff5" w:customStyle="1">
    <w:name w:val="Заливка жёлтым"/>
    <w:basedOn w:val="aff7"/>
    <w:qFormat/>
    <w:rPr>
      <w:color w:val="ffffff"/>
    </w:rPr>
  </w:style>
  <w:style w:type="paragraph" w:styleId="LTGliederung90" w:customStyle="1">
    <w:name w:val="Обычный~LT~Gliederung 9"/>
    <w:basedOn w:val="LTGliederung80"/>
    <w:qFormat/>
  </w:style>
  <w:style w:type="paragraph" w:styleId="blue10" w:customStyle="1">
    <w:name w:val="blue1"/>
    <w:basedOn w:val="default0"/>
    <w:qFormat/>
  </w:style>
  <w:style w:type="paragraph" w:styleId="afff6" w:customStyle="1">
    <w:name w:val="Штриховая линия"/>
    <w:basedOn w:val="afff3"/>
    <w:qFormat/>
  </w:style>
  <w:style w:type="paragraph" w:styleId="1f4" w:customStyle="1">
    <w:name w:val="Основной шрифт абзаца1"/>
    <w:qFormat/>
    <w:rPr>
      <w:sz w:val="24"/>
    </w:rPr>
  </w:style>
  <w:style w:type="paragraph" w:styleId="1f5" w:customStyle="1">
    <w:name w:val="Текст выноски1"/>
    <w:qFormat/>
    <w:rPr>
      <w:rFonts w:ascii="Tahoma" w:hAnsi="Tahoma"/>
      <w:sz w:val="16"/>
    </w:rPr>
  </w:style>
  <w:style w:type="paragraph" w:styleId="47" w:customStyle="1">
    <w:name w:val="Основной шрифт абзаца4"/>
    <w:qFormat/>
    <w:rPr>
      <w:sz w:val="24"/>
    </w:rPr>
  </w:style>
  <w:style w:type="paragraph" w:styleId="afff3" w:customStyle="1">
    <w:name w:val="Линии"/>
    <w:basedOn w:val="affd"/>
    <w:qFormat/>
  </w:style>
  <w:style w:type="paragraph" w:styleId="1f6" w:customStyle="1">
    <w:name w:val="Гиперссылка1"/>
    <w:qFormat/>
    <w:rPr>
      <w:color w:val="000080"/>
      <w:sz w:val="24"/>
      <w:u w:val="single"/>
    </w:rPr>
  </w:style>
  <w:style w:type="paragraph" w:styleId="Contents40" w:customStyle="1">
    <w:name w:val="Contents 4"/>
    <w:qFormat/>
    <w:rPr>
      <w:sz w:val="24"/>
    </w:rPr>
  </w:style>
  <w:style w:type="paragraph" w:styleId="Contents20" w:customStyle="1">
    <w:name w:val="Contents 2"/>
    <w:qFormat/>
    <w:rPr>
      <w:sz w:val="24"/>
    </w:rPr>
  </w:style>
  <w:style w:type="paragraph" w:styleId="afff7" w:customStyle="1">
    <w:name w:val="Текст в заданном формате"/>
    <w:basedOn w:val="a"/>
    <w:qFormat/>
    <w:rPr>
      <w:rFonts w:ascii="Liberation Mono" w:hAnsi="Liberation Mono"/>
      <w:sz w:val="20"/>
    </w:rPr>
  </w:style>
  <w:style w:type="paragraph" w:styleId="earth10" w:customStyle="1">
    <w:name w:val="earth1"/>
    <w:basedOn w:val="default0"/>
    <w:qFormat/>
  </w:style>
  <w:style w:type="paragraph" w:styleId="-0" w:customStyle="1">
    <w:name w:val="Интернет-ссылка"/>
    <w:qFormat/>
    <w:rPr>
      <w:color w:val="000080"/>
      <w:sz w:val="24"/>
      <w:u w:val="single"/>
    </w:rPr>
  </w:style>
  <w:style w:type="paragraph" w:styleId="411" w:customStyle="1">
    <w:name w:val="Заголовок 41"/>
    <w:qFormat/>
    <w:rPr>
      <w:rFonts w:ascii="XO Thames" w:hAnsi="XO Thames"/>
      <w:b/>
      <w:color w:val="595959"/>
      <w:sz w:val="26"/>
    </w:rPr>
  </w:style>
  <w:style w:type="paragraph" w:styleId="1f7" w:customStyle="1">
    <w:name w:val="Название объекта1"/>
    <w:qFormat/>
    <w:rPr>
      <w:rFonts w:ascii="PT Sans" w:hAnsi="PT Sans"/>
      <w:i/>
      <w:sz w:val="24"/>
    </w:rPr>
  </w:style>
  <w:style w:type="paragraph" w:styleId="90" w:customStyle="1">
    <w:name w:val="Структура 9"/>
    <w:basedOn w:val="80"/>
    <w:qFormat/>
  </w:style>
  <w:style w:type="paragraph" w:styleId="seetang10" w:customStyle="1">
    <w:name w:val="seetang1"/>
    <w:basedOn w:val="default0"/>
    <w:qFormat/>
  </w:style>
  <w:style w:type="paragraph" w:styleId="lightblue20" w:customStyle="1">
    <w:name w:val="lightblue2"/>
    <w:basedOn w:val="default0"/>
    <w:qFormat/>
  </w:style>
  <w:style w:type="paragraph" w:styleId="gray10" w:customStyle="1">
    <w:name w:val="gray1"/>
    <w:basedOn w:val="default0"/>
    <w:qFormat/>
  </w:style>
  <w:style w:type="paragraph" w:styleId="LTTitel0" w:customStyle="1">
    <w:name w:val="Обычный~LT~Titel"/>
    <w:qFormat/>
    <w:rPr>
      <w:rFonts w:ascii="Noto Sans Devanagari" w:hAnsi="Noto Sans Devanagari"/>
      <w:sz w:val="88"/>
    </w:rPr>
  </w:style>
  <w:style w:type="paragraph" w:styleId="A41" w:customStyle="1">
    <w:name w:val="A4"/>
    <w:basedOn w:val="1f2"/>
    <w:qFormat/>
    <w:rPr>
      <w:rFonts w:ascii="Noto Sans" w:hAnsi="Noto Sans"/>
      <w:sz w:val="36"/>
    </w:rPr>
  </w:style>
  <w:style w:type="paragraph" w:styleId="seetang20" w:customStyle="1">
    <w:name w:val="seetang2"/>
    <w:basedOn w:val="default0"/>
    <w:qFormat/>
  </w:style>
  <w:style w:type="paragraph" w:styleId="default0" w:customStyle="1">
    <w:name w:val="default"/>
    <w:qFormat/>
    <w:rPr>
      <w:rFonts w:ascii="Noto Sans Devanagari" w:hAnsi="Noto Sans Devanagari"/>
      <w:sz w:val="36"/>
    </w:rPr>
  </w:style>
  <w:style w:type="paragraph" w:styleId="04" w:customStyle="1">
    <w:name w:val="Заглавие А0"/>
    <w:basedOn w:val="A01"/>
    <w:qFormat/>
    <w:rPr>
      <w:sz w:val="191"/>
    </w:rPr>
  </w:style>
  <w:style w:type="paragraph" w:styleId="afff8" w:customStyle="1">
    <w:name w:val="Фон"/>
    <w:qFormat/>
    <w:pPr>
      <w:widowControl w:val="false"/>
      <w:jc w:val="center"/>
    </w:pPr>
    <w:rPr>
      <w:rFonts w:ascii="Liberation Serif" w:hAnsi="Liberation Serif"/>
      <w:sz w:val="24"/>
    </w:rPr>
  </w:style>
  <w:style w:type="paragraph" w:styleId="34">
    <w:name w:val="toc 3"/>
    <w:next w:val="a"/>
    <w:uiPriority w:val="39"/>
    <w:pPr>
      <w:ind w:left="400"/>
    </w:pPr>
    <w:rPr>
      <w:sz w:val="24"/>
    </w:rPr>
  </w:style>
  <w:style w:type="paragraph" w:styleId="LTGliederung70" w:customStyle="1">
    <w:name w:val="Обычный~LT~Gliederung 7"/>
    <w:basedOn w:val="LTGliederung60"/>
    <w:qFormat/>
  </w:style>
  <w:style w:type="paragraph" w:styleId="orange20" w:customStyle="1">
    <w:name w:val="orange2"/>
    <w:basedOn w:val="default0"/>
    <w:qFormat/>
  </w:style>
  <w:style w:type="paragraph" w:styleId="green30" w:customStyle="1">
    <w:name w:val="green3"/>
    <w:basedOn w:val="default0"/>
    <w:qFormat/>
  </w:style>
  <w:style w:type="paragraph" w:styleId="61" w:customStyle="1">
    <w:name w:val="Структура 6"/>
    <w:basedOn w:val="52"/>
    <w:qFormat/>
  </w:style>
  <w:style w:type="paragraph" w:styleId="afff9" w:customStyle="1">
    <w:name w:val="Выделение жирным"/>
    <w:qFormat/>
    <w:rPr>
      <w:b/>
      <w:sz w:val="24"/>
    </w:rPr>
  </w:style>
  <w:style w:type="paragraph" w:styleId="afffa" w:customStyle="1">
    <w:name w:val="Объект без заливки"/>
    <w:basedOn w:val="1f"/>
    <w:qFormat/>
  </w:style>
  <w:style w:type="paragraph" w:styleId="Contents30" w:customStyle="1">
    <w:name w:val="Contents 3"/>
    <w:qFormat/>
    <w:rPr>
      <w:sz w:val="24"/>
    </w:rPr>
  </w:style>
  <w:style w:type="paragraph" w:styleId="gray30" w:customStyle="1">
    <w:name w:val="gray3"/>
    <w:basedOn w:val="default0"/>
    <w:qFormat/>
  </w:style>
  <w:style w:type="paragraph" w:styleId="LTGliederung10" w:customStyle="1">
    <w:name w:val="Обычный~LT~Gliederung 1"/>
    <w:qFormat/>
    <w:rPr>
      <w:rFonts w:ascii="Noto Sans Devanagari" w:hAnsi="Noto Sans Devanagari"/>
      <w:sz w:val="64"/>
    </w:rPr>
  </w:style>
  <w:style w:type="paragraph" w:styleId="blue20" w:customStyle="1">
    <w:name w:val="blue2"/>
    <w:basedOn w:val="default0"/>
    <w:qFormat/>
  </w:style>
  <w:style w:type="paragraph" w:styleId="28" w:customStyle="1">
    <w:name w:val="Указатель2"/>
    <w:qFormat/>
    <w:rPr>
      <w:rFonts w:ascii="PT Sans" w:hAnsi="PT Sans"/>
      <w:sz w:val="24"/>
    </w:rPr>
  </w:style>
  <w:style w:type="paragraph" w:styleId="afffb" w:customStyle="1">
    <w:name w:val="Контур синий"/>
    <w:basedOn w:val="affa"/>
    <w:qFormat/>
    <w:rPr>
      <w:color w:val="355269"/>
    </w:rPr>
  </w:style>
  <w:style w:type="paragraph" w:styleId="1f" w:customStyle="1">
    <w:name w:val="Обычный1"/>
    <w:qFormat/>
    <w:pPr>
      <w:widowControl w:val="false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Noto Sans Devanagari" w:hAnsi="Noto Sans Devanagari"/>
      <w:sz w:val="36"/>
    </w:rPr>
  </w:style>
  <w:style w:type="paragraph" w:styleId="1f8" w:customStyle="1">
    <w:name w:val="Подзаголовок1"/>
    <w:qFormat/>
    <w:rPr>
      <w:rFonts w:ascii="XO Thames" w:hAnsi="XO Thames"/>
      <w:i/>
      <w:color w:val="616161"/>
      <w:sz w:val="24"/>
    </w:rPr>
  </w:style>
  <w:style w:type="paragraph" w:styleId="afffc" w:customStyle="1">
    <w:name w:val="Контур зеленый"/>
    <w:basedOn w:val="affa"/>
    <w:qFormat/>
    <w:rPr>
      <w:color w:val="127622"/>
    </w:rPr>
  </w:style>
  <w:style w:type="paragraph" w:styleId="LTHintergrundobjekte0" w:customStyle="1">
    <w:name w:val="Обычный~LT~Hintergrundobjekte"/>
    <w:qFormat/>
    <w:pPr>
      <w:widowControl w:val="false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Calibri" w:hAnsi="Calibri"/>
      <w:sz w:val="36"/>
    </w:rPr>
  </w:style>
  <w:style w:type="paragraph" w:styleId="29" w:customStyle="1">
    <w:name w:val="Выделение2"/>
    <w:qFormat/>
    <w:rPr>
      <w:i/>
      <w:sz w:val="24"/>
    </w:rPr>
  </w:style>
  <w:style w:type="paragraph" w:styleId="1f2" w:customStyle="1">
    <w:name w:val="Текст1"/>
    <w:basedOn w:val="aff3"/>
    <w:qFormat/>
  </w:style>
  <w:style w:type="paragraph" w:styleId="LTHintergrund0" w:customStyle="1">
    <w:name w:val="Обычный~LT~Hintergrund"/>
    <w:qFormat/>
    <w:rPr>
      <w:rFonts w:ascii="Liberation Serif" w:hAnsi="Liberation Serif"/>
      <w:sz w:val="24"/>
    </w:rPr>
  </w:style>
  <w:style w:type="paragraph" w:styleId="1f9" w:customStyle="1">
    <w:name w:val="Указатель1"/>
    <w:qFormat/>
    <w:rPr>
      <w:rFonts w:ascii="PT Sans" w:hAnsi="PT Sans"/>
      <w:sz w:val="24"/>
    </w:rPr>
  </w:style>
  <w:style w:type="paragraph" w:styleId="Contents10" w:customStyle="1">
    <w:name w:val="Contents 1"/>
    <w:qFormat/>
    <w:rPr>
      <w:rFonts w:ascii="XO Thames" w:hAnsi="XO Thames"/>
      <w:b/>
      <w:sz w:val="24"/>
    </w:rPr>
  </w:style>
  <w:style w:type="paragraph" w:styleId="yellow20" w:customStyle="1">
    <w:name w:val="yellow2"/>
    <w:basedOn w:val="default0"/>
    <w:qFormat/>
  </w:style>
  <w:style w:type="paragraph" w:styleId="gray20" w:customStyle="1">
    <w:name w:val="gray2"/>
    <w:basedOn w:val="default0"/>
    <w:qFormat/>
  </w:style>
  <w:style w:type="paragraph" w:styleId="2a" w:customStyle="1">
    <w:name w:val="Гиперссылка2"/>
    <w:qFormat/>
    <w:rPr>
      <w:color w:val="0000ff"/>
      <w:sz w:val="24"/>
      <w:u w:val="single"/>
    </w:rPr>
  </w:style>
  <w:style w:type="paragraph" w:styleId="Footnote0" w:customStyle="1">
    <w:name w:val="Footnote"/>
    <w:qFormat/>
    <w:rPr>
      <w:rFonts w:ascii="XO Thames" w:hAnsi="XO Thames"/>
      <w:sz w:val="22"/>
    </w:rPr>
  </w:style>
  <w:style w:type="paragraph" w:styleId="toc100" w:customStyle="1">
    <w:name w:val="toc 10"/>
    <w:next w:val="a"/>
    <w:uiPriority w:val="39"/>
    <w:qFormat/>
    <w:rPr>
      <w:sz w:val="24"/>
    </w:rPr>
  </w:style>
  <w:style w:type="paragraph" w:styleId="Contents80" w:customStyle="1">
    <w:name w:val="Contents 8"/>
    <w:qFormat/>
    <w:rPr>
      <w:sz w:val="24"/>
    </w:rPr>
  </w:style>
  <w:style w:type="paragraph" w:styleId="1fa">
    <w:name w:val="toc 1"/>
    <w:next w:val="a"/>
    <w:uiPriority w:val="39"/>
    <w:rPr>
      <w:rFonts w:ascii="XO Thames" w:hAnsi="XO Thames"/>
      <w:b/>
      <w:sz w:val="24"/>
    </w:rPr>
  </w:style>
  <w:style w:type="paragraph" w:styleId="LTNotizen0" w:customStyle="1">
    <w:name w:val="Обычный~LT~Notizen"/>
    <w:qFormat/>
    <w:rPr>
      <w:rFonts w:ascii="Noto Sans Devanagari" w:hAnsi="Noto Sans Devanagari"/>
      <w:sz w:val="24"/>
    </w:rPr>
  </w:style>
  <w:style w:type="paragraph" w:styleId="511" w:customStyle="1">
    <w:name w:val="Заголовок 51"/>
    <w:qFormat/>
    <w:rPr>
      <w:rFonts w:ascii="XO Thames" w:hAnsi="XO Thames"/>
      <w:b/>
      <w:sz w:val="22"/>
    </w:rPr>
  </w:style>
  <w:style w:type="paragraph" w:styleId="afffd" w:customStyle="1">
    <w:name w:val="Верхний и нижний колонтитулы"/>
    <w:qFormat/>
    <w:pPr>
      <w:spacing w:line="360" w:lineRule="auto"/>
    </w:pPr>
    <w:rPr>
      <w:rFonts w:ascii="XO Thames" w:hAnsi="XO Thames"/>
      <w:sz w:val="24"/>
    </w:rPr>
  </w:style>
  <w:style w:type="paragraph" w:styleId="52" w:customStyle="1">
    <w:name w:val="Структура 5"/>
    <w:basedOn w:val="48"/>
    <w:qFormat/>
  </w:style>
  <w:style w:type="paragraph" w:styleId="turquoise30" w:customStyle="1">
    <w:name w:val="turquoise3"/>
    <w:basedOn w:val="default0"/>
    <w:qFormat/>
  </w:style>
  <w:style w:type="paragraph" w:styleId="221" w:customStyle="1">
    <w:name w:val="Заголовок 22"/>
    <w:qFormat/>
    <w:rPr>
      <w:rFonts w:ascii="XO Thames" w:hAnsi="XO Thames"/>
      <w:b/>
      <w:color w:val="00a0ff"/>
      <w:sz w:val="26"/>
    </w:rPr>
  </w:style>
  <w:style w:type="paragraph" w:styleId="LTGliederung30" w:customStyle="1">
    <w:name w:val="Обычный~LT~Gliederung 3"/>
    <w:basedOn w:val="LTGliederung20"/>
    <w:qFormat/>
    <w:pPr>
      <w:spacing w:before="120"/>
    </w:pPr>
    <w:rPr>
      <w:sz w:val="48"/>
    </w:rPr>
  </w:style>
  <w:style w:type="paragraph" w:styleId="yellow10" w:customStyle="1">
    <w:name w:val="yellow1"/>
    <w:basedOn w:val="default0"/>
    <w:qFormat/>
  </w:style>
  <w:style w:type="paragraph" w:styleId="aff7" w:customStyle="1">
    <w:name w:val="Заливка"/>
    <w:basedOn w:val="affb"/>
    <w:qFormat/>
  </w:style>
  <w:style w:type="paragraph" w:styleId="91">
    <w:name w:val="toc 9"/>
    <w:next w:val="a"/>
    <w:uiPriority w:val="39"/>
    <w:pPr>
      <w:ind w:left="1600"/>
    </w:pPr>
    <w:rPr>
      <w:sz w:val="24"/>
    </w:rPr>
  </w:style>
  <w:style w:type="paragraph" w:styleId="49" w:customStyle="1">
    <w:name w:val="Заголовок А4"/>
    <w:basedOn w:val="A41"/>
    <w:qFormat/>
    <w:rPr>
      <w:sz w:val="48"/>
    </w:rPr>
  </w:style>
  <w:style w:type="paragraph" w:styleId="35" w:customStyle="1">
    <w:name w:val="Структура 3"/>
    <w:basedOn w:val="2b"/>
    <w:qFormat/>
    <w:rPr>
      <w:sz w:val="48"/>
    </w:rPr>
  </w:style>
  <w:style w:type="paragraph" w:styleId="turquoise20" w:customStyle="1">
    <w:name w:val="turquoise2"/>
    <w:basedOn w:val="default0"/>
    <w:qFormat/>
  </w:style>
  <w:style w:type="paragraph" w:styleId="bw30" w:customStyle="1">
    <w:name w:val="bw3"/>
    <w:basedOn w:val="default0"/>
    <w:qFormat/>
  </w:style>
  <w:style w:type="paragraph" w:styleId="earth20" w:customStyle="1">
    <w:name w:val="earth2"/>
    <w:basedOn w:val="default0"/>
    <w:qFormat/>
  </w:style>
  <w:style w:type="paragraph" w:styleId="112" w:customStyle="1">
    <w:name w:val="Заголовок 11"/>
    <w:basedOn w:val="a0"/>
    <w:qFormat/>
    <w:rPr>
      <w:b/>
      <w:sz w:val="36"/>
    </w:rPr>
  </w:style>
  <w:style w:type="paragraph" w:styleId="81">
    <w:name w:val="toc 8"/>
    <w:next w:val="a"/>
    <w:uiPriority w:val="39"/>
    <w:pPr>
      <w:ind w:left="1400"/>
    </w:pPr>
    <w:rPr>
      <w:sz w:val="24"/>
    </w:rPr>
  </w:style>
  <w:style w:type="paragraph" w:styleId="orange30" w:customStyle="1">
    <w:name w:val="orange3"/>
    <w:basedOn w:val="default0"/>
    <w:qFormat/>
  </w:style>
  <w:style w:type="paragraph" w:styleId="afffe" w:customStyle="1">
    <w:name w:val="Примечания"/>
    <w:qFormat/>
    <w:pPr>
      <w:widowControl w:val="false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Noto Sans Devanagari" w:hAnsi="Noto Sans Devanagari"/>
      <w:sz w:val="24"/>
    </w:rPr>
  </w:style>
  <w:style w:type="paragraph" w:styleId="LTGliederung50" w:customStyle="1">
    <w:name w:val="Обычный~LT~Gliederung 5"/>
    <w:basedOn w:val="LTGliederung40"/>
    <w:qFormat/>
  </w:style>
  <w:style w:type="paragraph" w:styleId="2c" w:customStyle="1">
    <w:name w:val="Основной шрифт абзаца2"/>
    <w:qFormat/>
    <w:rPr>
      <w:sz w:val="24"/>
    </w:rPr>
  </w:style>
  <w:style w:type="paragraph" w:styleId="1fb" w:customStyle="1">
    <w:name w:val="Строгий1"/>
    <w:qFormat/>
    <w:rPr>
      <w:b/>
      <w:sz w:val="24"/>
    </w:rPr>
  </w:style>
  <w:style w:type="paragraph" w:styleId="sun20" w:customStyle="1">
    <w:name w:val="sun2"/>
    <w:basedOn w:val="default0"/>
    <w:qFormat/>
  </w:style>
  <w:style w:type="paragraph" w:styleId="2b" w:customStyle="1">
    <w:name w:val="Структура 2"/>
    <w:basedOn w:val="1f3"/>
    <w:qFormat/>
    <w:pPr>
      <w:spacing w:before="139"/>
    </w:pPr>
    <w:rPr>
      <w:sz w:val="56"/>
    </w:rPr>
  </w:style>
  <w:style w:type="paragraph" w:styleId="affff" w:customStyle="1">
    <w:name w:val="Заливка красным"/>
    <w:basedOn w:val="aff7"/>
    <w:qFormat/>
    <w:rPr>
      <w:color w:val="ffffff"/>
    </w:rPr>
  </w:style>
  <w:style w:type="paragraph" w:styleId="53">
    <w:name w:val="toc 5"/>
    <w:next w:val="a"/>
    <w:uiPriority w:val="39"/>
    <w:pPr>
      <w:ind w:left="800"/>
    </w:pPr>
    <w:rPr>
      <w:sz w:val="24"/>
    </w:rPr>
  </w:style>
  <w:style w:type="paragraph" w:styleId="Contents90" w:customStyle="1">
    <w:name w:val="Contents 9"/>
    <w:qFormat/>
    <w:rPr>
      <w:sz w:val="24"/>
    </w:rPr>
  </w:style>
  <w:style w:type="paragraph" w:styleId="71" w:customStyle="1">
    <w:name w:val="Структура 7"/>
    <w:basedOn w:val="61"/>
    <w:qFormat/>
  </w:style>
  <w:style w:type="paragraph" w:styleId="affd" w:customStyle="1">
    <w:name w:val="Графика"/>
    <w:qFormat/>
    <w:rPr>
      <w:rFonts w:ascii="Liberation Sans" w:hAnsi="Liberation Sans"/>
      <w:sz w:val="36"/>
    </w:rPr>
  </w:style>
  <w:style w:type="paragraph" w:styleId="LTGliederung80" w:customStyle="1">
    <w:name w:val="Обычный~LT~Gliederung 8"/>
    <w:basedOn w:val="LTGliederung70"/>
    <w:qFormat/>
  </w:style>
  <w:style w:type="paragraph" w:styleId="Textbody0" w:customStyle="1">
    <w:name w:val="Text body"/>
    <w:qFormat/>
    <w:rPr>
      <w:sz w:val="24"/>
    </w:rPr>
  </w:style>
  <w:style w:type="paragraph" w:styleId="1fc" w:customStyle="1">
    <w:name w:val="Название1"/>
    <w:qFormat/>
    <w:rPr>
      <w:rFonts w:ascii="XO Thames" w:hAnsi="XO Thames"/>
      <w:b/>
      <w:sz w:val="52"/>
    </w:rPr>
  </w:style>
  <w:style w:type="paragraph" w:styleId="36" w:customStyle="1">
    <w:name w:val="Основной шрифт абзаца3"/>
    <w:qFormat/>
    <w:rPr>
      <w:sz w:val="24"/>
    </w:rPr>
  </w:style>
  <w:style w:type="paragraph" w:styleId="affff0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styleId="48" w:customStyle="1">
    <w:name w:val="Структура 4"/>
    <w:basedOn w:val="35"/>
    <w:qFormat/>
    <w:pPr>
      <w:spacing w:before="100"/>
    </w:pPr>
    <w:rPr>
      <w:sz w:val="40"/>
    </w:rPr>
  </w:style>
  <w:style w:type="paragraph" w:styleId="Contents70" w:customStyle="1">
    <w:name w:val="Contents 7"/>
    <w:qFormat/>
    <w:rPr>
      <w:sz w:val="24"/>
    </w:rPr>
  </w:style>
  <w:style w:type="paragraph" w:styleId="affff1">
    <w:name w:val="Title"/>
    <w:next w:val="a"/>
    <w:uiPriority w:val="10"/>
    <w:qFormat/>
    <w:rPr>
      <w:rFonts w:ascii="XO Thames" w:hAnsi="XO Thames"/>
      <w:b/>
      <w:sz w:val="52"/>
    </w:rPr>
  </w:style>
  <w:style w:type="paragraph" w:styleId="Contents50" w:customStyle="1">
    <w:name w:val="Contents 5"/>
    <w:qFormat/>
    <w:rPr>
      <w:sz w:val="24"/>
    </w:rPr>
  </w:style>
  <w:style w:type="paragraph" w:styleId="Contents60" w:customStyle="1">
    <w:name w:val="Contents 6"/>
    <w:qFormat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CharactersWithSpaces>2203</CharactersWithSpaces>
  <Application>ONLYOFFICE/9.2.1.43</Application>
  <DocSecurity>0</DocSecurity>
  <Lines>15</Lines>
  <Paragraphs>4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Оксана Юрьевна</dc:creator>
  <dc:description/>
  <dc:language>ru-RU</dc:language>
  <cp:lastModifiedBy>Ефимова Ольга Андрияновна</cp:lastModifiedBy>
  <cp:revision>2</cp:revision>
  <cp:lastPrinted>2026-01-21T13:26:00Z</cp:lastPrinted>
  <dcterms:created xsi:type="dcterms:W3CDTF">2026-03-12T09:35:00Z</dcterms:created>
  <dcterms:modified xsi:type="dcterms:W3CDTF">2026-03-12T09:35:00Z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