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EC3628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4756A" w:rsidRDefault="0004756A" w:rsidP="0004756A">
      <w:pPr>
        <w:spacing w:before="0" w:after="0"/>
        <w:jc w:val="center"/>
        <w:rPr>
          <w:sz w:val="26"/>
          <w:szCs w:val="26"/>
        </w:rPr>
      </w:pPr>
      <w:r>
        <w:rPr>
          <w:rFonts w:cs="Times New Roman"/>
          <w:b/>
          <w:sz w:val="26"/>
          <w:szCs w:val="26"/>
        </w:rPr>
        <w:t>ПЛАН</w:t>
      </w:r>
    </w:p>
    <w:p w:rsidR="00EC3628" w:rsidRDefault="0004756A" w:rsidP="0004756A">
      <w:pPr>
        <w:spacing w:before="0" w:after="120"/>
        <w:jc w:val="center"/>
        <w:rPr>
          <w:rFonts w:cs="Times New Roman"/>
          <w:b/>
          <w:sz w:val="26"/>
          <w:szCs w:val="26"/>
          <w:lang w:val="en-US"/>
        </w:rPr>
      </w:pPr>
      <w:r>
        <w:rPr>
          <w:rFonts w:cs="Times New Roman"/>
          <w:b/>
          <w:sz w:val="26"/>
          <w:szCs w:val="26"/>
        </w:rPr>
        <w:t xml:space="preserve">мероприятий в Центре общения старшего поколения </w:t>
      </w:r>
    </w:p>
    <w:p w:rsidR="0004756A" w:rsidRPr="00EC3628" w:rsidRDefault="0004756A" w:rsidP="00EC3628">
      <w:pPr>
        <w:spacing w:before="0" w:after="120"/>
        <w:jc w:val="center"/>
        <w:rPr>
          <w:rFonts w:cs="Times New Roman"/>
          <w:b/>
          <w:sz w:val="26"/>
          <w:szCs w:val="26"/>
        </w:rPr>
      </w:pPr>
      <w:r>
        <w:rPr>
          <w:rFonts w:cs="Times New Roman"/>
          <w:b/>
          <w:sz w:val="26"/>
          <w:szCs w:val="26"/>
        </w:rPr>
        <w:t>в г. Хабаровске</w:t>
      </w:r>
      <w:r w:rsidR="00EC3628">
        <w:rPr>
          <w:rFonts w:cs="Times New Roman"/>
          <w:b/>
          <w:sz w:val="26"/>
          <w:szCs w:val="26"/>
          <w:lang w:val="en-US"/>
        </w:rPr>
        <w:t xml:space="preserve"> </w:t>
      </w:r>
      <w:bookmarkStart w:id="0" w:name="_GoBack"/>
      <w:bookmarkEnd w:id="0"/>
      <w:r>
        <w:rPr>
          <w:rFonts w:cs="Times New Roman"/>
          <w:b/>
          <w:sz w:val="26"/>
          <w:szCs w:val="26"/>
        </w:rPr>
        <w:t>на июнь 2025г</w:t>
      </w:r>
    </w:p>
    <w:tbl>
      <w:tblPr>
        <w:tblW w:w="10221" w:type="dxa"/>
        <w:tblInd w:w="93" w:type="dxa"/>
        <w:tblLook w:val="04A0" w:firstRow="1" w:lastRow="0" w:firstColumn="1" w:lastColumn="0" w:noHBand="0" w:noVBand="1"/>
      </w:tblPr>
      <w:tblGrid>
        <w:gridCol w:w="1760"/>
        <w:gridCol w:w="1896"/>
        <w:gridCol w:w="1439"/>
        <w:gridCol w:w="5126"/>
      </w:tblGrid>
      <w:tr w:rsidR="0004756A" w:rsidRPr="00573E5A" w:rsidTr="00C01F0E">
        <w:trPr>
          <w:trHeight w:val="720"/>
        </w:trPr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Дата</w:t>
            </w:r>
          </w:p>
        </w:tc>
        <w:tc>
          <w:tcPr>
            <w:tcW w:w="18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День недели</w:t>
            </w:r>
          </w:p>
        </w:tc>
        <w:tc>
          <w:tcPr>
            <w:tcW w:w="1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Время</w:t>
            </w:r>
          </w:p>
        </w:tc>
        <w:tc>
          <w:tcPr>
            <w:tcW w:w="5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Мероприятие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02.06.2025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понедельник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Школа шахмат «Серебряная ладья»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Индивидуальные занятия на смартфонах</w:t>
            </w:r>
          </w:p>
        </w:tc>
      </w:tr>
      <w:tr w:rsidR="0004756A" w:rsidRPr="00573E5A" w:rsidTr="00C01F0E">
        <w:trPr>
          <w:trHeight w:val="387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03.06.2025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вторник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Образовательный вторник  </w:t>
            </w: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Госуслуги</w:t>
            </w:r>
            <w:proofErr w:type="gram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.р</w:t>
            </w:r>
            <w:proofErr w:type="gram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у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04756A" w:rsidRPr="00573E5A" w:rsidTr="00C01F0E">
        <w:trPr>
          <w:trHeight w:val="357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04.06.2025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Нейромаги</w:t>
            </w:r>
            <w:proofErr w:type="gram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я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-</w:t>
            </w:r>
            <w:proofErr w:type="gram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занятия по развитию памяти</w:t>
            </w:r>
          </w:p>
        </w:tc>
      </w:tr>
      <w:tr w:rsidR="0004756A" w:rsidRPr="00573E5A" w:rsidTr="00C01F0E">
        <w:trPr>
          <w:trHeight w:val="357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16-00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Любительский клуб "</w:t>
            </w: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КиноСРЕДА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"</w:t>
            </w:r>
          </w:p>
        </w:tc>
      </w:tr>
      <w:tr w:rsidR="0004756A" w:rsidRPr="00573E5A" w:rsidTr="00C01F0E">
        <w:trPr>
          <w:trHeight w:val="357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05.06.2025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11-00 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Школа шахмат "Серебряная волна"</w:t>
            </w:r>
          </w:p>
        </w:tc>
      </w:tr>
      <w:tr w:rsidR="0004756A" w:rsidRPr="00573E5A" w:rsidTr="00C01F0E">
        <w:trPr>
          <w:trHeight w:val="357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День правовой помощи с  Мин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истерством социальной защиты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06.06.2025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пятница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11-00 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Нейромаги</w:t>
            </w:r>
            <w:proofErr w:type="gram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я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-</w:t>
            </w:r>
            <w:proofErr w:type="gram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занятия по развитию памяти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12-30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Клуб " Серебреные полиглоты, английский язык"</w:t>
            </w:r>
          </w:p>
        </w:tc>
      </w:tr>
      <w:tr w:rsidR="0004756A" w:rsidRPr="00573E5A" w:rsidTr="00C01F0E">
        <w:trPr>
          <w:trHeight w:val="586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09.06.2025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понедельник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656B23" w:rsidRDefault="0004756A" w:rsidP="00C01F0E">
            <w:pPr>
              <w:pStyle w:val="ad"/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</w:t>
            </w:r>
            <w:r w:rsidRPr="00656B23">
              <w:rPr>
                <w:sz w:val="26"/>
                <w:szCs w:val="26"/>
              </w:rPr>
              <w:t xml:space="preserve">ахматный турнир «Серебряная ладья» </w:t>
            </w:r>
          </w:p>
        </w:tc>
      </w:tr>
      <w:tr w:rsidR="0004756A" w:rsidRPr="00573E5A" w:rsidTr="00C01F0E">
        <w:trPr>
          <w:trHeight w:val="694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10.06.2025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вторник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756A" w:rsidRPr="00656B23" w:rsidRDefault="0004756A" w:rsidP="00C01F0E">
            <w:pPr>
              <w:pStyle w:val="ad"/>
              <w:spacing w:after="0"/>
              <w:rPr>
                <w:sz w:val="26"/>
                <w:szCs w:val="26"/>
                <w:lang w:val="de-DE"/>
              </w:rPr>
            </w:pPr>
            <w:r w:rsidRPr="00656B23">
              <w:rPr>
                <w:bCs/>
                <w:sz w:val="26"/>
                <w:szCs w:val="26"/>
              </w:rPr>
              <w:t>П</w:t>
            </w:r>
            <w:proofErr w:type="spellStart"/>
            <w:r w:rsidRPr="00656B23">
              <w:rPr>
                <w:bCs/>
                <w:sz w:val="26"/>
                <w:szCs w:val="26"/>
                <w:lang w:val="de-DE"/>
              </w:rPr>
              <w:t>ознавательно-игровая</w:t>
            </w:r>
            <w:proofErr w:type="spellEnd"/>
            <w:r w:rsidRPr="00656B23">
              <w:rPr>
                <w:b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656B23">
              <w:rPr>
                <w:bCs/>
                <w:sz w:val="26"/>
                <w:szCs w:val="26"/>
                <w:lang w:val="de-DE"/>
              </w:rPr>
              <w:t>программа</w:t>
            </w:r>
            <w:proofErr w:type="spellEnd"/>
            <w:r w:rsidRPr="00656B23">
              <w:rPr>
                <w:bCs/>
                <w:sz w:val="26"/>
                <w:szCs w:val="26"/>
                <w:lang w:val="de-DE"/>
              </w:rPr>
              <w:t xml:space="preserve"> «</w:t>
            </w:r>
            <w:proofErr w:type="spellStart"/>
            <w:r w:rsidRPr="00656B23">
              <w:rPr>
                <w:bCs/>
                <w:sz w:val="26"/>
                <w:szCs w:val="26"/>
                <w:lang w:val="de-DE"/>
              </w:rPr>
              <w:t>Прекрасна</w:t>
            </w:r>
            <w:proofErr w:type="spellEnd"/>
            <w:r w:rsidRPr="00656B23">
              <w:rPr>
                <w:b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656B23">
              <w:rPr>
                <w:bCs/>
                <w:sz w:val="26"/>
                <w:szCs w:val="26"/>
                <w:lang w:val="de-DE"/>
              </w:rPr>
              <w:t>ты</w:t>
            </w:r>
            <w:proofErr w:type="spellEnd"/>
            <w:r w:rsidRPr="00656B23">
              <w:rPr>
                <w:bCs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656B23">
              <w:rPr>
                <w:bCs/>
                <w:sz w:val="26"/>
                <w:szCs w:val="26"/>
                <w:lang w:val="de-DE"/>
              </w:rPr>
              <w:t>моя</w:t>
            </w:r>
            <w:proofErr w:type="spellEnd"/>
            <w:r w:rsidRPr="00656B23">
              <w:rPr>
                <w:b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656B23">
              <w:rPr>
                <w:bCs/>
                <w:sz w:val="26"/>
                <w:szCs w:val="26"/>
                <w:lang w:val="de-DE"/>
              </w:rPr>
              <w:t>Россия</w:t>
            </w:r>
            <w:proofErr w:type="spellEnd"/>
            <w:r w:rsidRPr="00656B23">
              <w:rPr>
                <w:bCs/>
                <w:sz w:val="26"/>
                <w:szCs w:val="26"/>
                <w:lang w:val="de-DE"/>
              </w:rPr>
              <w:t>!»</w:t>
            </w:r>
          </w:p>
        </w:tc>
      </w:tr>
      <w:tr w:rsidR="0004756A" w:rsidRPr="00573E5A" w:rsidTr="00C01F0E">
        <w:trPr>
          <w:trHeight w:val="342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Информационная встреча с Управляющим Отделения СФР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по Хабаровскому краю и ЕАО</w:t>
            </w:r>
          </w:p>
        </w:tc>
      </w:tr>
      <w:tr w:rsidR="0004756A" w:rsidRPr="00573E5A" w:rsidTr="00C01F0E">
        <w:trPr>
          <w:trHeight w:val="342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15-30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Кинозал  с Географическим обществом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16.06.2025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понедельник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Школа шахмат «Серебряная ладья»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Индивидуальные занятия на смартфонах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16-00 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Онлайн турнир по шахматам 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17.06.2025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вторник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Лекционный час   со специалистами СФР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(стаж работы в Советское время,               перерасчет пенсии)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18.06.2025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Нейромаги</w:t>
            </w:r>
            <w:proofErr w:type="gram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я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-</w:t>
            </w:r>
            <w:proofErr w:type="gram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занятия по развитию памяти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16-00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Любительский клуб "</w:t>
            </w: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КиноСРЕДА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"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19.06.2025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Школа шахмат «Серебряная ладья»</w:t>
            </w:r>
          </w:p>
        </w:tc>
      </w:tr>
      <w:tr w:rsidR="0004756A" w:rsidRPr="00573E5A" w:rsidTr="00C01F0E">
        <w:trPr>
          <w:trHeight w:val="72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-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Консультация юриста на те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му «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Защита прав потребител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ей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20.06.2025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пятница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12-30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Клуб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"Серебряные полиглоты,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английский язык"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22.06.2025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воскресенье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Совместное мероприятие с Единой Россией акция «Свеча памяти»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23.06.2025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понедельник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Школа шахмат «Серебряная ладья»</w:t>
            </w:r>
          </w:p>
        </w:tc>
      </w:tr>
      <w:tr w:rsidR="0004756A" w:rsidRPr="00573E5A" w:rsidTr="00C01F0E">
        <w:trPr>
          <w:trHeight w:val="375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24.06.2025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вторник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Образовательный вторник со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                   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специалистами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ПАО Сбербанк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15-00</w:t>
            </w:r>
          </w:p>
        </w:tc>
        <w:tc>
          <w:tcPr>
            <w:tcW w:w="512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FF" w:fill="FFFFFF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Клуб любителей мемуаров  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25.06.2025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16-00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Любительский клуб "</w:t>
            </w: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КиноСРЕДА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"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27.06.2025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пятница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Нейромаги</w:t>
            </w:r>
            <w:proofErr w:type="gramStart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я</w:t>
            </w:r>
            <w:proofErr w:type="spell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-</w:t>
            </w:r>
            <w:proofErr w:type="gramEnd"/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занятия по развитию памяти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12-30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Клуб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"Серебряные полиглоты,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английский язык"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30.06.2025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понедельник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Школа шахмат «Серебряная ладья»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Индивидуальные занятия на смартфонах</w:t>
            </w:r>
          </w:p>
        </w:tc>
      </w:tr>
    </w:tbl>
    <w:p w:rsidR="0004756A" w:rsidRDefault="0004756A" w:rsidP="0004756A">
      <w:pPr>
        <w:jc w:val="center"/>
        <w:rPr>
          <w:sz w:val="26"/>
          <w:szCs w:val="26"/>
        </w:rPr>
      </w:pPr>
    </w:p>
    <w:p w:rsidR="00A06794" w:rsidRDefault="00A06794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>
      <w:pPr>
        <w:jc w:val="center"/>
        <w:rPr>
          <w:rFonts w:cs="Times New Roman"/>
          <w:sz w:val="28"/>
          <w:szCs w:val="28"/>
          <w:lang w:val="en-US"/>
        </w:rPr>
      </w:pPr>
    </w:p>
    <w:p w:rsidR="00EC3628" w:rsidRDefault="00EC3628" w:rsidP="00EC3628">
      <w:pPr>
        <w:rPr>
          <w:rFonts w:cs="Times New Roman"/>
          <w:sz w:val="28"/>
          <w:szCs w:val="28"/>
          <w:lang w:val="en-US"/>
        </w:rPr>
      </w:pPr>
    </w:p>
    <w:p w:rsidR="00EC3628" w:rsidRDefault="00EC3628" w:rsidP="00EC3628">
      <w:pPr>
        <w:rPr>
          <w:rFonts w:cs="Times New Roman"/>
          <w:sz w:val="28"/>
          <w:szCs w:val="28"/>
          <w:lang w:val="en-US"/>
        </w:rPr>
      </w:pPr>
    </w:p>
    <w:p w:rsidR="00A06794" w:rsidRPr="00EC3628" w:rsidRDefault="00EC3628" w:rsidP="00EC3628">
      <w:pPr>
        <w:rPr>
          <w:rFonts w:cs="Times New Roman"/>
          <w:sz w:val="28"/>
          <w:szCs w:val="28"/>
          <w:lang w:val="en-US"/>
        </w:rPr>
      </w:pPr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439DB976" wp14:editId="14E0CBB9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sectPr w:rsidR="00A06794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4756A"/>
    <w:rsid w:val="000F05DD"/>
    <w:rsid w:val="0039072F"/>
    <w:rsid w:val="007F5A9D"/>
    <w:rsid w:val="00A06794"/>
    <w:rsid w:val="00EC3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7ADBA5-844F-407A-B861-5574E0399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4</cp:revision>
  <cp:lastPrinted>2024-07-31T11:44:00Z</cp:lastPrinted>
  <dcterms:created xsi:type="dcterms:W3CDTF">2025-06-05T05:48:00Z</dcterms:created>
  <dcterms:modified xsi:type="dcterms:W3CDTF">2025-06-05T05:49:00Z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