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C21C" w14:textId="660D6AC6" w:rsidR="001F2DFD" w:rsidRPr="001F2DFD" w:rsidRDefault="001F2DFD" w:rsidP="001F2DFD">
      <w:pPr>
        <w:framePr w:w="1134" w:h="1021" w:hRule="exact" w:hSpace="181" w:wrap="notBeside" w:vAnchor="text" w:hAnchor="page" w:x="5712" w:y="-17"/>
        <w:spacing w:after="0" w:line="240" w:lineRule="auto"/>
        <w:ind w:right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Gerb"/>
      <w:bookmarkEnd w:id="0"/>
      <w:r w:rsidRPr="001F2D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0C60A7A" wp14:editId="015CF4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38436" w14:textId="01ECACE2" w:rsidR="001F2DFD" w:rsidRDefault="001F2DFD" w:rsidP="00D13C97">
      <w:pPr>
        <w:keepNext/>
        <w:tabs>
          <w:tab w:val="left" w:pos="3870"/>
          <w:tab w:val="center" w:pos="4677"/>
          <w:tab w:val="left" w:pos="4820"/>
          <w:tab w:val="left" w:pos="5103"/>
        </w:tabs>
        <w:spacing w:before="40" w:after="0" w:line="240" w:lineRule="auto"/>
        <w:outlineLvl w:val="0"/>
        <w:rPr>
          <w:rFonts w:ascii="Times New Roman" w:eastAsia="Times New Roman" w:hAnsi="Times New Roman" w:cs="Times New Roman"/>
          <w:caps/>
          <w:spacing w:val="20"/>
          <w:sz w:val="32"/>
          <w:szCs w:val="20"/>
          <w:lang w:eastAsia="ru-RU"/>
        </w:rPr>
      </w:pPr>
    </w:p>
    <w:p w14:paraId="76517936" w14:textId="5ADC92BD" w:rsidR="00D13C97" w:rsidRPr="00D13C97" w:rsidRDefault="00D13C97" w:rsidP="00394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13C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СОЦИАЛЬНЫЙ ФОНД РОССИИ</w:t>
      </w:r>
    </w:p>
    <w:p w14:paraId="2EA415D0" w14:textId="77777777" w:rsidR="00D13C97" w:rsidRPr="00D13C97" w:rsidRDefault="00D13C97" w:rsidP="00394A60">
      <w:pPr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67E59684" w14:textId="77777777" w:rsidR="00D13C97" w:rsidRPr="00D13C97" w:rsidRDefault="00D13C97" w:rsidP="00394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3C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Отделение Фонда пенсионного и социального страхования Российской Федерации </w:t>
      </w:r>
    </w:p>
    <w:p w14:paraId="6DCC2A81" w14:textId="4233B53D" w:rsidR="00D13C97" w:rsidRDefault="00D13C97" w:rsidP="00394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3C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ХЕРСОНСКОЙ ОБЛАСТИ</w:t>
      </w:r>
    </w:p>
    <w:p w14:paraId="06AA89AD" w14:textId="77E90125" w:rsidR="00144E45" w:rsidRDefault="00144E45" w:rsidP="00394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0DDCECB" w14:textId="5A9DB8DB" w:rsidR="00144E45" w:rsidRPr="00144E45" w:rsidRDefault="00144E45" w:rsidP="00394A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2"/>
          <w:szCs w:val="32"/>
          <w:lang w:eastAsia="ru-RU"/>
        </w:rPr>
      </w:pPr>
      <w:r w:rsidRPr="00144E45">
        <w:rPr>
          <w:rFonts w:ascii="Times New Roman" w:eastAsia="Times New Roman" w:hAnsi="Times New Roman" w:cs="Times New Roman"/>
          <w:bCs/>
          <w:caps/>
          <w:sz w:val="32"/>
          <w:szCs w:val="32"/>
          <w:lang w:eastAsia="ru-RU"/>
        </w:rPr>
        <w:t>ПРИКАЗ</w:t>
      </w:r>
    </w:p>
    <w:p w14:paraId="4887FCA2" w14:textId="319E0028" w:rsidR="00394A60" w:rsidRPr="00394A60" w:rsidRDefault="00394A60" w:rsidP="00394A60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</w:t>
      </w:r>
      <w:r w:rsidR="00144E45" w:rsidRPr="00144E45">
        <w:rPr>
          <w:rFonts w:ascii="Times New Roman" w:eastAsia="Times New Roman" w:hAnsi="Times New Roman" w:cs="Times New Roman"/>
          <w:spacing w:val="30"/>
          <w:sz w:val="26"/>
          <w:szCs w:val="20"/>
          <w:lang w:eastAsia="ru-RU"/>
        </w:rPr>
        <w:t xml:space="preserve">   </w:t>
      </w:r>
      <w:r w:rsidR="00144E45">
        <w:rPr>
          <w:rFonts w:ascii="Times New Roman" w:eastAsia="Times New Roman" w:hAnsi="Times New Roman" w:cs="Times New Roman"/>
          <w:spacing w:val="30"/>
          <w:sz w:val="2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pacing w:val="30"/>
          <w:sz w:val="26"/>
          <w:szCs w:val="20"/>
          <w:lang w:eastAsia="ru-RU"/>
        </w:rPr>
        <w:t xml:space="preserve">       </w:t>
      </w:r>
      <w:r w:rsidR="00144E45">
        <w:rPr>
          <w:rFonts w:ascii="Times New Roman" w:eastAsia="Times New Roman" w:hAnsi="Times New Roman" w:cs="Times New Roman"/>
          <w:spacing w:val="30"/>
          <w:sz w:val="26"/>
          <w:szCs w:val="20"/>
          <w:lang w:eastAsia="ru-RU"/>
        </w:rPr>
        <w:t xml:space="preserve">  </w:t>
      </w:r>
      <w:r w:rsidR="00144E45" w:rsidRPr="00144E45">
        <w:rPr>
          <w:rFonts w:ascii="Times New Roman" w:eastAsia="Times New Roman" w:hAnsi="Times New Roman" w:cs="Times New Roman"/>
          <w:spacing w:val="30"/>
          <w:sz w:val="26"/>
          <w:szCs w:val="20"/>
          <w:lang w:eastAsia="ru-RU"/>
        </w:rPr>
        <w:t xml:space="preserve"> </w:t>
      </w:r>
      <w:r w:rsidR="00144E45" w:rsidRPr="00144E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Геническ</w:t>
      </w:r>
      <w:r w:rsidR="00144E45" w:rsidRPr="0014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44E4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44E45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144E45" w:rsidRPr="00144E45">
        <w:rPr>
          <w:rFonts w:ascii="Times New Roman" w:eastAsia="Times New Roman" w:hAnsi="Times New Roman" w:cs="Times New Roman"/>
          <w:szCs w:val="20"/>
          <w:lang w:eastAsia="ru-RU"/>
        </w:rPr>
        <w:t xml:space="preserve">№ </w:t>
      </w:r>
      <w:bookmarkStart w:id="1" w:name="KrSod"/>
      <w:bookmarkEnd w:id="1"/>
      <w:r>
        <w:rPr>
          <w:rFonts w:ascii="Times New Roman" w:eastAsia="Times New Roman" w:hAnsi="Times New Roman" w:cs="Times New Roman"/>
          <w:szCs w:val="20"/>
          <w:lang w:eastAsia="ru-RU"/>
        </w:rPr>
        <w:t>______________________</w:t>
      </w:r>
    </w:p>
    <w:p w14:paraId="6817E2ED" w14:textId="1C5A1A4D" w:rsidR="00144E45" w:rsidRPr="00144E45" w:rsidRDefault="00144E45" w:rsidP="00394A60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14:paraId="041E3644" w14:textId="38BD8D25" w:rsidR="00144E45" w:rsidRPr="00394A60" w:rsidRDefault="00144E45" w:rsidP="00144E45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18"/>
          <w:szCs w:val="18"/>
          <w:u w:val="single"/>
          <w:lang w:eastAsia="ru-RU"/>
        </w:rPr>
      </w:pPr>
    </w:p>
    <w:p w14:paraId="2B65B54C" w14:textId="77777777" w:rsidR="00144E45" w:rsidRPr="00D13C97" w:rsidRDefault="00144E45" w:rsidP="00D1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</w:p>
    <w:p w14:paraId="3914E141" w14:textId="023B6ADE" w:rsidR="001F2DFD" w:rsidRPr="001F2DFD" w:rsidRDefault="001F2DFD" w:rsidP="001F2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F2DF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 </w:t>
      </w:r>
      <w:r w:rsidRPr="001F2DF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утверждении плана-графика проведения </w:t>
      </w:r>
      <w:r w:rsidRPr="001F2DF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Отделением Фонда пенсионного и социального страхования Российской Федерации по Херсонской области</w:t>
      </w:r>
      <w:r w:rsidRPr="001F2DF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 проверок соблюдения порядка выдачи, продления и оформления листков нетрудоспособности в медицинских организациях </w:t>
      </w:r>
    </w:p>
    <w:p w14:paraId="711255A6" w14:textId="022E00A4" w:rsidR="001F2DFD" w:rsidRPr="001F2DFD" w:rsidRDefault="001F2DFD" w:rsidP="001F2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F2DF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Херсонской области</w:t>
      </w:r>
      <w:r w:rsidRPr="001F2DF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 в 202</w:t>
      </w:r>
      <w:r w:rsidR="00D13C9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1F2DF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 году</w:t>
      </w:r>
    </w:p>
    <w:p w14:paraId="676CB5BE" w14:textId="77777777" w:rsidR="001F2DFD" w:rsidRPr="001F2DFD" w:rsidRDefault="001F2DFD" w:rsidP="001F2DF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val="x-none" w:eastAsia="ar-SA"/>
        </w:rPr>
      </w:pPr>
    </w:p>
    <w:p w14:paraId="3497EB29" w14:textId="32CC86CD" w:rsidR="000E199A" w:rsidRPr="000E199A" w:rsidRDefault="001F2DFD" w:rsidP="001F2DF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части 7 статьи 59 Федерального закона Российской Федерации от 21.11.2011 № 323-ФЗ «Об основах охраны здоровья граждан в Российской Федерации», пункта 8 части 1 статьи 4.2 Федерального закона Российской Федерации от 29.12.2006 № 255-ФЗ «Об обязательном социальном страховании на случай временной нетрудоспособности и в связи с материнством», </w:t>
      </w: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здравоохранения Российской Федерации</w:t>
      </w: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23</w:t>
      </w:r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2021 г. № 1090н «Об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нетрудоспособности»,</w:t>
      </w:r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оценки обоснованности расходования средств обязательного </w:t>
      </w:r>
      <w:proofErr w:type="gramStart"/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социального  страхования</w:t>
      </w:r>
      <w:proofErr w:type="gramEnd"/>
      <w:r w:rsidR="00161B9E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выплату пособий</w:t>
      </w:r>
      <w:r w:rsidR="000E199A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             </w:t>
      </w:r>
      <w:r w:rsid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E199A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0E19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E19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р и к а з ы в а ю:</w:t>
      </w:r>
    </w:p>
    <w:p w14:paraId="1DEA44DB" w14:textId="2EB179B3" w:rsidR="001F2DFD" w:rsidRDefault="001F2DFD" w:rsidP="001F2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1. </w:t>
      </w:r>
      <w:r w:rsidR="000E199A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план-график проведения Отделением Фонда пенсионного и социального страхования Российской Федерации по Херсонской области проверок соблюдения порядка выдачи, продления и оформления листков нетрудоспособности в медицинских организациях Херсонской области в 202</w:t>
      </w:r>
      <w:r w:rsidR="00D13C9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согласно приложению.</w:t>
      </w:r>
    </w:p>
    <w:p w14:paraId="4A2DD07D" w14:textId="77777777" w:rsidR="000E199A" w:rsidRPr="000E199A" w:rsidRDefault="000E199A" w:rsidP="001F2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603716" w14:textId="763DF828" w:rsidR="001F2DFD" w:rsidRPr="000E199A" w:rsidRDefault="001F2DFD" w:rsidP="001F2D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2. Контроль за исполнением плана-графика возложить на начальника управления социального страхования </w:t>
      </w:r>
      <w:r w:rsidR="000E199A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Колесникову Е.В.</w:t>
      </w:r>
    </w:p>
    <w:p w14:paraId="692E234D" w14:textId="30F43504" w:rsidR="001F2DFD" w:rsidRPr="000E199A" w:rsidRDefault="001F2DFD" w:rsidP="001F2DFD">
      <w:pPr>
        <w:tabs>
          <w:tab w:val="left" w:pos="426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 Контроль за исполнением настоящего приказа возложить на заместителя управляющего </w:t>
      </w:r>
      <w:r w:rsidR="000E199A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Акифьеву Е.Е.</w:t>
      </w:r>
    </w:p>
    <w:p w14:paraId="2A0D38C9" w14:textId="77777777" w:rsidR="001F2DFD" w:rsidRPr="001F2DFD" w:rsidRDefault="001F2DFD" w:rsidP="001F2DFD">
      <w:pPr>
        <w:tabs>
          <w:tab w:val="left" w:pos="284"/>
          <w:tab w:val="left" w:pos="567"/>
          <w:tab w:val="left" w:pos="8250"/>
        </w:tabs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01AC83" w14:textId="77777777" w:rsidR="001F2DFD" w:rsidRDefault="001F2DFD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08B0959" w14:textId="77777777" w:rsidR="00D13C97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3C97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1F2DFD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правляющ</w:t>
      </w:r>
      <w:r w:rsidR="00D13C97">
        <w:rPr>
          <w:rFonts w:ascii="Times New Roman" w:eastAsia="Times New Roman" w:hAnsi="Times New Roman" w:cs="Times New Roman"/>
          <w:sz w:val="28"/>
          <w:szCs w:val="28"/>
          <w:lang w:eastAsia="ar-SA"/>
        </w:rPr>
        <w:t>ий ОСФР</w:t>
      </w:r>
    </w:p>
    <w:p w14:paraId="661F9E73" w14:textId="6996565F" w:rsidR="001F2DFD" w:rsidRPr="000E199A" w:rsidRDefault="00D13C97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Херсонской области</w:t>
      </w:r>
      <w:r w:rsidR="001F2DFD" w:rsidRP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E1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Малая</w:t>
      </w:r>
    </w:p>
    <w:p w14:paraId="660E92C4" w14:textId="185966AC" w:rsidR="001F2DFD" w:rsidRDefault="001F2DFD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C49BD1" w14:textId="699A77C4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F1880C" w14:textId="7DFD1922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BA3951" w14:textId="1035BDF5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C51846" w14:textId="3C411F14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52209A" w14:textId="4EB981B8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B25E83" w14:textId="7EE0AC4A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E97E2" w14:textId="58557C76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94A005" w14:textId="7ACBC1E5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DA6579" w14:textId="5673D9C1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759243" w14:textId="7A78E350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B55F23" w14:textId="6B0F8AEB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5144F8" w14:textId="1ECFB1A4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EA85D" w14:textId="18EDABB7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E13A3C" w14:textId="0B83F6D4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A0CD33" w14:textId="13ED017C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5EB15D" w14:textId="79C702EA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C7CBCF" w14:textId="25E2A755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3A2746" w14:textId="69014F2A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46FAF0" w14:textId="2815C39F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FE7D1B" w14:textId="6F12668C" w:rsidR="000E199A" w:rsidRDefault="000E199A" w:rsidP="001F2DFD">
      <w:pPr>
        <w:tabs>
          <w:tab w:val="left" w:pos="82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D7DD2" w14:textId="77777777" w:rsidR="00144E45" w:rsidRDefault="00144E45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BC737F" w14:textId="77777777" w:rsidR="00144E45" w:rsidRDefault="00144E45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33D059" w14:textId="77777777" w:rsidR="003B7B7A" w:rsidRDefault="003B7B7A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571225" w14:textId="67ECF9B0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ПРИКАЗ ПОДГОТОВЛЕН:</w:t>
      </w:r>
    </w:p>
    <w:p w14:paraId="6B5FE457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C7C1B5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Главный специалист-эксперт группы </w:t>
      </w:r>
    </w:p>
    <w:p w14:paraId="025F305F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контроля осуществления </w:t>
      </w:r>
    </w:p>
    <w:p w14:paraId="18CF6A68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страховых выплат </w:t>
      </w:r>
    </w:p>
    <w:p w14:paraId="6831CC9B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управления социального страхования       </w:t>
      </w:r>
    </w:p>
    <w:p w14:paraId="59834953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</w:t>
      </w:r>
    </w:p>
    <w:p w14:paraId="1CA0C807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 А.Н. </w:t>
      </w:r>
      <w:proofErr w:type="spellStart"/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Вереха</w:t>
      </w:r>
      <w:proofErr w:type="spellEnd"/>
    </w:p>
    <w:p w14:paraId="5F2663F9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D62078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7A893B4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СОГЛАСОВАНО:</w:t>
      </w:r>
    </w:p>
    <w:p w14:paraId="793740BF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7BBCFDA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Заместитель управляющего    </w:t>
      </w:r>
    </w:p>
    <w:p w14:paraId="5B21D0C2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</w:t>
      </w:r>
    </w:p>
    <w:p w14:paraId="3B529844" w14:textId="6A87DEBF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 </w:t>
      </w:r>
      <w:r w:rsidR="000E199A">
        <w:rPr>
          <w:rFonts w:ascii="Times New Roman" w:eastAsia="Times New Roman" w:hAnsi="Times New Roman" w:cs="Times New Roman"/>
          <w:sz w:val="26"/>
          <w:szCs w:val="26"/>
          <w:lang w:eastAsia="ar-SA"/>
        </w:rPr>
        <w:t>Е.Е. Акифьева</w:t>
      </w:r>
    </w:p>
    <w:p w14:paraId="6AA830DB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1673EB0" w14:textId="645818A7" w:rsidR="001F2DFD" w:rsidRPr="001F2DFD" w:rsidRDefault="000E199A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</w:t>
      </w:r>
      <w:r w:rsidR="001F2DFD"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ачальник управления</w:t>
      </w:r>
    </w:p>
    <w:p w14:paraId="00DCCCD1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социального страхования</w:t>
      </w:r>
    </w:p>
    <w:p w14:paraId="31AA3077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</w:t>
      </w:r>
    </w:p>
    <w:p w14:paraId="69120418" w14:textId="64668BB5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</w:t>
      </w:r>
      <w:r w:rsidR="000E199A">
        <w:rPr>
          <w:rFonts w:ascii="Times New Roman" w:eastAsia="Times New Roman" w:hAnsi="Times New Roman" w:cs="Times New Roman"/>
          <w:sz w:val="26"/>
          <w:szCs w:val="26"/>
          <w:lang w:eastAsia="ar-SA"/>
        </w:rPr>
        <w:t>Е.В. Колесникова</w:t>
      </w:r>
    </w:p>
    <w:p w14:paraId="73340144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D218F7B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B8A2C3C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</w:t>
      </w:r>
    </w:p>
    <w:p w14:paraId="7ECFEFBB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юридического отдела</w:t>
      </w:r>
    </w:p>
    <w:p w14:paraId="0A2CD58B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</w:t>
      </w:r>
    </w:p>
    <w:p w14:paraId="7245E578" w14:textId="142DA7EF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   </w:t>
      </w:r>
      <w:r w:rsidR="00D13C97">
        <w:rPr>
          <w:rFonts w:ascii="Times New Roman" w:eastAsia="Times New Roman" w:hAnsi="Times New Roman" w:cs="Times New Roman"/>
          <w:sz w:val="26"/>
          <w:szCs w:val="26"/>
          <w:lang w:eastAsia="ar-SA"/>
        </w:rPr>
        <w:t>Н. А. Байрамова</w:t>
      </w:r>
    </w:p>
    <w:p w14:paraId="57C6485D" w14:textId="77777777" w:rsidR="00D13C97" w:rsidRDefault="00D13C97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E813197" w14:textId="3690457B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 общего отдела</w:t>
      </w:r>
    </w:p>
    <w:p w14:paraId="3D585794" w14:textId="77777777" w:rsidR="001F2DFD" w:rsidRPr="001F2DFD" w:rsidRDefault="001F2DFD" w:rsidP="001F2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F2DFD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</w:t>
      </w:r>
    </w:p>
    <w:p w14:paraId="0124ADFF" w14:textId="1E10406D" w:rsidR="001F2DFD" w:rsidRPr="00D13C97" w:rsidRDefault="000E199A" w:rsidP="001F2DF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C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     </w:t>
      </w:r>
      <w:r w:rsidR="001F2DFD" w:rsidRPr="00D13C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spellStart"/>
      <w:r w:rsidR="001F2DFD" w:rsidRPr="00D13C97">
        <w:rPr>
          <w:rFonts w:ascii="Times New Roman" w:eastAsia="Times New Roman" w:hAnsi="Times New Roman" w:cs="Times New Roman"/>
          <w:sz w:val="26"/>
          <w:szCs w:val="26"/>
          <w:lang w:eastAsia="ar-SA"/>
        </w:rPr>
        <w:t>О.Г.Шевченко</w:t>
      </w:r>
      <w:proofErr w:type="spellEnd"/>
    </w:p>
    <w:p w14:paraId="4BB8BF19" w14:textId="77777777" w:rsidR="001F2DFD" w:rsidRDefault="001F2DFD" w:rsidP="001F2DFD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 w:after="0" w:line="240" w:lineRule="auto"/>
      </w:pPr>
    </w:p>
    <w:sectPr w:rsidR="001F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22"/>
    <w:rsid w:val="000E199A"/>
    <w:rsid w:val="00144E45"/>
    <w:rsid w:val="00161B9E"/>
    <w:rsid w:val="001F2DFD"/>
    <w:rsid w:val="00277813"/>
    <w:rsid w:val="0035505C"/>
    <w:rsid w:val="00394A60"/>
    <w:rsid w:val="003B7B7A"/>
    <w:rsid w:val="00C86822"/>
    <w:rsid w:val="00D11F4B"/>
    <w:rsid w:val="00D13C97"/>
    <w:rsid w:val="00D40939"/>
    <w:rsid w:val="00E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157F"/>
  <w15:chartTrackingRefBased/>
  <w15:docId w15:val="{D34022DB-D7B7-4044-9790-8BB29D8C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2025-11-26T10:36:00Z</cp:lastPrinted>
  <dcterms:created xsi:type="dcterms:W3CDTF">2024-11-28T13:05:00Z</dcterms:created>
  <dcterms:modified xsi:type="dcterms:W3CDTF">2025-11-26T10:37:00Z</dcterms:modified>
</cp:coreProperties>
</file>